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58" w:rsidRDefault="00954018" w:rsidP="00A269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-281097</wp:posOffset>
                </wp:positionV>
                <wp:extent cx="760095" cy="319405"/>
                <wp:effectExtent l="0" t="0" r="2095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18" w:rsidRPr="00944B7C" w:rsidRDefault="00954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bookmarkStart w:id="0" w:name="_GoBack"/>
                            <w:r w:rsidRPr="00944B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กทม .๖๔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4pt;margin-top:-22.15pt;width:59.85pt;height:25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ivKgIAAE8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">
                <v:textbox>
                  <w:txbxContent>
                    <w:p w:rsidR="00954018" w:rsidRPr="00944B7C" w:rsidRDefault="00954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bookmarkStart w:id="1" w:name="_GoBack"/>
                      <w:r w:rsidRPr="00944B7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กทม .๖๔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695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เป้าหมายการพัฒนากรุงเทพมหานคร ประจำปี พ.ศ. 2564</w:t>
      </w:r>
    </w:p>
    <w:p w:rsidR="00A26958" w:rsidRPr="002529CC" w:rsidRDefault="00A26958" w:rsidP="00A269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29C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ี่ 1 มหานครปลอดภัย</w:t>
      </w:r>
    </w:p>
    <w:p w:rsidR="00A26958" w:rsidRDefault="00A26958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1.1 ปลอดมลพิษ</w:t>
      </w:r>
      <w:r w:rsidRPr="002D33F4">
        <w:t xml:space="preserve"> </w:t>
      </w:r>
    </w:p>
    <w:p w:rsidR="00A26958" w:rsidRDefault="00A26958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 1.1.1 แหล่งน้ำสาธารณะทั้งแม่น้ำสายหลักและคูคลองต่าง ๆ มีคุณภาพน้ำอยู่ในเกณฑ์มาตรฐาน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E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คุณภาพน้ำผิวดินประเภทที่ 4</w:t>
      </w:r>
    </w:p>
    <w:p w:rsidR="00A26958" w:rsidRDefault="00A26958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1.1.1.1 คุณภาพแหล่งน้ำสาธารณะในเขตพื้นที่กรุงเทพมหานครมีคุณภาพดีขึ้น</w:t>
      </w:r>
    </w:p>
    <w:tbl>
      <w:tblPr>
        <w:tblStyle w:val="TableGrid"/>
        <w:tblW w:w="10136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842"/>
        <w:gridCol w:w="1276"/>
        <w:gridCol w:w="1489"/>
      </w:tblGrid>
      <w:tr w:rsidR="00F609E6" w:rsidTr="00445F1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609E6" w:rsidRDefault="00F609E6" w:rsidP="00792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09E6" w:rsidRDefault="00F609E6" w:rsidP="00792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09E6" w:rsidRDefault="00F609E6" w:rsidP="00792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609E6" w:rsidRDefault="00F609E6" w:rsidP="007925F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F609E6" w:rsidRDefault="00F609E6" w:rsidP="007925FB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09E6" w:rsidRDefault="00F609E6" w:rsidP="00792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F609E6" w:rsidRDefault="00F609E6" w:rsidP="00792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609E6" w:rsidRDefault="00F609E6" w:rsidP="00792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94F6A" w:rsidTr="00445F1E">
        <w:tc>
          <w:tcPr>
            <w:tcW w:w="2552" w:type="dxa"/>
          </w:tcPr>
          <w:p w:rsidR="00B94F6A" w:rsidRDefault="00B94F6A" w:rsidP="00A2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คุณภาพน้ำคลองและแม่น้ำเจ้าพระยาที่อยู่ในเกณฑ์มาตรฐานเพิ่มขึ้น</w:t>
            </w:r>
          </w:p>
          <w:p w:rsidR="00B94F6A" w:rsidRDefault="00B94F6A" w:rsidP="00A2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ภายใต้เงื่อนไข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94F6A" w:rsidRDefault="00B94F6A" w:rsidP="00A2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การตรวจวัดคุณภาพน้ำทั้ง 3 พารามิเตอร์จากจุดเดียวกัน</w:t>
            </w:r>
          </w:p>
          <w:p w:rsidR="00B94F6A" w:rsidRDefault="00B94F6A" w:rsidP="00A269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ร้อยละของจุดตรวจวัดของน้ำคลองและแม่น้ำเจ้าพระยามีค่าเฉลี่ยของค่าออกซิเจนละลายน้ำ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DO)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2.0 มิลลิกรัมต่อลิตร</w:t>
            </w:r>
          </w:p>
          <w:p w:rsidR="00B94F6A" w:rsidRDefault="00B94F6A" w:rsidP="00A2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ร้อยละของจุดตรวจวัดของน้ำคลองและแม่น้ำเจ้าพระยามีค่าเฉลี่ยของค่าปริมาณความสกปรกในรูปสารอินทรีย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BOD)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ไม่เกินกว่า 4.0 มิลลิกรัมต่อลิตร</w:t>
            </w:r>
          </w:p>
          <w:p w:rsidR="00B94F6A" w:rsidRDefault="00B94F6A" w:rsidP="009E041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ร้อยละของจุดตรวจวัดของน้ำคลองและแม่น้ำเจ้าพระยามีค่าเฉลี่ยของค่าแอมโมเนียไนโตรเจน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NH</w:t>
            </w:r>
            <w:r w:rsidRPr="00B33771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ไม่เกินกว่า 0.5 มิลลิกรัมต่อลิตร</w:t>
            </w:r>
          </w:p>
          <w:p w:rsidR="00B94F6A" w:rsidRDefault="00B94F6A" w:rsidP="00B94F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Pr="0004412D" w:rsidRDefault="00B94F6A" w:rsidP="00A269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B94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B94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B94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  <w:p w:rsidR="00B94F6A" w:rsidRDefault="009D4DD4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(๑๒๖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จุด)</w:t>
            </w: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B94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B94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3</w:t>
            </w:r>
          </w:p>
          <w:p w:rsidR="009D4DD4" w:rsidRDefault="009D4DD4" w:rsidP="009D4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จุด)</w:t>
            </w: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B94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F6A" w:rsidRDefault="00B94F6A" w:rsidP="00B94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DD4" w:rsidRDefault="00B94F6A" w:rsidP="009D4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๒.๕</w:t>
            </w:r>
            <w:r w:rsidR="007925F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D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(๗</w:t>
            </w:r>
            <w:r w:rsidR="009D4D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จุด)</w:t>
            </w:r>
          </w:p>
          <w:p w:rsidR="00B94F6A" w:rsidRDefault="00B94F6A" w:rsidP="00A26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F6A" w:rsidRDefault="00B94F6A" w:rsidP="00A269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ติดตามตรวจสอบดูแลสภาพน้ำคลองและแม่น้ำเจ้าพระยาและจัดการระบบไหลเวียนน้ำ</w:t>
            </w:r>
          </w:p>
        </w:tc>
        <w:tc>
          <w:tcPr>
            <w:tcW w:w="1842" w:type="dxa"/>
          </w:tcPr>
          <w:p w:rsidR="00B94F6A" w:rsidRPr="00A34FC0" w:rsidRDefault="00B94F6A" w:rsidP="00A26958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B94F6A" w:rsidRPr="00A34FC0" w:rsidRDefault="00B94F6A" w:rsidP="00A26958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89" w:type="dxa"/>
          </w:tcPr>
          <w:p w:rsidR="00B94F6A" w:rsidRDefault="00B94F6A" w:rsidP="000441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4452" w:rsidRDefault="00544452" w:rsidP="00A269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842"/>
        <w:gridCol w:w="1276"/>
        <w:gridCol w:w="1523"/>
      </w:tblGrid>
      <w:tr w:rsidR="00F609E6" w:rsidTr="00445F1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F609E6" w:rsidRDefault="00F609E6" w:rsidP="001B3D63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609E6" w:rsidTr="00445F1E">
        <w:tc>
          <w:tcPr>
            <w:tcW w:w="2552" w:type="dxa"/>
          </w:tcPr>
          <w:p w:rsidR="00F609E6" w:rsidRDefault="00F609E6" w:rsidP="001B3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จุดตรวจวัดของน้ำคลองและแม่น้ำเจ้าพระยามีเพิ่มขึ้น</w:t>
            </w:r>
          </w:p>
          <w:p w:rsidR="00F609E6" w:rsidRDefault="00F609E6" w:rsidP="001B3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Pr="009A021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ภายใต้เงื่อนไข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609E6" w:rsidRPr="009E041F" w:rsidRDefault="00F609E6" w:rsidP="001B3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จุดตรวจวัดกระจายครอบคลุมพื้นที่ครบทั้ง </w:t>
            </w:r>
            <w:r w:rsidR="009E04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เขต</w:t>
            </w:r>
          </w:p>
        </w:tc>
        <w:tc>
          <w:tcPr>
            <w:tcW w:w="1276" w:type="dxa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1701" w:type="dxa"/>
          </w:tcPr>
          <w:p w:rsidR="00F609E6" w:rsidRDefault="00F609E6" w:rsidP="00B7284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ประเมินการเปลี่ยนแปลงคุณภาพน้ำเพื่อจัดการแก้ไขปัญหาน้ำเสีย</w:t>
            </w:r>
          </w:p>
        </w:tc>
        <w:tc>
          <w:tcPr>
            <w:tcW w:w="1842" w:type="dxa"/>
          </w:tcPr>
          <w:p w:rsidR="00F609E6" w:rsidRPr="00A34FC0" w:rsidRDefault="00F609E6" w:rsidP="001B3D6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F609E6" w:rsidRPr="00A34FC0" w:rsidRDefault="00F609E6" w:rsidP="001B3D6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</w:tcPr>
          <w:p w:rsidR="00F609E6" w:rsidRPr="00562D76" w:rsidRDefault="0004412D" w:rsidP="001B3D63">
            <w:pPr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F609E6" w:rsidRDefault="00F609E6" w:rsidP="00F609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4452" w:rsidRDefault="00544452" w:rsidP="00A269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44452" w:rsidRDefault="00544452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1.1.1.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พัฒนาและเพิ่มประสิทธิภาพระบบรวบรวมและระบบบำบัดน้ำเสียรวม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842"/>
        <w:gridCol w:w="1276"/>
        <w:gridCol w:w="1523"/>
      </w:tblGrid>
      <w:tr w:rsidR="00F609E6" w:rsidTr="00445F1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F609E6" w:rsidRDefault="00F609E6" w:rsidP="001B3D63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609E6" w:rsidRDefault="00F609E6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609E6" w:rsidTr="00445F1E">
        <w:tc>
          <w:tcPr>
            <w:tcW w:w="2552" w:type="dxa"/>
            <w:shd w:val="clear" w:color="auto" w:fill="auto"/>
          </w:tcPr>
          <w:p w:rsidR="00F609E6" w:rsidRDefault="00134BF1" w:rsidP="00792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609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60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ระบบรวบรวมและระบบบำบัดน้ำเสียรวมมีขีดความสามารถและประสิทธิภาพการ</w:t>
            </w:r>
            <w:r w:rsidR="009E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F60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ห้บริการอย่างเพียงพอและทั่วถึง</w:t>
            </w:r>
          </w:p>
          <w:p w:rsidR="00F609E6" w:rsidRDefault="00F609E6" w:rsidP="00792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4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ร้อยละของปริมาณน้ำเสียชุมชนที่ระบบบำบัดน้ำเสียสามารถรองรับได้</w:t>
            </w:r>
          </w:p>
          <w:p w:rsidR="00F609E6" w:rsidRPr="00544452" w:rsidRDefault="00F609E6" w:rsidP="00792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4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ร้อยละของพื้นที่กรุงเทพมหานครที่อยู่ในพื้นที่บริการบำบัดน้ำเสีย</w:t>
            </w:r>
          </w:p>
        </w:tc>
        <w:tc>
          <w:tcPr>
            <w:tcW w:w="1276" w:type="dxa"/>
            <w:shd w:val="clear" w:color="auto" w:fill="auto"/>
          </w:tcPr>
          <w:p w:rsidR="00F609E6" w:rsidRDefault="00F609E6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09E6" w:rsidRDefault="00F609E6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09E6" w:rsidRDefault="00F609E6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41F" w:rsidRDefault="009E041F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41F" w:rsidRDefault="009E041F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09E6" w:rsidRDefault="00F609E6" w:rsidP="0054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45</w:t>
            </w:r>
          </w:p>
          <w:p w:rsidR="00F609E6" w:rsidRDefault="00F609E6" w:rsidP="0054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41F" w:rsidRDefault="009E041F" w:rsidP="0054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9E6" w:rsidRDefault="00F609E6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13.7</w:t>
            </w:r>
          </w:p>
        </w:tc>
        <w:tc>
          <w:tcPr>
            <w:tcW w:w="1701" w:type="dxa"/>
            <w:shd w:val="clear" w:color="auto" w:fill="auto"/>
          </w:tcPr>
          <w:p w:rsidR="00F609E6" w:rsidRDefault="00F609E6" w:rsidP="00F609E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ก่อสร้างระบบบำบัดน้ำเสียรวมและเพิ่มประสิทธิภาพ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ระบบรวบรวมน้ำเสีย</w:t>
            </w:r>
          </w:p>
        </w:tc>
        <w:tc>
          <w:tcPr>
            <w:tcW w:w="1842" w:type="dxa"/>
          </w:tcPr>
          <w:p w:rsidR="00F609E6" w:rsidRPr="00A34FC0" w:rsidRDefault="00F609E6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F609E6" w:rsidRPr="00A34FC0" w:rsidRDefault="00F609E6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  <w:shd w:val="clear" w:color="auto" w:fill="auto"/>
          </w:tcPr>
          <w:p w:rsidR="00F609E6" w:rsidRDefault="0004412D" w:rsidP="005444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F609E6" w:rsidTr="00445F1E">
        <w:tc>
          <w:tcPr>
            <w:tcW w:w="2552" w:type="dxa"/>
            <w:shd w:val="clear" w:color="auto" w:fill="auto"/>
          </w:tcPr>
          <w:p w:rsidR="00F609E6" w:rsidRDefault="00134BF1" w:rsidP="00F609E6">
            <w:pPr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60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จำนวนผลงานการศึกษาเพื่อส่งเสริมนวัตกรรมการจัดการคุณภาพน้ำ</w:t>
            </w:r>
          </w:p>
          <w:p w:rsidR="00F609E6" w:rsidRDefault="00F609E6" w:rsidP="0054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609E6" w:rsidRDefault="00F609E6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เรื่อง</w:t>
            </w:r>
          </w:p>
        </w:tc>
        <w:tc>
          <w:tcPr>
            <w:tcW w:w="1701" w:type="dxa"/>
            <w:shd w:val="clear" w:color="auto" w:fill="auto"/>
          </w:tcPr>
          <w:p w:rsidR="00F609E6" w:rsidRDefault="00F609E6" w:rsidP="00F609E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วิจัยและพัฒนาเพื่อส่งเสริมนวัตกรรมการจัดการคุณภาพน้ำ</w:t>
            </w:r>
          </w:p>
        </w:tc>
        <w:tc>
          <w:tcPr>
            <w:tcW w:w="1842" w:type="dxa"/>
          </w:tcPr>
          <w:p w:rsidR="00F609E6" w:rsidRPr="00A34FC0" w:rsidRDefault="00F609E6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F609E6" w:rsidRPr="00A34FC0" w:rsidRDefault="00F609E6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  <w:shd w:val="clear" w:color="auto" w:fill="auto"/>
          </w:tcPr>
          <w:p w:rsidR="00F609E6" w:rsidRPr="00544452" w:rsidRDefault="0004412D" w:rsidP="005444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854B6A" w:rsidRPr="00CF4C7D" w:rsidRDefault="00854B6A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854B6A" w:rsidRPr="00CF4C7D" w:rsidRDefault="00854B6A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854B6A" w:rsidRDefault="009E041F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br/>
      </w:r>
      <w:r w:rsidR="005A6CD9">
        <w:rPr>
          <w:rFonts w:ascii="TH SarabunIT๙" w:hAnsi="TH SarabunIT๙" w:cs="TH SarabunIT๙"/>
          <w:sz w:val="24"/>
          <w:szCs w:val="24"/>
        </w:rPr>
        <w:br/>
      </w:r>
    </w:p>
    <w:p w:rsidR="007925FB" w:rsidRDefault="007925FB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7925FB" w:rsidRPr="00CF4C7D" w:rsidRDefault="007925FB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854B6A" w:rsidRDefault="00854B6A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445F1E" w:rsidRDefault="00445F1E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445F1E" w:rsidRPr="00CF4C7D" w:rsidRDefault="00445F1E" w:rsidP="00854B6A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544452" w:rsidRDefault="00544452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160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 1.1.1.3 บริหารจัดการระบบบำบัดน้ำเสียอย่างครบวงจรและยั่งยืน</w:t>
      </w: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842"/>
        <w:gridCol w:w="1276"/>
        <w:gridCol w:w="1523"/>
      </w:tblGrid>
      <w:tr w:rsidR="0096794B" w:rsidTr="007925FB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6794B" w:rsidRDefault="0096794B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6794B" w:rsidRDefault="0096794B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6794B" w:rsidRDefault="0096794B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6794B" w:rsidRDefault="0096794B" w:rsidP="001B3D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96794B" w:rsidRDefault="0096794B" w:rsidP="001B3D63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6794B" w:rsidRDefault="0096794B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96794B" w:rsidRDefault="0096794B" w:rsidP="00562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6794B" w:rsidRDefault="0096794B" w:rsidP="00562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6794B" w:rsidTr="007925FB">
        <w:tc>
          <w:tcPr>
            <w:tcW w:w="2552" w:type="dxa"/>
            <w:shd w:val="clear" w:color="auto" w:fill="auto"/>
          </w:tcPr>
          <w:p w:rsidR="0096794B" w:rsidRDefault="00134BF1" w:rsidP="005444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6794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67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ร้อยละของปริมาณน้ำที่ผ่านการบำบัดถูกนำกลับมาใช้ประโยชน์</w:t>
            </w:r>
          </w:p>
        </w:tc>
        <w:tc>
          <w:tcPr>
            <w:tcW w:w="1276" w:type="dxa"/>
            <w:shd w:val="clear" w:color="auto" w:fill="auto"/>
          </w:tcPr>
          <w:p w:rsidR="0096794B" w:rsidRDefault="0096794B" w:rsidP="0054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6.๕</w:t>
            </w:r>
          </w:p>
        </w:tc>
        <w:tc>
          <w:tcPr>
            <w:tcW w:w="1701" w:type="dxa"/>
            <w:shd w:val="clear" w:color="auto" w:fill="auto"/>
          </w:tcPr>
          <w:p w:rsidR="0096794B" w:rsidRDefault="0096794B" w:rsidP="005444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สนับสนุนการนำน้ำและผลผลิตจากการบำบัดน้ำเสียกลับมาใช้ประโยชน์</w:t>
            </w:r>
          </w:p>
        </w:tc>
        <w:tc>
          <w:tcPr>
            <w:tcW w:w="1842" w:type="dxa"/>
          </w:tcPr>
          <w:p w:rsidR="0096794B" w:rsidRPr="00A34FC0" w:rsidRDefault="0096794B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96794B" w:rsidRPr="00A34FC0" w:rsidRDefault="0096794B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  <w:shd w:val="clear" w:color="auto" w:fill="auto"/>
          </w:tcPr>
          <w:p w:rsidR="0096794B" w:rsidRDefault="0004412D" w:rsidP="009679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96794B" w:rsidTr="007925FB">
        <w:tc>
          <w:tcPr>
            <w:tcW w:w="2552" w:type="dxa"/>
            <w:shd w:val="clear" w:color="auto" w:fill="auto"/>
          </w:tcPr>
          <w:p w:rsidR="0096794B" w:rsidRDefault="00134BF1" w:rsidP="0096794B">
            <w:pPr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67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ความสำเร็จของการพัฒนาปรับปรุงฐานข้อมูลผู้ใช้น้ำของกรุงเทพมหานคร</w:t>
            </w:r>
          </w:p>
        </w:tc>
        <w:tc>
          <w:tcPr>
            <w:tcW w:w="1276" w:type="dxa"/>
            <w:shd w:val="clear" w:color="auto" w:fill="auto"/>
          </w:tcPr>
          <w:p w:rsidR="0096794B" w:rsidRDefault="0096794B" w:rsidP="00792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มีการจัดทำข้อมูลเชิง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ประจักษ์ด้าน</w:t>
            </w:r>
            <w:r w:rsidR="007925FB" w:rsidRPr="007925F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ของฐานข้อมูล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10 ข้อ</w:t>
            </w:r>
            <w:r>
              <w:rPr>
                <w:rStyle w:val="FootnoteReference"/>
                <w:rFonts w:ascii="TH SarabunIT๙" w:hAnsi="TH SarabunIT๙" w:cs="TH SarabunIT๙"/>
                <w:sz w:val="32"/>
                <w:szCs w:val="32"/>
                <w:cs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96794B" w:rsidRDefault="0096794B" w:rsidP="0096794B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เตรียมการจัดเก็บค่าธรรมเนียมบำบัดน้ำเสีย</w:t>
            </w:r>
          </w:p>
        </w:tc>
        <w:tc>
          <w:tcPr>
            <w:tcW w:w="1842" w:type="dxa"/>
          </w:tcPr>
          <w:p w:rsidR="0096794B" w:rsidRPr="00A34FC0" w:rsidRDefault="0096794B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96794B" w:rsidRPr="00A34FC0" w:rsidRDefault="0096794B" w:rsidP="0054445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  <w:shd w:val="clear" w:color="auto" w:fill="auto"/>
          </w:tcPr>
          <w:p w:rsidR="0096794B" w:rsidRPr="0096794B" w:rsidRDefault="0096794B" w:rsidP="00544452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</w:tr>
    </w:tbl>
    <w:p w:rsidR="00F93EA5" w:rsidRPr="00CF4C7D" w:rsidRDefault="00F93EA5" w:rsidP="00F93EA5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CF4C7D" w:rsidRDefault="00CF4C7D" w:rsidP="007925FB">
      <w:pPr>
        <w:spacing w:after="0"/>
        <w:ind w:right="-85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321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1.1.1.</w:t>
      </w:r>
      <w:r w:rsidRPr="0000321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03217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ป้องกันและลดน้ำเสียที่แหล่งกำเนิด รวมถึงส่งเสริมบทบาทของภาคเอกชน</w:t>
      </w:r>
      <w:r w:rsidR="00F93EA5" w:rsidRPr="0000321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ในการบริหารจัดการ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792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321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ระบบบำบัดน้ำเสีย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842"/>
        <w:gridCol w:w="1276"/>
        <w:gridCol w:w="1523"/>
      </w:tblGrid>
      <w:tr w:rsidR="00F93EA5" w:rsidTr="00445F1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3EA5" w:rsidRDefault="00F93EA5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EA5" w:rsidRDefault="00F93EA5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3EA5" w:rsidRDefault="00F93EA5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F93EA5" w:rsidRDefault="00F93EA5" w:rsidP="001B3D63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93EA5" w:rsidRDefault="00F93EA5" w:rsidP="00562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93EA5" w:rsidRDefault="00F93EA5" w:rsidP="00562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94F6A" w:rsidTr="00445F1E">
        <w:tc>
          <w:tcPr>
            <w:tcW w:w="2552" w:type="dxa"/>
            <w:shd w:val="clear" w:color="auto" w:fill="auto"/>
          </w:tcPr>
          <w:p w:rsidR="00B94F6A" w:rsidRDefault="00134BF1" w:rsidP="00CF4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ปริมาณน้ำเสียเพิ่มขึ้นในอัตราที่ลดลงเทียบกับปีฐาน</w:t>
            </w:r>
            <w:r w:rsidR="00B94F6A">
              <w:rPr>
                <w:rStyle w:val="FootnoteReference"/>
                <w:rFonts w:ascii="TH SarabunIT๙" w:hAnsi="TH SarabunIT๙" w:cs="TH SarabunIT๙"/>
                <w:sz w:val="32"/>
                <w:szCs w:val="32"/>
                <w:cs/>
              </w:rPr>
              <w:footnoteReference w:id="2"/>
            </w:r>
          </w:p>
        </w:tc>
        <w:tc>
          <w:tcPr>
            <w:tcW w:w="1276" w:type="dxa"/>
            <w:shd w:val="clear" w:color="auto" w:fill="auto"/>
          </w:tcPr>
          <w:p w:rsidR="00B94F6A" w:rsidRDefault="00B94F6A" w:rsidP="00590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2.72</w:t>
            </w:r>
          </w:p>
        </w:tc>
        <w:tc>
          <w:tcPr>
            <w:tcW w:w="1701" w:type="dxa"/>
            <w:shd w:val="clear" w:color="auto" w:fill="auto"/>
          </w:tcPr>
          <w:p w:rsidR="00B94F6A" w:rsidRDefault="00B94F6A" w:rsidP="0004412D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ลดน้ำเสียจากแหล่งกำเนิดและส่งเสริมการประหยัดน้ำ</w:t>
            </w:r>
          </w:p>
        </w:tc>
        <w:tc>
          <w:tcPr>
            <w:tcW w:w="1842" w:type="dxa"/>
          </w:tcPr>
          <w:p w:rsidR="00B94F6A" w:rsidRPr="00A34FC0" w:rsidRDefault="00B94F6A" w:rsidP="005904A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B94F6A" w:rsidRPr="00A34FC0" w:rsidRDefault="00B94F6A" w:rsidP="005904A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  <w:shd w:val="clear" w:color="auto" w:fill="auto"/>
          </w:tcPr>
          <w:p w:rsidR="00B94F6A" w:rsidRPr="005904A4" w:rsidRDefault="0004412D" w:rsidP="00CF4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94F6A" w:rsidTr="00445F1E">
        <w:tc>
          <w:tcPr>
            <w:tcW w:w="2552" w:type="dxa"/>
            <w:shd w:val="clear" w:color="auto" w:fill="auto"/>
          </w:tcPr>
          <w:p w:rsidR="00B94F6A" w:rsidRPr="00003217" w:rsidRDefault="00134BF1" w:rsidP="00E203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94F6A" w:rsidRPr="00003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ระดับการมีส่วนร่วมของภาคเอกชนในการบริหารจัดการระบบบำบัดน้ำเสีย</w:t>
            </w:r>
            <w:r w:rsidR="00B94F6A" w:rsidRPr="00003217">
              <w:rPr>
                <w:rStyle w:val="FootnoteReference"/>
                <w:rFonts w:ascii="TH SarabunIT๙" w:hAnsi="TH SarabunIT๙" w:cs="TH SarabunIT๙"/>
                <w:sz w:val="32"/>
                <w:szCs w:val="32"/>
                <w:cs/>
              </w:rPr>
              <w:footnoteReference w:id="3"/>
            </w:r>
          </w:p>
          <w:p w:rsidR="00B94F6A" w:rsidRPr="009E041F" w:rsidRDefault="00B94F6A" w:rsidP="0004412D">
            <w:pPr>
              <w:ind w:right="-19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94F6A" w:rsidRDefault="00B94F6A" w:rsidP="00590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(รวม ๑๐๐ คะแนน)</w:t>
            </w:r>
          </w:p>
        </w:tc>
        <w:tc>
          <w:tcPr>
            <w:tcW w:w="1701" w:type="dxa"/>
            <w:shd w:val="clear" w:color="auto" w:fill="auto"/>
          </w:tcPr>
          <w:p w:rsidR="00B94F6A" w:rsidRDefault="00B94F6A" w:rsidP="009E041F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สร้างการมีส่วนร่วมกับภาคเอกชน</w:t>
            </w:r>
            <w:r w:rsidR="009E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5F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ในการบริหารจัดการ</w:t>
            </w:r>
            <w:r w:rsidR="009E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ระบบบำบัดน้ำเสีย</w:t>
            </w:r>
          </w:p>
        </w:tc>
        <w:tc>
          <w:tcPr>
            <w:tcW w:w="1842" w:type="dxa"/>
          </w:tcPr>
          <w:p w:rsidR="00B94F6A" w:rsidRPr="00A34FC0" w:rsidRDefault="00B94F6A" w:rsidP="00E20390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B94F6A" w:rsidRPr="00A34FC0" w:rsidRDefault="00B94F6A" w:rsidP="00E20390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  <w:shd w:val="clear" w:color="auto" w:fill="auto"/>
          </w:tcPr>
          <w:p w:rsidR="00B94F6A" w:rsidRDefault="0004412D" w:rsidP="00E203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B94F6A" w:rsidRPr="00A34FC0" w:rsidRDefault="00B94F6A" w:rsidP="005904A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F93EA5" w:rsidRPr="00CF4C7D" w:rsidRDefault="00F93EA5" w:rsidP="0004412D">
      <w:pPr>
        <w:spacing w:after="0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842"/>
        <w:gridCol w:w="1276"/>
        <w:gridCol w:w="1523"/>
      </w:tblGrid>
      <w:tr w:rsidR="00F93EA5" w:rsidTr="00445F1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F93EA5" w:rsidRDefault="00F93EA5" w:rsidP="001B3D63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93EA5" w:rsidRPr="005904A4" w:rsidTr="00445F1E">
        <w:tc>
          <w:tcPr>
            <w:tcW w:w="2552" w:type="dxa"/>
          </w:tcPr>
          <w:p w:rsidR="00445F1E" w:rsidRDefault="00445F1E" w:rsidP="00445F1E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2E6E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วิธีการคำนวณ</w:t>
            </w:r>
          </w:p>
          <w:p w:rsidR="0004412D" w:rsidRDefault="00445F1E" w:rsidP="00445F1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 หน่วยงานมีการ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เผยแพร่ข่าวสารเกี่ยวกับ</w:t>
            </w:r>
            <w:r w:rsidR="0004412D"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การบริหารจัดการระบบ</w:t>
            </w:r>
            <w:r w:rsidR="0004412D" w:rsidRPr="009E041F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บำบัดน้ำเสียให้ภาคเอกชน</w:t>
            </w:r>
            <w:r w:rsidR="000441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412D"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ทราบเป็น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</w:t>
            </w:r>
            <w:r w:rsidR="0004412D"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ระจำทุกไตรมาส</w:t>
            </w:r>
            <w:r w:rsidR="000441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412D"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</w:p>
          <w:p w:rsidR="0004412D" w:rsidRPr="002E6E1E" w:rsidRDefault="0004412D" w:rsidP="0004412D">
            <w:pPr>
              <w:ind w:right="-19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(ร้อยละ) 20</w:t>
            </w:r>
          </w:p>
          <w:p w:rsidR="0004412D" w:rsidRDefault="0004412D" w:rsidP="0004412D">
            <w:pPr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 หน่วยงานจัดให้มีช่องทางให้ภาคเอกชนได้แสดงความคิดเห็นหรือให้ข้อมูลหรือคำปรึกษาในการบริหารจัดการระบบบำบัดน้ำเสีย คะแนน (ร้อยละ) 30</w:t>
            </w:r>
          </w:p>
          <w:p w:rsidR="00F93EA5" w:rsidRPr="002E6E1E" w:rsidRDefault="00F93EA5" w:rsidP="000441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 หน่วยงานจัดให้มีการประชุมเชิงปฏิบัติการร่วมกับภาคเอกชนหรือให้ภาคเอกชนร่วมเป็นคณะกรรมการหรือคณะทำงานเกี่ยวกับการบริหารจัดการระบบบำบัดน้ำเสีย คะแนน (ร้อยละ) 40</w:t>
            </w:r>
          </w:p>
          <w:p w:rsidR="00F93EA5" w:rsidRDefault="00F93EA5" w:rsidP="009E041F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6E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</w:t>
            </w: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ดำเนินการให้ภาคเอกชนร่วมลงทุนหรือเป็นหุ้นส่วนกับกรุงเทพมหานครในการบริหารจัดการระบบบำบัดน้ำเสีย เช่น ร่วมลงทุนเป็นผู้ให้บริการ บริหารระบ</w:t>
            </w:r>
            <w:r w:rsidR="009E04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หรือก่อสร้างงานโยธา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Pr="002E6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 (ร้อยละ) 10</w:t>
            </w:r>
          </w:p>
        </w:tc>
        <w:tc>
          <w:tcPr>
            <w:tcW w:w="1276" w:type="dxa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93EA5" w:rsidRDefault="00F93EA5" w:rsidP="001B3D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93EA5" w:rsidRPr="00A34FC0" w:rsidRDefault="00F93EA5" w:rsidP="001B3D6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F93EA5" w:rsidRPr="00A34FC0" w:rsidRDefault="00F93EA5" w:rsidP="001B3D6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</w:tcPr>
          <w:p w:rsidR="00F93EA5" w:rsidRPr="005904A4" w:rsidRDefault="00F93EA5" w:rsidP="001B3D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93EA5" w:rsidRPr="00CF4C7D" w:rsidRDefault="00F93EA5" w:rsidP="00F93EA5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2E6E1E" w:rsidRPr="002E6E1E" w:rsidRDefault="0004412D" w:rsidP="00CF4C7D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br/>
      </w:r>
      <w:r>
        <w:rPr>
          <w:rFonts w:ascii="TH SarabunIT๙" w:hAnsi="TH SarabunIT๙" w:cs="TH SarabunIT๙" w:hint="cs"/>
          <w:sz w:val="24"/>
          <w:szCs w:val="24"/>
          <w:cs/>
        </w:rPr>
        <w:br/>
      </w:r>
      <w:r>
        <w:rPr>
          <w:rFonts w:ascii="TH SarabunIT๙" w:hAnsi="TH SarabunIT๙" w:cs="TH SarabunIT๙" w:hint="cs"/>
          <w:sz w:val="24"/>
          <w:szCs w:val="24"/>
          <w:cs/>
        </w:rPr>
        <w:br/>
      </w:r>
    </w:p>
    <w:p w:rsidR="002E6E1E" w:rsidRDefault="002E6E1E" w:rsidP="00445F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72C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 1.1.1.</w:t>
      </w:r>
      <w:r w:rsidRPr="008572C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เสริมสร้างความเข้มแข็งของ</w:t>
      </w:r>
      <w:r w:rsidRPr="008572C5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กฎหมายให้เอื้อต่อการจัดการคุณภาพน้ำของเมือง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842"/>
        <w:gridCol w:w="1276"/>
        <w:gridCol w:w="1523"/>
      </w:tblGrid>
      <w:tr w:rsidR="00F93EA5" w:rsidTr="00445F1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3EA5" w:rsidRDefault="00F93EA5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EA5" w:rsidRDefault="00F93EA5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3EA5" w:rsidRDefault="00F93EA5" w:rsidP="009F7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F93EA5" w:rsidRDefault="00F93EA5" w:rsidP="001B3D63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EA5" w:rsidRDefault="00F93EA5" w:rsidP="001B3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93EA5" w:rsidRDefault="00F93EA5" w:rsidP="00562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93EA5" w:rsidRDefault="00F93EA5" w:rsidP="00562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93EA5" w:rsidTr="00445F1E">
        <w:tc>
          <w:tcPr>
            <w:tcW w:w="2552" w:type="dxa"/>
            <w:shd w:val="clear" w:color="auto" w:fill="auto"/>
          </w:tcPr>
          <w:p w:rsidR="00F93EA5" w:rsidRDefault="00134BF1" w:rsidP="00D178FB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93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ความสำเร็จของการพัฒนาฐานข้อมูลระบบสารสนเทศผู้ประกอบการที่เป็นแหล่งกำเนิดน้ำเสียใน</w:t>
            </w:r>
            <w:r w:rsidR="00F93EA5" w:rsidRPr="008572C5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6" w:type="dxa"/>
            <w:shd w:val="clear" w:color="auto" w:fill="auto"/>
          </w:tcPr>
          <w:p w:rsidR="00F93EA5" w:rsidRDefault="00F93EA5" w:rsidP="002E6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มีฐานข้อมูล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เป็นระบบสารสนเทศ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ฐานข้อมูล</w:t>
            </w:r>
          </w:p>
        </w:tc>
        <w:tc>
          <w:tcPr>
            <w:tcW w:w="1701" w:type="dxa"/>
            <w:shd w:val="clear" w:color="auto" w:fill="auto"/>
          </w:tcPr>
          <w:p w:rsidR="00F93EA5" w:rsidRDefault="00F93EA5" w:rsidP="009E041F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เข้มงวดการบังคับใช้มาตรการทางกฎหมายแก่ผู้ประกอบการซึ่ง</w:t>
            </w:r>
            <w:r w:rsidR="009E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เป็นต้นเหตุให้เกิด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ปัญหาน้ำเสียใน</w:t>
            </w:r>
            <w:r w:rsidR="009E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แหล่งน้ำสาธารณะ</w:t>
            </w:r>
          </w:p>
          <w:p w:rsidR="00F93EA5" w:rsidRDefault="00F93EA5" w:rsidP="002E6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93EA5" w:rsidRPr="00A34FC0" w:rsidRDefault="00F93EA5" w:rsidP="002E6E1E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F93EA5" w:rsidRPr="00A34FC0" w:rsidRDefault="00F93EA5" w:rsidP="002E6E1E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3" w:type="dxa"/>
            <w:shd w:val="clear" w:color="auto" w:fill="auto"/>
          </w:tcPr>
          <w:p w:rsidR="00F93EA5" w:rsidRDefault="00F93EA5" w:rsidP="002E6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25FB" w:rsidRPr="00BF5240" w:rsidRDefault="007925FB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24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เป้าหมายที่ 1.1.2 กรุงเทพมหานครมีการลดและควบคุมปริมาณมูลฝอยที่แหล่งกำเนิดและเพิ่มประสิทธิภาพ</w:t>
      </w:r>
      <w:r w:rsidR="00445F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45F1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       </w:t>
      </w:r>
      <w:r w:rsidRPr="00BF5240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ารจัดการมูลฝอยตั้งแต่แหล่งกำเนิดจ</w:t>
      </w:r>
      <w:r w:rsidRPr="00BF5240">
        <w:rPr>
          <w:rFonts w:ascii="TH SarabunIT๙" w:hAnsi="TH SarabunIT๙" w:cs="TH SarabunIT๙" w:hint="cs"/>
          <w:b/>
          <w:bCs/>
          <w:sz w:val="32"/>
          <w:szCs w:val="32"/>
          <w:cs/>
        </w:rPr>
        <w:t>นถึงการกำจัดอย่างถูกต้องตามหลักวิชาการ</w:t>
      </w:r>
    </w:p>
    <w:p w:rsidR="007925FB" w:rsidRPr="00BF5240" w:rsidRDefault="007925FB" w:rsidP="007925F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24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1.1.2.1 การจัดการมูลฝอยที่ต้นทางอย่างมีประสิทธิภาพ</w:t>
      </w:r>
    </w:p>
    <w:tbl>
      <w:tblPr>
        <w:tblStyle w:val="TableGrid"/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0"/>
        <w:gridCol w:w="1243"/>
        <w:gridCol w:w="1756"/>
        <w:gridCol w:w="1842"/>
        <w:gridCol w:w="1276"/>
        <w:gridCol w:w="1565"/>
      </w:tblGrid>
      <w:tr w:rsidR="00445F1E" w:rsidRPr="00BF5240" w:rsidTr="002038C6">
        <w:trPr>
          <w:trHeight w:val="751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1E" w:rsidRDefault="00445F1E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1E" w:rsidRDefault="00445F1E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1E" w:rsidRDefault="00445F1E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1E" w:rsidRDefault="00445F1E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445F1E" w:rsidRDefault="00445F1E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1E" w:rsidRDefault="00445F1E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1E" w:rsidRDefault="00445F1E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45F1E" w:rsidRDefault="00445F1E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45F1E" w:rsidRPr="00BF5240" w:rsidTr="00445F1E">
        <w:trPr>
          <w:trHeight w:val="1138"/>
        </w:trPr>
        <w:tc>
          <w:tcPr>
            <w:tcW w:w="2530" w:type="dxa"/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ร้อยละของมูลฝอยที่คัดแยกจากแหล่งกำเนิดและนำไปใช้ประโยชน์เพิ่มขึ้น เมื่อเทียบกับปี 2560 (2,419.97 ตันต่อวัน) </w:t>
            </w:r>
          </w:p>
        </w:tc>
        <w:tc>
          <w:tcPr>
            <w:tcW w:w="1243" w:type="dxa"/>
          </w:tcPr>
          <w:p w:rsidR="00445F1E" w:rsidRPr="00BF5240" w:rsidRDefault="00445F1E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756" w:type="dxa"/>
          </w:tcPr>
          <w:p w:rsidR="00445F1E" w:rsidRPr="00AB23E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เพิ่มประสิทธิภาพการคัดแยกมูลฝอยที่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หล่งกำเนิด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 3</w:t>
            </w:r>
            <w:r w:rsidRPr="00BF5240">
              <w:rPr>
                <w:rFonts w:ascii="TH SarabunIT๙" w:hAnsi="TH SarabunIT๙" w:cs="TH SarabunIT๙"/>
                <w:sz w:val="32"/>
                <w:szCs w:val="32"/>
              </w:rPr>
              <w:t>Rs</w:t>
            </w:r>
          </w:p>
        </w:tc>
        <w:tc>
          <w:tcPr>
            <w:tcW w:w="1842" w:type="dxa"/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65" w:type="dxa"/>
          </w:tcPr>
          <w:p w:rsidR="00445F1E" w:rsidRPr="00AB23E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445F1E" w:rsidRPr="00BF5240" w:rsidTr="00445F1E">
        <w:trPr>
          <w:trHeight w:val="1138"/>
        </w:trPr>
        <w:tc>
          <w:tcPr>
            <w:tcW w:w="2530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ind w:righ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ร้อยละชุมชนสถานศึกษา สถานประกอบการ หน่วยงานภาครัฐและเอกชนที่มีการจัดการมูลฝอยเพิ่มขึ้น เมื่อเทียบกับปี 2560     (339 แห่ง)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15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</w:t>
            </w:r>
            <w:r w:rsidRPr="00BF5240">
              <w:rPr>
                <w:rFonts w:ascii="TH SarabunIT๙" w:hAnsi="TH SarabunIT๙" w:cs="TH SarabunIT๙"/>
                <w:sz w:val="32"/>
                <w:szCs w:val="32"/>
              </w:rPr>
              <w:t xml:space="preserve">390 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3E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เพิ่มประสิทธิภาพส่งเสริมและสนับสนุนการมีส่วนร่วม</w:t>
            </w:r>
            <w:r w:rsidRPr="00AB23E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ของภาครัฐ เอกชน และประชาชนในการจัดการมูลฝอย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45F1E" w:rsidRPr="00AB23E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445F1E" w:rsidRPr="00BF5240" w:rsidTr="00445F1E">
        <w:trPr>
          <w:trHeight w:val="1138"/>
        </w:trPr>
        <w:tc>
          <w:tcPr>
            <w:tcW w:w="2530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ร้อยละของมูลฝอยอันตรายที่คัดแยกจาก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แหล่งกำเนิดเพิ่มขึ้นเมื่อเทียบกับปี 2560 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(855 ตันต่อปี)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18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(1,008.90 ตัน/วัน)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เพิ่มประสิทธิภาพการจัดการของเสียอันตราย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445F1E" w:rsidRPr="00BF5240" w:rsidTr="00445F1E">
        <w:trPr>
          <w:trHeight w:val="1138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4D0AE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ร้อยละของมูลฝอยอิเล็กทรอนิกส์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ที่คัดแยกจากแหล่งกำเนิดเพิ่มขึ้น เมื่อเทียบกับปี 2560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(138 ตันต่อปี)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445F1E" w:rsidRPr="00BF5240" w:rsidRDefault="00445F1E" w:rsidP="002038C6">
            <w:pPr>
              <w:ind w:right="-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(151 ตันต่อปี)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เพิ่มประสิทธิภาพการจัดการของเสียอันตราย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45F1E" w:rsidRPr="00BF5240" w:rsidRDefault="00445F1E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7925FB" w:rsidRDefault="007925FB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F1E" w:rsidRDefault="00445F1E" w:rsidP="00792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25FB" w:rsidRPr="00BF5240" w:rsidRDefault="007925FB" w:rsidP="007925F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24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 1.1.2.2 การจัดการมูลฝอยที่กลางทางอย่างมีประสิทธิภาพ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398"/>
        <w:gridCol w:w="1701"/>
        <w:gridCol w:w="1842"/>
        <w:gridCol w:w="1276"/>
        <w:gridCol w:w="1559"/>
      </w:tblGrid>
      <w:tr w:rsidR="007925FB" w:rsidRPr="00BF5240" w:rsidTr="00445F1E">
        <w:trPr>
          <w:trHeight w:val="75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5FB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7925FB" w:rsidRDefault="007925FB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5FB" w:rsidRDefault="007925FB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925FB" w:rsidRPr="00BF5240" w:rsidTr="00445F1E">
        <w:trPr>
          <w:trHeight w:val="1138"/>
        </w:trPr>
        <w:tc>
          <w:tcPr>
            <w:tcW w:w="2430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ของเรื่องร้องเรียนเกี่ยวกับมูลฝอยตกค้างได้รับการแก้ไขภายในระยะเวลาที่กำหนด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5FB" w:rsidRPr="008F146C" w:rsidRDefault="007925FB" w:rsidP="008F146C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8F146C">
              <w:rPr>
                <w:rFonts w:ascii="TH SarabunPSK" w:hAnsi="TH SarabunPSK" w:cs="TH SarabunPSK"/>
                <w:cs/>
              </w:rPr>
              <w:t>เพิ่มประสิทธิภาพการบริหารจัดการ</w:t>
            </w:r>
            <w:r w:rsidRPr="008F146C">
              <w:rPr>
                <w:rFonts w:ascii="TH SarabunPSK" w:hAnsi="TH SarabunPSK" w:cs="TH SarabunPSK"/>
                <w:spacing w:val="-4"/>
                <w:cs/>
              </w:rPr>
              <w:t>มูลฝอยของหน่วยงาน</w:t>
            </w:r>
            <w:r w:rsidRPr="008F146C">
              <w:rPr>
                <w:rFonts w:ascii="TH SarabunPSK" w:hAnsi="TH SarabunPSK" w:cs="TH SarabunPSK"/>
                <w:cs/>
              </w:rPr>
              <w:t>ที่เกี่ยวข้อง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925FB" w:rsidRPr="00BF5240" w:rsidTr="00445F1E">
        <w:trPr>
          <w:trHeight w:val="1138"/>
        </w:trPr>
        <w:tc>
          <w:tcPr>
            <w:tcW w:w="2430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ร้อยละความพึงพอใจของประชาชนต่อการจัดการมูลฝอยกรุงเทพมหานคร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F5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5FB" w:rsidRPr="00BF5240" w:rsidRDefault="008F146C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46C">
              <w:rPr>
                <w:rFonts w:ascii="TH SarabunPSK" w:hAnsi="TH SarabunPSK" w:cs="TH SarabunPSK"/>
                <w:cs/>
              </w:rPr>
              <w:t>เพิ่มประสิทธิภาพการบริหารจัดการ</w:t>
            </w:r>
            <w:r w:rsidRPr="008F146C">
              <w:rPr>
                <w:rFonts w:ascii="TH SarabunPSK" w:hAnsi="TH SarabunPSK" w:cs="TH SarabunPSK"/>
                <w:spacing w:val="-4"/>
                <w:cs/>
              </w:rPr>
              <w:t>มูลฝอยของหน่วยงาน</w:t>
            </w:r>
            <w:r w:rsidRPr="008F146C">
              <w:rPr>
                <w:rFonts w:ascii="TH SarabunPSK" w:hAnsi="TH SarabunPSK" w:cs="TH SarabunPSK"/>
                <w:cs/>
              </w:rPr>
              <w:t>ที่เกี่ยวข้อง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7925FB" w:rsidRDefault="007925FB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25FB" w:rsidRPr="00BF5240" w:rsidRDefault="007925FB" w:rsidP="007925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9A04F2" wp14:editId="1ABCA9F5">
                <wp:simplePos x="0" y="0"/>
                <wp:positionH relativeFrom="column">
                  <wp:posOffset>8488680</wp:posOffset>
                </wp:positionH>
                <wp:positionV relativeFrom="paragraph">
                  <wp:posOffset>-159385</wp:posOffset>
                </wp:positionV>
                <wp:extent cx="735965" cy="375285"/>
                <wp:effectExtent l="0" t="0" r="2603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C6" w:rsidRPr="00A67EFA" w:rsidRDefault="002038C6" w:rsidP="007925FB">
                            <w:pPr>
                              <w:ind w:left="-90" w:right="-13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68.4pt;margin-top:-12.55pt;width:57.95pt;height:29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">
                <v:textbox>
                  <w:txbxContent>
                    <w:p w:rsidR="002038C6" w:rsidRPr="00A67EFA" w:rsidRDefault="002038C6" w:rsidP="007925FB">
                      <w:pPr>
                        <w:ind w:left="-90" w:right="-13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กทม.64</w:t>
                      </w:r>
                    </w:p>
                  </w:txbxContent>
                </v:textbox>
              </v:shape>
            </w:pict>
          </mc:Fallback>
        </mc:AlternateContent>
      </w:r>
      <w:r w:rsidRPr="00BF524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1.1.2.3 การจัดการมูลฝอยที่ปลายทางอย่างมีประสิทธิภาพ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8"/>
        <w:gridCol w:w="2410"/>
        <w:gridCol w:w="20"/>
        <w:gridCol w:w="1381"/>
        <w:gridCol w:w="17"/>
        <w:gridCol w:w="1701"/>
        <w:gridCol w:w="1842"/>
        <w:gridCol w:w="1276"/>
        <w:gridCol w:w="1559"/>
      </w:tblGrid>
      <w:tr w:rsidR="00445F1E" w:rsidRPr="00BF5240" w:rsidTr="00134BF1">
        <w:trPr>
          <w:gridBefore w:val="1"/>
          <w:wBefore w:w="108" w:type="dxa"/>
          <w:trHeight w:val="75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5FB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7925FB" w:rsidRDefault="007925FB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5FB" w:rsidRDefault="007925FB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925FB" w:rsidRPr="00BF5240" w:rsidTr="00134BF1">
        <w:trPr>
          <w:gridBefore w:val="1"/>
          <w:wBefore w:w="108" w:type="dxa"/>
          <w:trHeight w:val="710"/>
        </w:trPr>
        <w:tc>
          <w:tcPr>
            <w:tcW w:w="2410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ร้อยละของปริมาณมูลฝอยที่นำเข้ากำจัดที่ปลายทางลดลง เมื่อเทียบกับปี 2560 (10,526.92 ตันต่อวัน)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5FB" w:rsidRPr="00BF5240" w:rsidRDefault="007925FB" w:rsidP="008F146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0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เพิ่มประสิทธิภาพการจัดการมูลฝอยของเสียอันตราย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มูลฝอยติดเชื้อ ไขมัน และสิ่งปฏิกูลถูกต้องตามหลักวิชาการ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925FB" w:rsidRPr="00BF5240" w:rsidTr="00134BF1">
        <w:trPr>
          <w:gridBefore w:val="1"/>
          <w:wBefore w:w="108" w:type="dxa"/>
          <w:trHeight w:val="113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ร้อยละของมูลฝอย ของเสียอันตราย มูลฝอยติดเชื้อ ได้รับการกำจัดอย่างถูกต้องตามหลักวิชาการ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0B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เพิ่มประสิทธิภาพการจัดการมูลฝอยของเสียอันตราย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มูลฝอยติดเชื้อ ไขมัน และสิ่งปฏิกูลถูกต้องตามหลักวิชาการ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925FB" w:rsidRPr="00BF5240" w:rsidTr="00134BF1">
        <w:trPr>
          <w:gridBefore w:val="1"/>
          <w:wBefore w:w="108" w:type="dxa"/>
          <w:trHeight w:val="113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ร้อยละของมูลฝอยที่กลับไปใช้ประโยชน์ที่ศูนย์กำจัดมูลฝอยเพิ่มขึ้น เมื่อเทียบกับปี 2560 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(1,436 ตันต่อวัน)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เพิ่มประสิทธิภาพการบำบัด แปรรูป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 ไขมันและสิ่งปฏิกูลเพื่อนำกลับมาใช้ประโยชน์ที่ศูนย์กำจัดมูลฝอย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925FB" w:rsidRPr="00BF5240" w:rsidTr="00134BF1">
        <w:trPr>
          <w:trHeight w:val="751"/>
        </w:trPr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5FB" w:rsidRDefault="007925FB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7925FB" w:rsidRDefault="007925FB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5FB" w:rsidRDefault="007925FB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5FB" w:rsidRPr="00BF5240" w:rsidRDefault="007925FB" w:rsidP="002038C6">
            <w:pPr>
              <w:spacing w:before="24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925FB" w:rsidRPr="00BF5240" w:rsidTr="00134BF1">
        <w:trPr>
          <w:trHeight w:val="1138"/>
        </w:trPr>
        <w:tc>
          <w:tcPr>
            <w:tcW w:w="2538" w:type="dxa"/>
            <w:gridSpan w:val="3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ปริมาณไขมันที่จัดเก็บได้นำไปกำจัดและแปรรูปอย่างถูกสุขลักษณะเพิ่มขึ้น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เมื่อเทียบกับปี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(41,509 ลบ.ม.)</w:t>
            </w:r>
          </w:p>
        </w:tc>
        <w:tc>
          <w:tcPr>
            <w:tcW w:w="1381" w:type="dxa"/>
          </w:tcPr>
          <w:p w:rsidR="007925FB" w:rsidRPr="00BF5240" w:rsidRDefault="007925F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ลบ.ม.</w:t>
            </w:r>
          </w:p>
        </w:tc>
        <w:tc>
          <w:tcPr>
            <w:tcW w:w="1718" w:type="dxa"/>
            <w:gridSpan w:val="2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เพิ่มประสิทธิภาพการบำบัด แปรรูป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 ไขมันและสิ่งปฏิกูลเพื่อนำกลับมาใช้ประโยชน์ที่ศูนย์กำจัดมูลฝอย</w:t>
            </w:r>
          </w:p>
        </w:tc>
        <w:tc>
          <w:tcPr>
            <w:tcW w:w="1842" w:type="dxa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925FB" w:rsidRPr="00BF5240" w:rsidTr="00134BF1">
        <w:trPr>
          <w:trHeight w:val="1138"/>
        </w:trPr>
        <w:tc>
          <w:tcPr>
            <w:tcW w:w="2538" w:type="dxa"/>
            <w:gridSpan w:val="3"/>
          </w:tcPr>
          <w:p w:rsidR="007925FB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ปริมาณปุ๋ยอินทรีย์จาก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กากตะกอนสิ่งปฏิกูล </w:t>
            </w:r>
          </w:p>
        </w:tc>
        <w:tc>
          <w:tcPr>
            <w:tcW w:w="1381" w:type="dxa"/>
          </w:tcPr>
          <w:p w:rsidR="007925FB" w:rsidRDefault="007925F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ลบ.ม.</w:t>
            </w:r>
          </w:p>
        </w:tc>
        <w:tc>
          <w:tcPr>
            <w:tcW w:w="1718" w:type="dxa"/>
            <w:gridSpan w:val="2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F524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เพิ่มประสิทธิภาพการบำบัด แปรรูป</w:t>
            </w:r>
            <w:r w:rsidRPr="00BF5240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 ไขมันและสิ่งปฏิกูลเพื่อนำกลับมาใช้ประโยชน์ที่ศูนย์กำจัดมูลฝอย</w:t>
            </w:r>
          </w:p>
        </w:tc>
        <w:tc>
          <w:tcPr>
            <w:tcW w:w="1842" w:type="dxa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7925FB" w:rsidRPr="00BF5240" w:rsidRDefault="007925F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7925FB" w:rsidRPr="00910563" w:rsidRDefault="007925FB" w:rsidP="007925FB">
      <w:pPr>
        <w:spacing w:after="0"/>
        <w:rPr>
          <w:rFonts w:ascii="TH SarabunIT๙" w:hAnsi="TH SarabunIT๙" w:cs="TH SarabunIT๙"/>
          <w:b/>
          <w:bCs/>
          <w:color w:val="FF0000"/>
          <w:sz w:val="28"/>
        </w:rPr>
      </w:pPr>
    </w:p>
    <w:p w:rsidR="00544452" w:rsidRPr="00544452" w:rsidRDefault="00544452" w:rsidP="005444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E6B26" w:rsidRDefault="008E6B2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4B07" w:rsidRDefault="00504B07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4B07" w:rsidRDefault="00504B07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4B07" w:rsidRDefault="00504B07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Pr="00331D5E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31D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1.1.3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71D2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กรุงเทพมหานครมีคุณภาพอากาศอยู่ในเกณฑ์มาตรฐาน</w:t>
      </w:r>
      <w:r w:rsidRPr="008107C2">
        <w:rPr>
          <w:rStyle w:val="FootnoteReference"/>
          <w:rFonts w:ascii="TH SarabunIT๙" w:hAnsi="TH SarabunIT๙" w:cs="TH SarabunIT๙"/>
          <w:b/>
          <w:bCs/>
        </w:rPr>
        <w:footnoteReference w:id="4"/>
      </w: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4B2E1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</w:t>
      </w:r>
      <w:r w:rsidRPr="004B2E1B">
        <w:rPr>
          <w:rFonts w:ascii="TH SarabunIT๙" w:hAnsi="TH SarabunIT๙" w:cs="TH SarabunIT๙"/>
          <w:b/>
          <w:bCs/>
          <w:sz w:val="32"/>
          <w:szCs w:val="32"/>
        </w:rPr>
        <w:t xml:space="preserve"> 1.1.3.1 </w:t>
      </w:r>
      <w:r w:rsidRPr="004B2E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เพิ่มประสิทธิภาพการควบคุมมลพิษทางอากาศจากแหล่งกำเนิด</w:t>
      </w:r>
    </w:p>
    <w:tbl>
      <w:tblPr>
        <w:tblStyle w:val="TableGrid"/>
        <w:tblpPr w:leftFromText="180" w:rightFromText="180" w:vertAnchor="text" w:horzAnchor="margin" w:tblpY="106"/>
        <w:tblW w:w="10314" w:type="dxa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276"/>
        <w:gridCol w:w="1559"/>
      </w:tblGrid>
      <w:tr w:rsidR="00060615" w:rsidRPr="001D6C6E" w:rsidTr="00060615">
        <w:trPr>
          <w:tblHeader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Pr="001D6C6E" w:rsidRDefault="00060615" w:rsidP="0006061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Pr="001D6C6E" w:rsidRDefault="00060615" w:rsidP="0006061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Pr="001D6C6E" w:rsidRDefault="00060615" w:rsidP="00060615">
            <w:pPr>
              <w:pStyle w:val="NoSpacing"/>
              <w:ind w:left="271" w:hanging="2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Default="00060615" w:rsidP="0006061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060615" w:rsidRDefault="00060615" w:rsidP="00060615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Default="00060615" w:rsidP="00060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60615" w:rsidRPr="001D6C6E" w:rsidRDefault="00060615" w:rsidP="0006061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60615" w:rsidRPr="001D6C6E" w:rsidTr="00060615">
        <w:trPr>
          <w:trHeight w:val="1612"/>
        </w:trPr>
        <w:tc>
          <w:tcPr>
            <w:tcW w:w="2518" w:type="dxa"/>
            <w:tcBorders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ind w:right="-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D6C6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ร้อยละของจำนวนยานพาหนะที่ปล่อยมลพิษทางอากาศเกินมาตรฐานลดลง เมื่อเทียบกับปีฐาน</w:t>
            </w:r>
            <w:r w:rsidRPr="00263BD4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(</w:t>
            </w:r>
            <w:r w:rsidRPr="00263BD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ปี 2559 ร้อยละ 23.39) </w:t>
            </w:r>
            <w:r w:rsidRPr="00263BD4">
              <w:rPr>
                <w:rStyle w:val="FootnoteReference"/>
                <w:rFonts w:ascii="TH SarabunIT๙" w:hAnsi="TH SarabunIT๙" w:cs="TH SarabunIT๙"/>
                <w:spacing w:val="-12"/>
              </w:rPr>
              <w:footnoteReference w:id="5"/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0615" w:rsidRPr="001D6C6E" w:rsidRDefault="00060615" w:rsidP="00060615">
            <w:pPr>
              <w:ind w:right="-7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ลดลงร้อยละ</w:t>
            </w:r>
            <w:r w:rsidRPr="001D6C6E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  <w:p w:rsidR="00060615" w:rsidRPr="001D6C6E" w:rsidRDefault="00060615" w:rsidP="00060615">
            <w:pPr>
              <w:pStyle w:val="NoSpacing"/>
              <w:ind w:left="-141" w:right="-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หรือไม่เกิน</w:t>
            </w:r>
          </w:p>
          <w:p w:rsidR="00060615" w:rsidRPr="001D6C6E" w:rsidRDefault="00060615" w:rsidP="00060615">
            <w:pPr>
              <w:pStyle w:val="NoSpacing"/>
              <w:ind w:left="-141" w:right="-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19.39</w:t>
            </w:r>
            <w:r w:rsidRPr="001D6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615" w:rsidRPr="00134BF1" w:rsidRDefault="00060615" w:rsidP="00134BF1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เข้มงวดกา</w:t>
            </w:r>
            <w:r w:rsidR="00134BF1"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ตรวจวัดและเฝ้าระวังมลพิษจากยานพาหนะ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060615" w:rsidRPr="001D6C6E" w:rsidTr="00060615">
        <w:trPr>
          <w:trHeight w:val="1065"/>
        </w:trPr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ร้อยละของ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กำเนิดฝุ่นละอองได้รับการควบคุม</w:t>
            </w:r>
          </w:p>
          <w:p w:rsidR="00060615" w:rsidRPr="001D6C6E" w:rsidRDefault="00060615" w:rsidP="00060615">
            <w:pPr>
              <w:pStyle w:val="NoSpacing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60615" w:rsidRPr="001D6C6E" w:rsidRDefault="00060615" w:rsidP="0006061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0615" w:rsidRPr="00134BF1" w:rsidRDefault="00060615" w:rsidP="00134BF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เฝ้าระวังการ</w:t>
            </w:r>
            <w:r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เผาไหม้ในที่โล่ง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ind w:right="-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060615" w:rsidRPr="001D6C6E" w:rsidTr="00060615">
        <w:tc>
          <w:tcPr>
            <w:tcW w:w="2518" w:type="dxa"/>
            <w:tcBorders>
              <w:top w:val="nil"/>
              <w:bottom w:val="nil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0615" w:rsidRPr="001D6C6E" w:rsidRDefault="00060615" w:rsidP="0006061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0615" w:rsidRPr="00134BF1" w:rsidRDefault="00060615" w:rsidP="00134BF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เข้มงวดการตรวจสอบมาตรการควบคุมฝุ่นละออง  จากการก่อสร้าง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60615" w:rsidRPr="001D6C6E" w:rsidTr="00060615">
        <w:tc>
          <w:tcPr>
            <w:tcW w:w="2518" w:type="dxa"/>
            <w:tcBorders>
              <w:top w:val="nil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0615" w:rsidRPr="00134BF1" w:rsidRDefault="00060615" w:rsidP="00134BF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เฝ้าระวังมลพิษทางอากาศจาก  สถานประกอบการ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615" w:rsidRPr="001D6C6E" w:rsidRDefault="00060615" w:rsidP="0006061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60615" w:rsidRPr="001D6C6E" w:rsidRDefault="00060615" w:rsidP="00060615">
            <w:pPr>
              <w:pStyle w:val="NoSpacing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060615" w:rsidRPr="004B2E1B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Pr="00397882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8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</w:t>
      </w:r>
      <w:r w:rsidRPr="00397882">
        <w:rPr>
          <w:rFonts w:ascii="TH SarabunIT๙" w:hAnsi="TH SarabunIT๙" w:cs="TH SarabunIT๙"/>
          <w:b/>
          <w:bCs/>
          <w:sz w:val="32"/>
          <w:szCs w:val="32"/>
        </w:rPr>
        <w:t xml:space="preserve"> 1.1.3.2</w:t>
      </w:r>
      <w:r w:rsidRPr="00397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เฝ้าระวัง</w:t>
      </w:r>
      <w:r w:rsidRPr="00397882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คุณภาพอากาศ</w:t>
      </w:r>
      <w:r w:rsidRPr="0039788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397882">
        <w:rPr>
          <w:rFonts w:ascii="TH SarabunIT๙" w:hAnsi="TH SarabunIT๙" w:cs="TH SarabunIT๙"/>
          <w:b/>
          <w:bCs/>
          <w:sz w:val="32"/>
          <w:szCs w:val="32"/>
          <w:cs/>
        </w:rPr>
        <w:t>ลดผลกระทบจากมลพิษทางอากาศ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276"/>
        <w:gridCol w:w="1559"/>
      </w:tblGrid>
      <w:tr w:rsidR="00060615" w:rsidRPr="0076432A" w:rsidTr="00060615">
        <w:trPr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0615" w:rsidRPr="001D6C6E" w:rsidRDefault="00060615" w:rsidP="002038C6">
            <w:pPr>
              <w:pStyle w:val="NoSpacing"/>
              <w:ind w:left="271" w:hanging="2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Default="00060615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060615" w:rsidRDefault="00060615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Default="00060615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60615" w:rsidRPr="0076432A" w:rsidTr="000606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615" w:rsidRPr="001D6C6E" w:rsidRDefault="00060615" w:rsidP="002038C6">
            <w:pPr>
              <w:pStyle w:val="NoSpacing"/>
              <w:ind w:right="-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D6C6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ของจำนวนข้อมูล</w:t>
            </w:r>
            <w:r w:rsidRPr="001D6C6E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คุณภาพอากาศ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ที่มีการตรวจวัด</w:t>
            </w:r>
            <w:r w:rsidRPr="001D6C6E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ในพื้นที่ทั่วไป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  <w:r w:rsidRPr="001D6C6E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060615" w:rsidRPr="001D6C6E" w:rsidRDefault="00060615" w:rsidP="002038C6">
            <w:pPr>
              <w:pStyle w:val="NoSpacing"/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เฝ้าระวัง</w:t>
            </w:r>
            <w:r w:rsidRPr="001D6C6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คุณภาพ</w:t>
            </w:r>
            <w:r w:rsidRPr="001D6C6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อากาศ</w:t>
            </w:r>
            <w:r w:rsidRPr="001D6C6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ในบรรยากาศ</w:t>
            </w:r>
          </w:p>
        </w:tc>
        <w:tc>
          <w:tcPr>
            <w:tcW w:w="1842" w:type="dxa"/>
            <w:tcBorders>
              <w:bottom w:val="nil"/>
            </w:tcBorders>
          </w:tcPr>
          <w:p w:rsidR="00060615" w:rsidRPr="001D6C6E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60615" w:rsidRPr="001D6C6E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060615" w:rsidRPr="001D6C6E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060615" w:rsidRPr="0076432A" w:rsidTr="00060615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615" w:rsidRPr="0039788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ร้อยละของจำนวนข้อมูลค่าเฉลี่ย24 ชั่วโมงของฝุ่นละอองขนาด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10 ไมครอน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97882">
              <w:rPr>
                <w:rFonts w:ascii="TH SarabunPSK" w:hAnsi="TH SarabunPSK" w:cs="TH SarabunPSK"/>
                <w:sz w:val="32"/>
                <w:szCs w:val="32"/>
              </w:rPr>
              <w:t>PM</w:t>
            </w:r>
            <w:r w:rsidRPr="00397882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10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ผ่านเกณฑ์มาตรฐาน (เทียบกับข้อมูลทั้งหมด)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615" w:rsidRPr="00397882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060615" w:rsidRPr="0076432A" w:rsidRDefault="00060615" w:rsidP="002038C6">
            <w:pPr>
              <w:pStyle w:val="NoSpacing"/>
              <w:ind w:left="271" w:hanging="27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060615" w:rsidRPr="0076432A" w:rsidTr="00060615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615" w:rsidRPr="0039788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ร้อยละของจำนวนข้อมูลค่าเฉลี่ย24 ชั่วโมงของฝุ่นละอองขนาด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2.5 ไมครอน (</w:t>
            </w:r>
            <w:r w:rsidRPr="00397882">
              <w:rPr>
                <w:rFonts w:ascii="TH SarabunPSK" w:hAnsi="TH SarabunPSK" w:cs="TH SarabunPSK"/>
                <w:sz w:val="32"/>
                <w:szCs w:val="32"/>
              </w:rPr>
              <w:t>PM</w:t>
            </w:r>
            <w:r w:rsidRPr="00397882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2.5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) ผ่านเกณฑ์มาตรฐาน (เทียบกับข้อมูลทั้งหมด)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615" w:rsidRPr="00397882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060615" w:rsidRPr="0076432A" w:rsidRDefault="00060615" w:rsidP="002038C6">
            <w:pPr>
              <w:pStyle w:val="NoSpacing"/>
              <w:ind w:left="271" w:hanging="27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060615" w:rsidRPr="0076432A" w:rsidTr="00060615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5" w:rsidRPr="00397882" w:rsidRDefault="00060615" w:rsidP="002038C6">
            <w:pPr>
              <w:pStyle w:val="NoSpacing"/>
              <w:spacing w:after="120"/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ร้อยละของจำนวนข้อมูลค่าเฉลี่ย</w:t>
            </w:r>
            <w:r w:rsidRPr="0039788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ของก๊าซโอโซน (</w:t>
            </w:r>
            <w:r w:rsidRPr="0039788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397882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</w:t>
            </w:r>
            <w:r w:rsidRPr="0039788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7882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ผ่านเกณฑ์มาตรฐาน (เทียบกับข้อมูลทั้งหมด)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5" w:rsidRPr="00397882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7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615" w:rsidRPr="0076432A" w:rsidRDefault="00060615" w:rsidP="002038C6">
            <w:pPr>
              <w:pStyle w:val="NoSpacing"/>
              <w:ind w:left="271" w:hanging="27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060615" w:rsidRPr="0076432A" w:rsidTr="000606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15" w:rsidRPr="001D6C6E" w:rsidRDefault="00060615" w:rsidP="002038C6">
            <w:pPr>
              <w:pStyle w:val="NoSpacing"/>
              <w:ind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D6C6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ร้อยละของการรายงานผลกระทบต่อสุขภาพจากมลพิษทางอากาศ</w:t>
            </w:r>
            <w:r w:rsidRPr="001D6C6E">
              <w:rPr>
                <w:rStyle w:val="FootnoteReference"/>
                <w:rFonts w:ascii="TH SarabunIT๙" w:hAnsi="TH SarabunIT๙" w:cs="TH SarabunIT๙"/>
                <w:cs/>
              </w:rPr>
              <w:footnoteReference w:id="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15" w:rsidRDefault="00060615" w:rsidP="00134BF1">
            <w:pPr>
              <w:pStyle w:val="NoSpacing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เฝ้าระวังกลุ่มเสี่ยงจากมลพิษทางอากาศ</w:t>
            </w:r>
          </w:p>
          <w:p w:rsidR="00060615" w:rsidRPr="001D6C6E" w:rsidRDefault="00060615" w:rsidP="002038C6">
            <w:pPr>
              <w:pStyle w:val="NoSpacing"/>
              <w:ind w:left="-18" w:right="-108" w:firstLine="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615" w:rsidRPr="001D6C6E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615" w:rsidRPr="001D6C6E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615" w:rsidRPr="001D6C6E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60615" w:rsidRPr="0076432A" w:rsidTr="00060615">
        <w:tc>
          <w:tcPr>
            <w:tcW w:w="25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0615" w:rsidRPr="0067338A" w:rsidRDefault="00060615" w:rsidP="002038C6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0615" w:rsidRPr="0067338A" w:rsidRDefault="00060615" w:rsidP="002038C6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60615" w:rsidRDefault="00060615" w:rsidP="002038C6">
            <w:pPr>
              <w:pStyle w:val="NoSpacing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6432A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บรรเทาผลกระทบจากมลพิษทางอากาศ</w:t>
            </w:r>
          </w:p>
          <w:p w:rsidR="00060615" w:rsidRPr="0076432A" w:rsidRDefault="00060615" w:rsidP="002038C6">
            <w:pPr>
              <w:pStyle w:val="NoSpacing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60615" w:rsidRPr="0076432A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0615" w:rsidRPr="0076432A" w:rsidRDefault="00060615" w:rsidP="002038C6">
            <w:pPr>
              <w:pStyle w:val="NoSpacing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Pr="004B2E1B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4B2E1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</w:t>
      </w:r>
      <w:r w:rsidRPr="004B2E1B">
        <w:rPr>
          <w:rFonts w:ascii="TH SarabunIT๙" w:hAnsi="TH SarabunIT๙" w:cs="TH SarabunIT๙"/>
          <w:b/>
          <w:bCs/>
          <w:sz w:val="32"/>
          <w:szCs w:val="32"/>
        </w:rPr>
        <w:t xml:space="preserve"> 1.1.3.</w:t>
      </w:r>
      <w:r w:rsidRPr="004B2E1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4B2E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เพิ่มประสิทธิภาพการบริหารจัดการมลพิษทางอากาศ</w:t>
      </w:r>
    </w:p>
    <w:tbl>
      <w:tblPr>
        <w:tblStyle w:val="TableGrid"/>
        <w:tblW w:w="10276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276"/>
        <w:gridCol w:w="1521"/>
      </w:tblGrid>
      <w:tr w:rsidR="00060615" w:rsidRPr="004B2E1B" w:rsidTr="00060615">
        <w:trPr>
          <w:tblHeader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0615" w:rsidRPr="001D6C6E" w:rsidRDefault="00060615" w:rsidP="002038C6">
            <w:pPr>
              <w:pStyle w:val="NoSpacing"/>
              <w:ind w:left="271" w:hanging="2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60615" w:rsidRDefault="00060615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060615" w:rsidRDefault="00060615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0615" w:rsidRDefault="00060615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:rsidR="00060615" w:rsidRPr="001D6C6E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60615" w:rsidRPr="002A2355" w:rsidTr="00060615">
        <w:tc>
          <w:tcPr>
            <w:tcW w:w="2518" w:type="dxa"/>
            <w:tcBorders>
              <w:bottom w:val="nil"/>
            </w:tcBorders>
          </w:tcPr>
          <w:p w:rsidR="00060615" w:rsidRPr="003C16DB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8C3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จำนวนโครงการ/กิจกรรมที่มีการบูรณาการความร่วมมือระหว่างหน่วยงานของกรุงเทพ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3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มหานครเพื่อการขับเคลื่อนยุทธศาสตร์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3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C3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</w:t>
            </w:r>
          </w:p>
        </w:tc>
        <w:tc>
          <w:tcPr>
            <w:tcW w:w="1418" w:type="dxa"/>
            <w:tcBorders>
              <w:bottom w:val="nil"/>
            </w:tcBorders>
          </w:tcPr>
          <w:p w:rsidR="00060615" w:rsidRPr="008C3928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</w:p>
          <w:p w:rsidR="00060615" w:rsidRPr="003C16DB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โครงการ/กิจกรรม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60615" w:rsidRPr="002A2355" w:rsidRDefault="00060615" w:rsidP="00134BF1">
            <w:pPr>
              <w:pStyle w:val="NoSpacing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ขยายขีดความ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สามารถของเครื่องมือ</w:t>
            </w:r>
            <w:r w:rsidRPr="00002B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อุปกรณ์ตรวจวัดคุณภาพอากาศในสถานีตรวจวัดคุณภาพอากาศ</w:t>
            </w:r>
          </w:p>
        </w:tc>
        <w:tc>
          <w:tcPr>
            <w:tcW w:w="1842" w:type="dxa"/>
          </w:tcPr>
          <w:p w:rsidR="00060615" w:rsidRPr="00FE023D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060615" w:rsidRPr="00FE023D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1" w:type="dxa"/>
          </w:tcPr>
          <w:p w:rsidR="00060615" w:rsidRPr="002A2355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60615" w:rsidRPr="002A2355" w:rsidTr="00060615">
        <w:tc>
          <w:tcPr>
            <w:tcW w:w="2518" w:type="dxa"/>
            <w:tcBorders>
              <w:top w:val="nil"/>
              <w:bottom w:val="nil"/>
            </w:tcBorders>
          </w:tcPr>
          <w:p w:rsidR="00060615" w:rsidRPr="002A2355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0615" w:rsidRPr="002A2355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60615" w:rsidRDefault="00060615" w:rsidP="00134BF1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2B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เร่งรัดมาตรการทางผังเมืองและมาตรการทางภาษีสิ่งแวดล้อม</w:t>
            </w:r>
            <w:r>
              <w:rPr>
                <w:rStyle w:val="FootnoteReference"/>
                <w:rFonts w:ascii="TH SarabunIT๙" w:hAnsi="TH SarabunIT๙" w:cs="TH SarabunIT๙"/>
                <w:color w:val="000000" w:themeColor="text1"/>
              </w:rPr>
              <w:footnoteReference w:id="7"/>
            </w:r>
          </w:p>
          <w:p w:rsidR="00060615" w:rsidRPr="002A2355" w:rsidRDefault="00060615" w:rsidP="002038C6">
            <w:pPr>
              <w:pStyle w:val="NoSpacing"/>
              <w:ind w:left="-18" w:firstLine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0615" w:rsidRPr="004A0E8D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615" w:rsidRPr="004A0E8D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60615" w:rsidRPr="004A0E8D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60615" w:rsidRPr="002A2355" w:rsidTr="00060615">
        <w:tc>
          <w:tcPr>
            <w:tcW w:w="2518" w:type="dxa"/>
            <w:tcBorders>
              <w:top w:val="nil"/>
              <w:bottom w:val="nil"/>
            </w:tcBorders>
          </w:tcPr>
          <w:p w:rsidR="00060615" w:rsidRPr="002A2355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0615" w:rsidRPr="002A2355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60615" w:rsidRPr="004A0E8D" w:rsidRDefault="00060615" w:rsidP="002038C6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เพิ่มประสิทธิภาพกา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</w:t>
            </w:r>
            <w:r w:rsidRPr="00002B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ประชาสัมพันธ์และเผยแพร่ข้อมูลคุณภาพอากา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60615" w:rsidRPr="00FE023D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60615" w:rsidRPr="00FE023D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1" w:type="dxa"/>
            <w:tcBorders>
              <w:bottom w:val="single" w:sz="4" w:space="0" w:color="000000" w:themeColor="text1"/>
            </w:tcBorders>
          </w:tcPr>
          <w:p w:rsidR="00060615" w:rsidRPr="002A2355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60615" w:rsidRPr="002A2355" w:rsidTr="00060615">
        <w:tc>
          <w:tcPr>
            <w:tcW w:w="2518" w:type="dxa"/>
            <w:tcBorders>
              <w:top w:val="nil"/>
              <w:bottom w:val="single" w:sz="4" w:space="0" w:color="000000" w:themeColor="text1"/>
            </w:tcBorders>
          </w:tcPr>
          <w:p w:rsidR="00060615" w:rsidRPr="008C3928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</w:tcPr>
          <w:p w:rsidR="00060615" w:rsidRPr="008C3928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060615" w:rsidRPr="007B68B7" w:rsidRDefault="00060615" w:rsidP="002038C6">
            <w:pPr>
              <w:pStyle w:val="NoSpacing"/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02B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บูรณาการเครือข่ายความร่วมมือการบริหารจัดการมลพิษทางอากาศ</w:t>
            </w:r>
            <w:r>
              <w:rPr>
                <w:rStyle w:val="FootnoteReference"/>
                <w:rFonts w:ascii="TH SarabunIT๙" w:hAnsi="TH SarabunIT๙" w:cs="TH SarabunIT๙"/>
                <w:color w:val="000000" w:themeColor="text1"/>
              </w:rPr>
              <w:footnoteReference w:id="8"/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60615" w:rsidRPr="00FE023D" w:rsidRDefault="00060615" w:rsidP="002038C6">
            <w:pPr>
              <w:pStyle w:val="NoSpacing"/>
              <w:ind w:right="-6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60615" w:rsidRPr="00FE023D" w:rsidRDefault="00060615" w:rsidP="002038C6">
            <w:pPr>
              <w:pStyle w:val="NoSpacing"/>
              <w:ind w:right="-6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</w:tcPr>
          <w:p w:rsidR="00060615" w:rsidRPr="002A2355" w:rsidRDefault="00060615" w:rsidP="002038C6">
            <w:pPr>
              <w:pStyle w:val="NoSpacing"/>
              <w:spacing w:after="120"/>
              <w:ind w:right="-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060615" w:rsidRPr="00331D5E" w:rsidRDefault="00060615" w:rsidP="0006061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4BF1" w:rsidRDefault="00134BF1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615" w:rsidRPr="00331D5E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DE29E3F" wp14:editId="59DDC867">
                <wp:simplePos x="0" y="0"/>
                <wp:positionH relativeFrom="column">
                  <wp:posOffset>3007995</wp:posOffset>
                </wp:positionH>
                <wp:positionV relativeFrom="paragraph">
                  <wp:posOffset>-175895</wp:posOffset>
                </wp:positionV>
                <wp:extent cx="491490" cy="210820"/>
                <wp:effectExtent l="0" t="0" r="381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6.85pt;margin-top:-13.85pt;width:38.7pt;height:16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2qeg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" stroked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5DF860" wp14:editId="2C0E565D">
                <wp:simplePos x="0" y="0"/>
                <wp:positionH relativeFrom="column">
                  <wp:posOffset>8924290</wp:posOffset>
                </wp:positionH>
                <wp:positionV relativeFrom="paragraph">
                  <wp:posOffset>-175895</wp:posOffset>
                </wp:positionV>
                <wp:extent cx="703580" cy="352425"/>
                <wp:effectExtent l="0" t="0" r="2032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C6" w:rsidRPr="00E70681" w:rsidRDefault="002038C6" w:rsidP="000606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r w:rsidRPr="00E706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02.7pt;margin-top:-13.85pt;width:55.4pt;height:2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E6KgIAAFY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">
                <v:textbox>
                  <w:txbxContent>
                    <w:p w:rsidR="002038C6" w:rsidRPr="00E70681" w:rsidRDefault="002038C6" w:rsidP="000606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</w:t>
                      </w:r>
                      <w:r w:rsidRPr="00E706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D13FF4F" wp14:editId="43364527">
                <wp:simplePos x="0" y="0"/>
                <wp:positionH relativeFrom="column">
                  <wp:posOffset>4467860</wp:posOffset>
                </wp:positionH>
                <wp:positionV relativeFrom="paragraph">
                  <wp:posOffset>-400685</wp:posOffset>
                </wp:positionV>
                <wp:extent cx="648335" cy="435610"/>
                <wp:effectExtent l="0" t="0" r="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1.8pt;margin-top:-31.55pt;width:51.05pt;height:34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" stroked="f"/>
            </w:pict>
          </mc:Fallback>
        </mc:AlternateContent>
      </w:r>
      <w:r w:rsidRPr="00331D5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1.1.4 </w:t>
      </w:r>
      <w:r w:rsidRPr="00CF24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กรุงเทพมหานครมีระดับเสียง ค่าเฉลี่ย </w:t>
      </w:r>
      <w:r w:rsidRPr="00CF244C">
        <w:rPr>
          <w:rFonts w:ascii="TH SarabunIT๙" w:hAnsi="TH SarabunIT๙" w:cs="TH SarabunIT๙"/>
          <w:b/>
          <w:bCs/>
          <w:sz w:val="32"/>
          <w:szCs w:val="32"/>
        </w:rPr>
        <w:t xml:space="preserve">24 </w:t>
      </w:r>
      <w:r w:rsidRPr="00CF24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 (</w:t>
      </w:r>
      <w:r w:rsidRPr="00CF244C">
        <w:rPr>
          <w:rFonts w:ascii="TH SarabunIT๙" w:hAnsi="TH SarabunIT๙" w:cs="TH SarabunIT๙"/>
          <w:b/>
          <w:bCs/>
          <w:sz w:val="32"/>
          <w:szCs w:val="32"/>
        </w:rPr>
        <w:t>Leq)</w:t>
      </w:r>
    </w:p>
    <w:p w:rsidR="00060615" w:rsidRDefault="00060615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DA71D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DA71D2">
        <w:rPr>
          <w:rFonts w:ascii="TH SarabunIT๙" w:hAnsi="TH SarabunIT๙" w:cs="TH SarabunIT๙"/>
          <w:b/>
          <w:bCs/>
          <w:sz w:val="32"/>
          <w:szCs w:val="32"/>
        </w:rPr>
        <w:t xml:space="preserve"> 1.1.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A71D2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F244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กรุงเทพมหานครมีระดับเสียงอยู่ในเกณฑ์มาตรฐาน</w:t>
      </w:r>
    </w:p>
    <w:p w:rsidR="00134BF1" w:rsidRDefault="00134BF1" w:rsidP="0006061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308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276"/>
        <w:gridCol w:w="1553"/>
      </w:tblGrid>
      <w:tr w:rsidR="002038C6" w:rsidRPr="00EA0462" w:rsidTr="002038C6">
        <w:trPr>
          <w:tblHeader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60615" w:rsidRPr="00BF5240" w:rsidRDefault="00060615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60615" w:rsidRPr="00BF5240" w:rsidRDefault="00060615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60615" w:rsidRPr="00BF5240" w:rsidRDefault="00060615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60615" w:rsidRDefault="00060615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060615" w:rsidRDefault="00060615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0615" w:rsidRDefault="00060615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060615" w:rsidRPr="00BF5240" w:rsidRDefault="00060615" w:rsidP="002038C6">
            <w:pPr>
              <w:spacing w:before="24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60615" w:rsidRPr="00BB6032" w:rsidTr="002038C6">
        <w:tc>
          <w:tcPr>
            <w:tcW w:w="2518" w:type="dxa"/>
            <w:tcBorders>
              <w:bottom w:val="nil"/>
            </w:tcBorders>
          </w:tcPr>
          <w:p w:rsidR="00060615" w:rsidRPr="00612937" w:rsidRDefault="00060615" w:rsidP="002038C6">
            <w:pPr>
              <w:pStyle w:val="NoSpacing"/>
              <w:spacing w:after="120"/>
              <w:ind w:right="-74"/>
              <w:rPr>
                <w:rFonts w:ascii="TH SarabunIT๙" w:hAnsi="TH SarabunIT๙" w:cs="TH SarabunIT๙"/>
                <w:sz w:val="32"/>
                <w:szCs w:val="32"/>
              </w:rPr>
            </w:pP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ร้อยละของจำนวนข้อมูลระดับเสียงค่าเฉลี่ย 24 ชั่วโมง (</w:t>
            </w:r>
            <w:r w:rsidRPr="00612937">
              <w:rPr>
                <w:rFonts w:ascii="TH SarabunIT๙" w:hAnsi="TH SarabunIT๙" w:cs="TH SarabunIT๙"/>
                <w:sz w:val="32"/>
                <w:szCs w:val="32"/>
              </w:rPr>
              <w:t>Leq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การตรวจวัดผ่านเกณฑ์มาตรฐาน</w:t>
            </w:r>
          </w:p>
        </w:tc>
        <w:tc>
          <w:tcPr>
            <w:tcW w:w="1418" w:type="dxa"/>
            <w:tcBorders>
              <w:bottom w:val="nil"/>
            </w:tcBorders>
          </w:tcPr>
          <w:p w:rsidR="00060615" w:rsidRPr="00612937" w:rsidRDefault="00060615" w:rsidP="002038C6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  <w:tcBorders>
              <w:bottom w:val="nil"/>
            </w:tcBorders>
          </w:tcPr>
          <w:p w:rsidR="00060615" w:rsidRPr="00612937" w:rsidRDefault="00060615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เสียงในบรรยากาศให้อยู่ในเกณฑ์มาตรฐาน</w:t>
            </w:r>
          </w:p>
        </w:tc>
        <w:tc>
          <w:tcPr>
            <w:tcW w:w="1842" w:type="dxa"/>
          </w:tcPr>
          <w:p w:rsidR="00060615" w:rsidRPr="00BB603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060615" w:rsidRPr="00BB603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3" w:type="dxa"/>
          </w:tcPr>
          <w:p w:rsidR="00060615" w:rsidRPr="00BB603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060615" w:rsidRPr="00BB6032" w:rsidTr="002038C6"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615" w:rsidRPr="00612937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ร้อยละของจำนวนโครงก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ารก่อสร้างได้รับการควบคุมเสียง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ไปตามกฎหมายควบคุมอาคารและกฎหมายสิ่งแวดล้อม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615" w:rsidRPr="00612937" w:rsidRDefault="00060615" w:rsidP="002038C6">
            <w:pPr>
              <w:pStyle w:val="NoSpacing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60615" w:rsidRPr="00612937" w:rsidRDefault="00060615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ติดตามตรวจสอบการดำเนินมาตรการควบคุม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เสียงจากการก่อสร้าง</w:t>
            </w:r>
          </w:p>
        </w:tc>
        <w:tc>
          <w:tcPr>
            <w:tcW w:w="1842" w:type="dxa"/>
          </w:tcPr>
          <w:p w:rsidR="00060615" w:rsidRPr="00BB603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060615" w:rsidRPr="00BB603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3" w:type="dxa"/>
          </w:tcPr>
          <w:p w:rsidR="00060615" w:rsidRPr="00BB6032" w:rsidRDefault="00060615" w:rsidP="002038C6">
            <w:pPr>
              <w:pStyle w:val="NoSpacing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060615" w:rsidRPr="00BB6032" w:rsidTr="002038C6">
        <w:tc>
          <w:tcPr>
            <w:tcW w:w="2518" w:type="dxa"/>
            <w:tcBorders>
              <w:top w:val="single" w:sz="4" w:space="0" w:color="auto"/>
            </w:tcBorders>
          </w:tcPr>
          <w:p w:rsidR="00060615" w:rsidRPr="00612937" w:rsidRDefault="00060615" w:rsidP="002038C6">
            <w:pPr>
              <w:pStyle w:val="NoSpacing"/>
              <w:ind w:right="-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ร้อยละของจำนวนเรื่องร้องเรียนเกี่ยวกับมลภาวะทางเสียงลดลง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(ปีฐาน 2557 จำนวน</w:t>
            </w:r>
            <w:r w:rsidRPr="00612937">
              <w:rPr>
                <w:rFonts w:ascii="TH SarabunIT๙" w:hAnsi="TH SarabunIT๙" w:cs="TH SarabunIT๙"/>
                <w:sz w:val="32"/>
                <w:szCs w:val="32"/>
              </w:rPr>
              <w:t xml:space="preserve"> 1,661 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0615" w:rsidRPr="00612937" w:rsidRDefault="00060615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</w:p>
          <w:p w:rsidR="00060615" w:rsidRPr="00612937" w:rsidRDefault="00060615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060615" w:rsidRPr="00612937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หรือไม่เกิน</w:t>
            </w:r>
          </w:p>
          <w:p w:rsidR="00060615" w:rsidRPr="00612937" w:rsidRDefault="00060615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1,329เรื่อง</w:t>
            </w:r>
            <w:r w:rsidRPr="006129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0615" w:rsidRPr="00612937" w:rsidRDefault="00060615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37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เข้มงวดการจัดการเรื่องร้องเรียนเกี่ยวกับมลภาวะทางเสียง</w:t>
            </w:r>
            <w:r w:rsidRPr="0061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937">
              <w:rPr>
                <w:rStyle w:val="FootnoteReference"/>
                <w:rFonts w:ascii="TH SarabunIT๙" w:hAnsi="TH SarabunIT๙" w:cs="TH SarabunIT๙"/>
                <w:cs/>
              </w:rPr>
              <w:footnoteReference w:id="9"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15" w:rsidRPr="00BB603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615" w:rsidRPr="00BB6032" w:rsidRDefault="00060615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60615" w:rsidRPr="00BB6032" w:rsidRDefault="00060615" w:rsidP="002038C6">
            <w:pPr>
              <w:pStyle w:val="NoSpacing"/>
              <w:spacing w:after="120"/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736B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060615" w:rsidRPr="00331D5E" w:rsidRDefault="00060615" w:rsidP="0006061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9562CF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EA0FE66" wp14:editId="514C3544">
                <wp:simplePos x="0" y="0"/>
                <wp:positionH relativeFrom="column">
                  <wp:posOffset>8220710</wp:posOffset>
                </wp:positionH>
                <wp:positionV relativeFrom="paragraph">
                  <wp:posOffset>-91440</wp:posOffset>
                </wp:positionV>
                <wp:extent cx="717550" cy="360680"/>
                <wp:effectExtent l="0" t="0" r="2540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C6" w:rsidRPr="00505F5F" w:rsidRDefault="002038C6" w:rsidP="002038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กทม.</w:t>
                            </w:r>
                            <w:r w:rsidRPr="00505F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47.3pt;margin-top:-7.2pt;width:56.5pt;height:28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3cKwIAAFY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">
                <v:textbox>
                  <w:txbxContent>
                    <w:p w:rsidR="002038C6" w:rsidRPr="00505F5F" w:rsidRDefault="002038C6" w:rsidP="002038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กทม.</w:t>
                      </w:r>
                      <w:r w:rsidRPr="00505F5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9562CF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1.2  ปลอดอาชญากรรมและยาเสพติด</w:t>
      </w:r>
    </w:p>
    <w:p w:rsidR="002038C6" w:rsidRDefault="002038C6" w:rsidP="002038C6">
      <w:pPr>
        <w:pStyle w:val="NoSpacing"/>
        <w:rPr>
          <w:rFonts w:ascii="TH SarabunIT๙" w:hAnsi="TH SarabunIT๙" w:cs="TH SarabunIT๙"/>
          <w:b/>
          <w:bCs/>
          <w:sz w:val="36"/>
          <w:szCs w:val="36"/>
        </w:rPr>
      </w:pPr>
      <w:r w:rsidRPr="009562C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1.2.1 ประชาชนมีความปลอดภัยในชีวิตและทรัพย์สิน</w:t>
      </w:r>
    </w:p>
    <w:p w:rsidR="002038C6" w:rsidRDefault="002038C6" w:rsidP="002038C6">
      <w:pPr>
        <w:pStyle w:val="NoSpacing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9562CF">
        <w:rPr>
          <w:rFonts w:ascii="TH SarabunIT๙" w:hAnsi="TH SarabunIT๙" w:cs="TH SarabunIT๙"/>
          <w:b/>
          <w:bCs/>
          <w:sz w:val="32"/>
          <w:szCs w:val="32"/>
          <w:cs/>
        </w:rPr>
        <w:t>ป้าประสงค์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A54C6">
        <w:rPr>
          <w:rFonts w:ascii="TH SarabunIT๙" w:hAnsi="TH SarabunIT๙" w:cs="TH SarabunIT๙" w:hint="cs"/>
          <w:b/>
          <w:bCs/>
          <w:sz w:val="32"/>
          <w:szCs w:val="32"/>
          <w:cs/>
        </w:rPr>
        <w:t>1.2.1.1 เสริมสร้างความปลอดภัยเพื่อลดความล่อแหลมของสภาพแวดล้อมต่อการเกิด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2A54C6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อาชญากรรม</w:t>
      </w:r>
    </w:p>
    <w:tbl>
      <w:tblPr>
        <w:tblStyle w:val="TableGrid"/>
        <w:tblpPr w:leftFromText="180" w:rightFromText="180" w:vertAnchor="text" w:horzAnchor="margin" w:tblpY="191"/>
        <w:tblW w:w="10314" w:type="dxa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322"/>
        <w:gridCol w:w="1513"/>
      </w:tblGrid>
      <w:tr w:rsidR="002038C6" w:rsidRPr="00D848F4" w:rsidTr="002038C6">
        <w:trPr>
          <w:tblHeader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D848F4" w:rsidTr="002038C6">
        <w:tc>
          <w:tcPr>
            <w:tcW w:w="2518" w:type="dxa"/>
          </w:tcPr>
          <w:p w:rsidR="002038C6" w:rsidRDefault="002038C6" w:rsidP="002038C6">
            <w:pPr>
              <w:pStyle w:val="NoSpacing"/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จำนวนกล้องโทรทัศน์วงจรปิด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(CCTV)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ด้านความปลอดภัยที่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ด้รับการติดตั้ง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  <w:p w:rsidR="002038C6" w:rsidRPr="009562CF" w:rsidRDefault="002038C6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511">
              <w:rPr>
                <w:rFonts w:ascii="TH SarabunIT๙" w:hAnsi="TH SarabunIT๙" w:cs="TH SarabunIT๙" w:hint="cs"/>
                <w:sz w:val="28"/>
                <w:cs/>
              </w:rPr>
              <w:t>(โครงการศึกษา ทบทวน และปรับตัวชี้วัดระดับเมือง)</w:t>
            </w:r>
          </w:p>
        </w:tc>
        <w:tc>
          <w:tcPr>
            <w:tcW w:w="1418" w:type="dxa"/>
            <w:shd w:val="clear" w:color="auto" w:fill="auto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700 กล้อง </w:t>
            </w:r>
          </w:p>
          <w:p w:rsidR="002038C6" w:rsidRPr="009562CF" w:rsidRDefault="002038C6" w:rsidP="002038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038C6">
              <w:rPr>
                <w:rFonts w:ascii="TH SarabunIT๙" w:hAnsi="TH SarabunIT๙" w:cs="TH SarabunIT๙" w:hint="cs"/>
                <w:cs/>
              </w:rPr>
              <w:t xml:space="preserve">(ปรับค่าเป้าหมายจากโครงการศึกษา ทบทวนฯ </w:t>
            </w:r>
            <w:r w:rsidRPr="002038C6">
              <w:rPr>
                <w:rFonts w:ascii="TH SarabunIT๙" w:hAnsi="TH SarabunIT๙" w:cs="TH SarabunIT๙" w:hint="cs"/>
                <w:sz w:val="28"/>
                <w:cs/>
              </w:rPr>
              <w:t>ผศ.ดร.ทวิดา</w:t>
            </w:r>
            <w:r w:rsidRPr="002038C6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ติดตั้งกล้องโทรทัศน์</w:t>
            </w:r>
          </w:p>
          <w:p w:rsidR="002038C6" w:rsidRPr="00D90CC4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วงจรปิด </w:t>
            </w:r>
            <w:r w:rsidRPr="00D90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90CC4">
              <w:rPr>
                <w:rFonts w:ascii="TH SarabunIT๙" w:hAnsi="TH SarabunIT๙" w:cs="TH SarabunIT๙"/>
                <w:sz w:val="32"/>
                <w:szCs w:val="32"/>
              </w:rPr>
              <w:t>CCTV)</w:t>
            </w:r>
          </w:p>
        </w:tc>
        <w:tc>
          <w:tcPr>
            <w:tcW w:w="184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13" w:type="dxa"/>
          </w:tcPr>
          <w:p w:rsidR="002038C6" w:rsidRPr="009562CF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D848F4" w:rsidTr="002038C6">
        <w:tc>
          <w:tcPr>
            <w:tcW w:w="2518" w:type="dxa"/>
          </w:tcPr>
          <w:p w:rsidR="002038C6" w:rsidRPr="009562CF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212E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ความพึงพอใจของผู้ใช้บริการ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ในการขอข้อมูล</w:t>
            </w:r>
            <w:r w:rsidRPr="00212E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กล้องโทรทัศน์วงจรปิด (</w:t>
            </w:r>
            <w:r w:rsidRPr="00212E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CCTV) </w:t>
            </w:r>
            <w:r w:rsidRPr="00212E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ในด้านความปลอดภัย</w:t>
            </w:r>
          </w:p>
        </w:tc>
        <w:tc>
          <w:tcPr>
            <w:tcW w:w="1418" w:type="dxa"/>
            <w:shd w:val="clear" w:color="auto" w:fill="auto"/>
          </w:tcPr>
          <w:p w:rsidR="002038C6" w:rsidRPr="002038C6" w:rsidRDefault="002038C6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8C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701" w:type="dxa"/>
          </w:tcPr>
          <w:p w:rsidR="002038C6" w:rsidRPr="009562CF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เพิ่มประสิทธิภาพ</w:t>
            </w:r>
            <w:r w:rsidRPr="002038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ระบบกล้องโทรทัศน์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วงจรปิด</w:t>
            </w:r>
          </w:p>
        </w:tc>
        <w:tc>
          <w:tcPr>
            <w:tcW w:w="184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13" w:type="dxa"/>
          </w:tcPr>
          <w:p w:rsidR="002038C6" w:rsidRPr="009562CF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D848F4" w:rsidTr="002038C6">
        <w:tc>
          <w:tcPr>
            <w:tcW w:w="2518" w:type="dxa"/>
          </w:tcPr>
          <w:p w:rsidR="002038C6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4635C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ร้อยละความสำเร็จของการติดตั้งไฟฟ้าแสงสว่าง</w:t>
            </w:r>
          </w:p>
          <w:p w:rsidR="002038C6" w:rsidRPr="004635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511">
              <w:rPr>
                <w:rFonts w:ascii="TH SarabunIT๙" w:hAnsi="TH SarabunIT๙" w:cs="TH SarabunIT๙" w:hint="cs"/>
                <w:sz w:val="28"/>
                <w:cs/>
              </w:rPr>
              <w:t>(โครงการศึกษา ทบทวน และปรับตัวชี้วัดระดับเมือง)</w:t>
            </w:r>
          </w:p>
        </w:tc>
        <w:tc>
          <w:tcPr>
            <w:tcW w:w="1418" w:type="dxa"/>
            <w:shd w:val="clear" w:color="auto" w:fill="auto"/>
          </w:tcPr>
          <w:p w:rsidR="002038C6" w:rsidRPr="002038C6" w:rsidRDefault="002038C6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8C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701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ติดตั้งและ/ซ่อมแซมไฟฟ้าแสงสว่างในพื้นที่เสี่ยงต่ออาชญากรรม</w:t>
            </w:r>
          </w:p>
        </w:tc>
        <w:tc>
          <w:tcPr>
            <w:tcW w:w="184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13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RPr="00D848F4" w:rsidTr="002038C6">
        <w:tc>
          <w:tcPr>
            <w:tcW w:w="2518" w:type="dxa"/>
          </w:tcPr>
          <w:p w:rsidR="002038C6" w:rsidRPr="001F4635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463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1F4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ร้อยละความสำเร็จของการซ่อมแซมไฟฟ้าแสงสว่าง</w:t>
            </w:r>
          </w:p>
        </w:tc>
        <w:tc>
          <w:tcPr>
            <w:tcW w:w="1418" w:type="dxa"/>
            <w:shd w:val="clear" w:color="auto" w:fill="auto"/>
          </w:tcPr>
          <w:p w:rsidR="002038C6" w:rsidRPr="002038C6" w:rsidRDefault="002038C6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8C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701" w:type="dxa"/>
          </w:tcPr>
          <w:p w:rsidR="002038C6" w:rsidRPr="00C3745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ติดตั้งและ/ซ่อมแซมไฟฟ้าแสงสว่างในพื้นที่เสี่ยงต่ออาชญากรรม</w:t>
            </w:r>
          </w:p>
        </w:tc>
        <w:tc>
          <w:tcPr>
            <w:tcW w:w="1842" w:type="dxa"/>
          </w:tcPr>
          <w:p w:rsidR="002038C6" w:rsidRPr="00C3745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2" w:type="dxa"/>
          </w:tcPr>
          <w:p w:rsidR="002038C6" w:rsidRPr="00C3745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13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RPr="00D848F4" w:rsidTr="002038C6">
        <w:tc>
          <w:tcPr>
            <w:tcW w:w="2518" w:type="dxa"/>
          </w:tcPr>
          <w:p w:rsidR="002038C6" w:rsidRDefault="002038C6" w:rsidP="002038C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ร้อยละของพื้นที่</w:t>
            </w:r>
            <w:r w:rsidRPr="00636F87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เสี่ยงภัยที่ได้รับการลดเงื่อนไขความล่อแหลมต่อการก่ออาชญากรรม</w:t>
            </w:r>
          </w:p>
          <w:p w:rsidR="002038C6" w:rsidRPr="002271DD" w:rsidRDefault="002038C6" w:rsidP="002038C6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038C6" w:rsidRPr="002038C6" w:rsidRDefault="002038C6" w:rsidP="002038C6">
            <w:pPr>
              <w:pStyle w:val="NoSpacing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038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038C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2038C6" w:rsidRPr="002038C6" w:rsidRDefault="002038C6" w:rsidP="002038C6">
            <w:pPr>
              <w:pStyle w:val="NoSpacing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ind w:right="-8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ควบคุมพื้นที่เสี่ยง</w:t>
            </w:r>
            <w:r w:rsidRPr="00020143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ต่อการเกิดอาชญากรรม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038C6" w:rsidRPr="002038C6" w:rsidRDefault="002038C6" w:rsidP="002038C6">
            <w:pPr>
              <w:ind w:right="-8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8C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</w:t>
            </w:r>
            <w:r w:rsidRPr="002038C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 แก้ไข หรือ</w:t>
            </w:r>
            <w:r w:rsidRPr="002038C6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เพิ่มเติมสภาพแวดล้อม</w:t>
            </w:r>
            <w:r w:rsidRPr="002038C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</w:t>
            </w:r>
            <w:r w:rsidRPr="002038C6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  <w:r w:rsidRPr="002038C6">
              <w:rPr>
                <w:rFonts w:ascii="TH SarabunIT๙" w:hAnsi="TH SarabunIT๙" w:cs="TH SarabunIT๙" w:hint="cs"/>
                <w:sz w:val="28"/>
                <w:cs/>
              </w:rPr>
              <w:t>เสี่ยง</w:t>
            </w:r>
            <w:r w:rsidRPr="002038C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อย่างเหมาะสมเพื่อลดโอกาสและปัจจัยเสี่ยงในการเกิดอาชญากรรม</w:t>
            </w:r>
            <w:r w:rsidRPr="002038C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2038C6" w:rsidRPr="002271DD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2" w:type="dxa"/>
          </w:tcPr>
          <w:p w:rsidR="002038C6" w:rsidRPr="002271DD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13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2271DD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38C6" w:rsidRP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91"/>
        <w:tblW w:w="10314" w:type="dxa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322"/>
        <w:gridCol w:w="1513"/>
      </w:tblGrid>
      <w:tr w:rsidR="002038C6" w:rsidRPr="00D848F4" w:rsidTr="002038C6">
        <w:trPr>
          <w:tblHeader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D848F4" w:rsidTr="002038C6">
        <w:tc>
          <w:tcPr>
            <w:tcW w:w="2518" w:type="dxa"/>
          </w:tcPr>
          <w:p w:rsidR="002038C6" w:rsidRPr="009562CF" w:rsidRDefault="002038C6" w:rsidP="002038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CB0B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</w:t>
            </w:r>
            <w:r w:rsidRPr="00CB0B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เชื่อมั่นในความ</w:t>
            </w:r>
            <w:r w:rsidRPr="00CB0B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ปลอดภัยจากอาชญากรรม</w:t>
            </w:r>
            <w:r w:rsidRPr="00CB0B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โดยเฉลี่ย</w:t>
            </w:r>
            <w:r w:rsidRPr="00CB0B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ของประชาชนใน</w:t>
            </w:r>
            <w:r w:rsidRPr="00CB0B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18" w:type="dxa"/>
            <w:shd w:val="clear" w:color="auto" w:fill="auto"/>
          </w:tcPr>
          <w:p w:rsidR="002038C6" w:rsidRPr="002271DD" w:rsidRDefault="002038C6" w:rsidP="002038C6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038C6" w:rsidRPr="009562CF" w:rsidRDefault="002038C6" w:rsidP="002038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สนับสนุนด้านความปลอดภัย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C330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เฝ้าระวังและตรวจตรา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พื้นที่เสี่ยงต่อ</w:t>
            </w:r>
            <w:r w:rsidRPr="00FE68A5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การเกิดอาชญากรรม)</w:t>
            </w:r>
          </w:p>
          <w:p w:rsidR="002038C6" w:rsidRPr="00D90CC4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13" w:type="dxa"/>
          </w:tcPr>
          <w:p w:rsidR="002038C6" w:rsidRPr="009562CF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D848F4" w:rsidTr="002038C6">
        <w:tc>
          <w:tcPr>
            <w:tcW w:w="2518" w:type="dxa"/>
          </w:tcPr>
          <w:p w:rsidR="002038C6" w:rsidRPr="009562CF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จำนวนโครงการ/กิจกรรมที่</w:t>
            </w:r>
            <w:r w:rsidRPr="00814E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หรือภาคส่วนต่างๆ เข้ามา</w:t>
            </w:r>
            <w:r w:rsidRPr="00814E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มีส่วนร่วมในการป้องกันอาชญากรรม</w:t>
            </w:r>
          </w:p>
        </w:tc>
        <w:tc>
          <w:tcPr>
            <w:tcW w:w="1418" w:type="dxa"/>
            <w:shd w:val="clear" w:color="auto" w:fill="auto"/>
          </w:tcPr>
          <w:p w:rsidR="002038C6" w:rsidRPr="00170023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7002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สำนักเทศกิจ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</w:p>
          <w:p w:rsidR="002038C6" w:rsidRPr="002271DD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โครงการ/กิจกรรม</w:t>
            </w:r>
          </w:p>
          <w:p w:rsidR="002038C6" w:rsidRPr="00170023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7002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สำนักงานเขต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</w:p>
          <w:p w:rsidR="002038C6" w:rsidRPr="002271DD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โครงการ/กิจกรรม</w:t>
            </w:r>
          </w:p>
          <w:p w:rsidR="002038C6" w:rsidRPr="002038C6" w:rsidRDefault="002038C6" w:rsidP="00203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814EA5" w:rsidRDefault="002038C6" w:rsidP="002038C6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4E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ส่งเสริมให้ประชาชนเข้ามามีส่วนร่วมในการป้องกันอาชญากรรม</w:t>
            </w:r>
          </w:p>
          <w:p w:rsidR="002038C6" w:rsidRPr="009562CF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2" w:type="dxa"/>
          </w:tcPr>
          <w:p w:rsidR="002038C6" w:rsidRPr="00C7542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13" w:type="dxa"/>
          </w:tcPr>
          <w:p w:rsidR="002038C6" w:rsidRPr="009562CF" w:rsidRDefault="002038C6" w:rsidP="002038C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FE68A5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68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เป้าหมาย  1.2.2 เด็กและเยาวชนไม่เสพยาเสพติด ผู้เสพ ผู้ติดทุกคนเข้าสู่ระบบการบำบัดรักษาและฟื้นฟู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                </w:t>
      </w:r>
      <w:r w:rsidRPr="00FE68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สมรรถภาพที่มีมาตรฐานและมีความเหมาะสม</w:t>
      </w:r>
    </w:p>
    <w:p w:rsidR="002038C6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68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1.2.2.1 เพิ่มระดับการมีส่วนร่วมของประชาชนในการ</w:t>
      </w:r>
      <w:r w:rsidRPr="00FE68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ป้องกันและแก้ไขปัญหา</w:t>
      </w:r>
      <w:r w:rsidRPr="00FE68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ยาเสพติด</w:t>
      </w:r>
    </w:p>
    <w:p w:rsidR="004D52CC" w:rsidRPr="00FE68A5" w:rsidRDefault="004D52CC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276"/>
        <w:gridCol w:w="1559"/>
      </w:tblGrid>
      <w:tr w:rsidR="002038C6" w:rsidRPr="00642156" w:rsidTr="002038C6">
        <w:trPr>
          <w:trHeight w:val="1101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642156" w:rsidTr="002038C6">
        <w:trPr>
          <w:trHeight w:val="1138"/>
        </w:trPr>
        <w:tc>
          <w:tcPr>
            <w:tcW w:w="2518" w:type="dxa"/>
          </w:tcPr>
          <w:p w:rsidR="002038C6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068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ร้อยละของชุมชนที่มีความสามารถในการป้องกันและแก้ไขปัญหายาเสพติด</w:t>
            </w:r>
          </w:p>
          <w:p w:rsidR="002038C6" w:rsidRPr="001720CF" w:rsidRDefault="002038C6" w:rsidP="002038C6">
            <w:pPr>
              <w:ind w:right="-216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  <w:r w:rsidRPr="008A401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038C6">
              <w:rPr>
                <w:rFonts w:ascii="TH SarabunIT๙" w:eastAsia="Calibri" w:hAnsi="TH SarabunIT๙" w:cs="TH SarabunIT๙" w:hint="cs"/>
                <w:sz w:val="28"/>
                <w:cs/>
              </w:rPr>
              <w:t>(ปรับเปลี่ยนชื่อตาม</w:t>
            </w:r>
            <w:r w:rsidRPr="002038C6"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>โครงการศึกษา ทบทวนและ</w:t>
            </w:r>
            <w:r w:rsidRPr="002038C6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ปรับตัวชี้วัดระดับเมือง)</w:t>
            </w:r>
          </w:p>
        </w:tc>
        <w:tc>
          <w:tcPr>
            <w:tcW w:w="1418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65</w:t>
            </w:r>
          </w:p>
          <w:p w:rsidR="002038C6" w:rsidRPr="008A4012" w:rsidRDefault="002038C6" w:rsidP="002038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A40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(จากจำนวนชุมชนของ กทม. 2,070 ชุมชน ข้อมูล ณ วันที่ 14 ม.ค. 2562)</w:t>
            </w:r>
          </w:p>
        </w:tc>
        <w:tc>
          <w:tcPr>
            <w:tcW w:w="1701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83A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เสริมสร้างความเข้มแข็งของ “ชุมชนร่วมใจระวังภัยยาเสพติด”</w:t>
            </w:r>
          </w:p>
        </w:tc>
        <w:tc>
          <w:tcPr>
            <w:tcW w:w="1842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642156" w:rsidTr="002038C6">
        <w:trPr>
          <w:trHeight w:val="286"/>
        </w:trPr>
        <w:tc>
          <w:tcPr>
            <w:tcW w:w="2518" w:type="dxa"/>
          </w:tcPr>
          <w:p w:rsidR="002038C6" w:rsidRPr="0020683A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20683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ชุมชนร่วมใจระวังภัยยาเสพติดได้รับการสนับสนุนและสามารถขับเคลื่อนงานแก้ไขปัญหายาเสพติด</w:t>
            </w:r>
          </w:p>
        </w:tc>
        <w:tc>
          <w:tcPr>
            <w:tcW w:w="1418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95</w:t>
            </w:r>
          </w:p>
          <w:p w:rsidR="002038C6" w:rsidRPr="0020683A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F47154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15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71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เสริมสร้างความเข้มแข็งของ </w:t>
            </w:r>
            <w:r w:rsidRPr="00F47154">
              <w:rPr>
                <w:rFonts w:ascii="TH SarabunIT๙" w:hAnsi="TH SarabunIT๙" w:cs="TH SarabunIT๙"/>
                <w:sz w:val="30"/>
                <w:szCs w:val="30"/>
                <w:cs/>
              </w:rPr>
              <w:t>“ชุมชนร่วมใจระวังภัยยาเสพติด</w:t>
            </w:r>
          </w:p>
          <w:p w:rsidR="002038C6" w:rsidRPr="003A7AC4" w:rsidRDefault="002038C6" w:rsidP="002038C6">
            <w:pPr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1842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642156" w:rsidTr="002038C6">
        <w:trPr>
          <w:trHeight w:val="286"/>
        </w:trPr>
        <w:tc>
          <w:tcPr>
            <w:tcW w:w="2518" w:type="dxa"/>
          </w:tcPr>
          <w:p w:rsidR="002038C6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ระดับการมีส่วนร่วมของประชาชนในการเฝ้าระวังภัยยาเสพติด </w:t>
            </w:r>
          </w:p>
        </w:tc>
        <w:tc>
          <w:tcPr>
            <w:tcW w:w="1418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1720CF" w:rsidRDefault="002038C6" w:rsidP="002038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720C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- </w:t>
            </w:r>
            <w:r w:rsidRPr="001720C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สนับสนุน</w:t>
            </w:r>
            <w:r w:rsidRPr="001720C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การมี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1720C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ส่วนร่วมของประชาชนในการดำเนินกิจกรรมป้องกันและแก้ไขปัญหา</w:t>
            </w:r>
            <w:r w:rsidRPr="001720C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842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642156" w:rsidTr="002038C6">
        <w:trPr>
          <w:trHeight w:val="286"/>
        </w:trPr>
        <w:tc>
          <w:tcPr>
            <w:tcW w:w="2518" w:type="dxa"/>
          </w:tcPr>
          <w:p w:rsidR="002038C6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อาสาสมัครกรุงเทพมหานครเฝ้าระวังภัยและยาเสพติดในชุมชนมีการดำเนินกิจกรรมเฝ้าระวังภัยและยาเสพติดตามภารกิจ </w:t>
            </w:r>
          </w:p>
        </w:tc>
        <w:tc>
          <w:tcPr>
            <w:tcW w:w="1418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701" w:type="dxa"/>
          </w:tcPr>
          <w:p w:rsidR="002038C6" w:rsidRPr="001720CF" w:rsidRDefault="002038C6" w:rsidP="002038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720C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- </w:t>
            </w:r>
            <w:r w:rsidRPr="001720C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สนับสนุนอาสาสมัครกรุงเทพมหานคร</w:t>
            </w:r>
            <w:r w:rsidRPr="001720C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เฝ้าระวังภัยและยาเสพติด</w:t>
            </w:r>
            <w:r w:rsidRPr="001720C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ใน</w:t>
            </w:r>
            <w:r w:rsidRPr="001720C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ชุมชนการดำเนินกิจกรรมป้องกันและแก้ไขปัญหา</w:t>
            </w:r>
            <w:r w:rsidRPr="001720C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842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642156" w:rsidTr="002038C6">
        <w:trPr>
          <w:trHeight w:val="386"/>
        </w:trPr>
        <w:tc>
          <w:tcPr>
            <w:tcW w:w="2518" w:type="dxa"/>
          </w:tcPr>
          <w:p w:rsidR="002038C6" w:rsidRPr="0020683A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2068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ร้อยละของสถานประกอบการที่ร่วมดำเนินการ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เฝ้าระวังภัยและยาเสพติด</w:t>
            </w:r>
          </w:p>
        </w:tc>
        <w:tc>
          <w:tcPr>
            <w:tcW w:w="1418" w:type="dxa"/>
          </w:tcPr>
          <w:p w:rsidR="002038C6" w:rsidRPr="0020683A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2038C6" w:rsidRPr="004D52CC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สนับสนุนการจัดกิจกรรมเฝ้าระวังภัย และยาเสพติดในสถานประกอบการ</w:t>
            </w:r>
          </w:p>
        </w:tc>
        <w:tc>
          <w:tcPr>
            <w:tcW w:w="1842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20683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4D52CC" w:rsidRPr="00642156" w:rsidTr="00623661">
        <w:trPr>
          <w:trHeight w:val="1101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D52CC" w:rsidRDefault="004D52CC" w:rsidP="006236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52CC" w:rsidRDefault="004D52CC" w:rsidP="006236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D52CC" w:rsidRDefault="004D52CC" w:rsidP="006236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D52CC" w:rsidRDefault="004D52CC" w:rsidP="0062366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4D52CC" w:rsidRDefault="004D52CC" w:rsidP="00623661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D52CC" w:rsidRDefault="004D52CC" w:rsidP="006236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D52CC" w:rsidRDefault="004D52CC" w:rsidP="006236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D52CC" w:rsidRDefault="004D52CC" w:rsidP="006236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D52CC" w:rsidRPr="00642156" w:rsidTr="00623661">
        <w:trPr>
          <w:trHeight w:val="386"/>
        </w:trPr>
        <w:tc>
          <w:tcPr>
            <w:tcW w:w="2518" w:type="dxa"/>
          </w:tcPr>
          <w:p w:rsidR="004D52CC" w:rsidRPr="0020683A" w:rsidRDefault="004D52CC" w:rsidP="0062366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right="-1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068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C16D36">
              <w:rPr>
                <w:rFonts w:ascii="TH SarabunIT๙" w:eastAsia="Calibri" w:hAnsi="TH SarabunIT๙" w:cs="TH SarabunIT๙"/>
                <w:sz w:val="28"/>
                <w:cs/>
              </w:rPr>
              <w:t>จำนวนของสถานศึกษาในพื้นที่กรุงเทพมหานครที่ร่วมดำเนินการ</w:t>
            </w:r>
          </w:p>
        </w:tc>
        <w:tc>
          <w:tcPr>
            <w:tcW w:w="1418" w:type="dxa"/>
          </w:tcPr>
          <w:p w:rsidR="004D52CC" w:rsidRPr="0020683A" w:rsidRDefault="004D52CC" w:rsidP="006236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701" w:type="dxa"/>
          </w:tcPr>
          <w:p w:rsidR="004D52CC" w:rsidRPr="0020683A" w:rsidRDefault="004D52CC" w:rsidP="0062366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06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เสริมสร้างความเข้มแข็งของอาสาสมัครกรุง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206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มหานครในสถานศึกษา</w:t>
            </w:r>
          </w:p>
        </w:tc>
        <w:tc>
          <w:tcPr>
            <w:tcW w:w="1842" w:type="dxa"/>
          </w:tcPr>
          <w:p w:rsidR="004D52CC" w:rsidRPr="0020683A" w:rsidRDefault="004D52CC" w:rsidP="00623661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4D52CC" w:rsidRPr="0020683A" w:rsidRDefault="004D52CC" w:rsidP="00623661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4D52CC" w:rsidRPr="0020683A" w:rsidRDefault="004D52CC" w:rsidP="00623661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4D52CC" w:rsidRDefault="004D52CC" w:rsidP="002038C6">
      <w:pPr>
        <w:shd w:val="clear" w:color="auto" w:fill="FFFFFF" w:themeFill="background1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68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FE68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1.2.2.2 สร้างความภาคภูมิใจในตนเองและความเข้มแข็งทางจิตใจแก่เด็ก เยาวชน และประชากรในการป้องกันการใช้ยาเสพติด</w:t>
      </w:r>
    </w:p>
    <w:p w:rsidR="004D52CC" w:rsidRDefault="004D52CC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6"/>
        <w:tblW w:w="10314" w:type="dxa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842"/>
        <w:gridCol w:w="1276"/>
        <w:gridCol w:w="1559"/>
      </w:tblGrid>
      <w:tr w:rsidR="004D52CC" w:rsidTr="004D52CC">
        <w:trPr>
          <w:trHeight w:val="751"/>
          <w:tblHeader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4D52CC" w:rsidRDefault="004D52CC" w:rsidP="004D52CC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D52CC" w:rsidTr="004D52CC">
        <w:trPr>
          <w:trHeight w:val="1160"/>
        </w:trPr>
        <w:tc>
          <w:tcPr>
            <w:tcW w:w="2518" w:type="dxa"/>
            <w:vMerge w:val="restart"/>
          </w:tcPr>
          <w:p w:rsidR="004D52CC" w:rsidRDefault="004D52CC" w:rsidP="004D52C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ร้อยละของโรงเรียนระดับมัธยมศึกษาในสังกัดกรุงเทพมหานครที่ร่วมดำเนินการ</w:t>
            </w:r>
          </w:p>
          <w:p w:rsidR="004D52CC" w:rsidRDefault="004D52CC" w:rsidP="004D52C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4D52CC" w:rsidRPr="004D52CC" w:rsidRDefault="004D52CC" w:rsidP="004D52C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2C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เสริมสร้างทักษะชีวิตให้แก่นักเรียนในพื้นที่กรุงเทพมหานคร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D52CC" w:rsidTr="004D52CC">
        <w:trPr>
          <w:trHeight w:val="386"/>
        </w:trPr>
        <w:tc>
          <w:tcPr>
            <w:tcW w:w="2518" w:type="dxa"/>
            <w:vMerge/>
          </w:tcPr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ส่งเสริมการป้องกัน</w:t>
            </w:r>
            <w:r w:rsidRPr="00FE68A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ยาเสพติดโดยกระบวนการ</w:t>
            </w:r>
          </w:p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ทูบีนัมเบอร์วัน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4D52CC" w:rsidTr="004D52CC">
        <w:trPr>
          <w:trHeight w:val="386"/>
        </w:trPr>
        <w:tc>
          <w:tcPr>
            <w:tcW w:w="2518" w:type="dxa"/>
            <w:vMerge/>
          </w:tcPr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C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สนับสนุนกิจกรรมจังหวัดปลอดบุหรี่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D52CC" w:rsidRPr="00784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4D52CC" w:rsidTr="004D52CC">
        <w:trPr>
          <w:trHeight w:val="386"/>
        </w:trPr>
        <w:tc>
          <w:tcPr>
            <w:tcW w:w="2518" w:type="dxa"/>
            <w:vMerge/>
          </w:tcPr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C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สนับสนุนกิจกรรม ลด ละ เลิก การบริโภคเครื่องดื่มแอลกอฮอล์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D52CC" w:rsidRPr="007C3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4D52CC" w:rsidRPr="00784C04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4D52CC" w:rsidRPr="00FE68A5" w:rsidRDefault="004D52CC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CC" w:rsidRDefault="004D52CC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CC" w:rsidRDefault="004D52CC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CC" w:rsidRDefault="004D52CC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CC" w:rsidRDefault="004D52CC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CC" w:rsidRDefault="004D52CC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01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</w:t>
      </w:r>
      <w:r w:rsidRPr="00A01B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1.2.2.3 บำบัดรักษาฟื้นฟู ติดตามดูแลผู้เสพผู้ติดยา/สารเสพติดให้สามารถกลับไปดำเนินชีวิตได้ตามปกติในสังคม</w:t>
      </w:r>
    </w:p>
    <w:p w:rsidR="004D52CC" w:rsidRPr="00A01BE1" w:rsidRDefault="004D52CC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page" w:tblpX="1673" w:tblpY="73"/>
        <w:tblW w:w="10348" w:type="dxa"/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843"/>
        <w:gridCol w:w="1276"/>
        <w:gridCol w:w="1559"/>
      </w:tblGrid>
      <w:tr w:rsidR="004D52CC" w:rsidTr="004D52CC">
        <w:trPr>
          <w:trHeight w:val="75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4D52CC" w:rsidRDefault="004D52CC" w:rsidP="004D52CC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D52CC" w:rsidRDefault="004D52CC" w:rsidP="004D5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D52CC" w:rsidTr="004D52CC">
        <w:trPr>
          <w:trHeight w:val="1138"/>
        </w:trPr>
        <w:tc>
          <w:tcPr>
            <w:tcW w:w="2552" w:type="dxa"/>
          </w:tcPr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17A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ร้อยละของผู้ที่เข้าโปรแกรม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0E5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บำบัดรักษาแบบครบกำหนด </w:t>
            </w:r>
          </w:p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(ปรับเปลี่ยนชื่อตาม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โครงการศึกษา ทบทวน และปรับตัวชี้วัดระดับเมือง)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D52CC" w:rsidRPr="009A4D73" w:rsidRDefault="004D52CC" w:rsidP="004D52C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 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พัฒนาการบริการด้านการบำบัดฟื้นฟูสมรรถภาพ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10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เข้าถึง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B10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ง่าย มีคุณภาพ และประสิทธิภาพ</w:t>
            </w:r>
          </w:p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2CC" w:rsidRPr="005B109A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2CC" w:rsidRPr="000E517A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52CC" w:rsidTr="004D52CC">
        <w:trPr>
          <w:trHeight w:val="386"/>
        </w:trPr>
        <w:tc>
          <w:tcPr>
            <w:tcW w:w="2552" w:type="dxa"/>
            <w:vMerge w:val="restart"/>
          </w:tcPr>
          <w:p w:rsidR="004D52CC" w:rsidRPr="00C238A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ร้อยละของผู้ผ่านการบำบัดรักษาตามโปรแกรมได้รับการติดตามหลังการบำบัดตามเกณฑ์ที่กำหนด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4D52CC" w:rsidRPr="001F070A" w:rsidRDefault="004D52CC" w:rsidP="004D52C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77</w:t>
            </w:r>
          </w:p>
        </w:tc>
        <w:tc>
          <w:tcPr>
            <w:tcW w:w="1701" w:type="dxa"/>
          </w:tcPr>
          <w:p w:rsidR="004D52CC" w:rsidRPr="00C238A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8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พัฒนากระบวนการในการติดตาม ดูแล ช่วยเหลือ และพัฒนาคุณภาพชีวิตให้กับผู้ผ่านการบำบัดฟื้นฟูสมรรถภาพ</w:t>
            </w:r>
          </w:p>
        </w:tc>
        <w:tc>
          <w:tcPr>
            <w:tcW w:w="1843" w:type="dxa"/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4D52CC" w:rsidRPr="000E517A" w:rsidRDefault="004D52CC" w:rsidP="004D52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52CC" w:rsidRPr="00A34FC0" w:rsidTr="004D52CC">
        <w:trPr>
          <w:trHeight w:val="386"/>
        </w:trPr>
        <w:tc>
          <w:tcPr>
            <w:tcW w:w="2552" w:type="dxa"/>
            <w:vMerge/>
          </w:tcPr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D52CC" w:rsidRDefault="004D52CC" w:rsidP="004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D52CC" w:rsidRPr="00C238A0" w:rsidRDefault="004D52CC" w:rsidP="004D52C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8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พัฒนากระบวนการมีส่วนร่วมของชุมชน ครอบครัว และสังคมในการบำบัดฟื้นฟูสมรรถภาพ</w:t>
            </w:r>
          </w:p>
        </w:tc>
        <w:tc>
          <w:tcPr>
            <w:tcW w:w="1843" w:type="dxa"/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4D52CC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4D52CC" w:rsidRPr="00A34FC0" w:rsidRDefault="004D52CC" w:rsidP="004D52C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Pr="00A01BE1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2E2014" w:rsidRDefault="002038C6" w:rsidP="002038C6">
      <w:pPr>
        <w:spacing w:after="0"/>
        <w:rPr>
          <w:rFonts w:ascii="TH SarabunIT๙" w:hAnsi="TH SarabunIT๙" w:cs="TH SarabunIT๙"/>
          <w:sz w:val="28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9562CF" w:rsidRDefault="002038C6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2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1.๓ ปลอดอุบัติเหตุ</w:t>
      </w:r>
    </w:p>
    <w:p w:rsidR="002038C6" w:rsidRDefault="002038C6" w:rsidP="002038C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9562C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1.๓.1 </w:t>
      </w:r>
      <w:r w:rsidRPr="003A4E0F">
        <w:rPr>
          <w:rFonts w:ascii="TH SarabunIT๙" w:hAnsi="TH SarabunIT๙" w:cs="TH SarabunIT๙"/>
          <w:b/>
          <w:bCs/>
          <w:sz w:val="32"/>
          <w:szCs w:val="32"/>
          <w:cs/>
        </w:rPr>
        <w:t>ลดความสูญเสียจากอุบัติเหตุจราจร</w:t>
      </w:r>
    </w:p>
    <w:p w:rsidR="002038C6" w:rsidRDefault="002038C6" w:rsidP="002038C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C8476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1.3.1.1 ปรับปรุงสภาพถนนและจุดเสี่ยงอันตราย</w:t>
      </w:r>
    </w:p>
    <w:p w:rsidR="002038C6" w:rsidRDefault="002038C6" w:rsidP="002038C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3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9"/>
        <w:gridCol w:w="1702"/>
        <w:gridCol w:w="1841"/>
        <w:gridCol w:w="1278"/>
        <w:gridCol w:w="1555"/>
      </w:tblGrid>
      <w:tr w:rsidR="002038C6" w:rsidRPr="00F33481" w:rsidTr="00B45272">
        <w:trPr>
          <w:tblHeader/>
        </w:trPr>
        <w:tc>
          <w:tcPr>
            <w:tcW w:w="1181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5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4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902" w:type="pct"/>
            <w:shd w:val="pct10" w:color="auto" w:fill="auto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626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763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D819EE" w:rsidTr="00B45272">
        <w:trPr>
          <w:tblHeader/>
        </w:trPr>
        <w:tc>
          <w:tcPr>
            <w:tcW w:w="1181" w:type="pct"/>
            <w:tcBorders>
              <w:bottom w:val="single" w:sz="4" w:space="0" w:color="auto"/>
            </w:tcBorders>
            <w:shd w:val="clear" w:color="auto" w:fill="FFFFFF"/>
          </w:tcPr>
          <w:p w:rsidR="002038C6" w:rsidRPr="00F33481" w:rsidRDefault="00134BF1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038C6" w:rsidRPr="00F334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ร้อยละของจุดเสี่ยงภัย</w:t>
            </w:r>
            <w:r w:rsidR="002038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038C6" w:rsidRPr="00F33481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ที่ได้รับการปรับปรุง</w:t>
            </w:r>
            <w:r w:rsidR="002038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038C6" w:rsidRPr="00F33481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FFFFF"/>
          </w:tcPr>
          <w:p w:rsidR="002038C6" w:rsidRPr="00F33481" w:rsidRDefault="002038C6" w:rsidP="00B45272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34" w:type="pct"/>
            <w:tcBorders>
              <w:bottom w:val="nil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ตรวจสอบและปรับปรุงสภาพถนน</w:t>
            </w:r>
          </w:p>
        </w:tc>
        <w:tc>
          <w:tcPr>
            <w:tcW w:w="902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6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3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038C6" w:rsidRPr="00D819EE" w:rsidTr="00B45272">
        <w:trPr>
          <w:tblHeader/>
        </w:trPr>
        <w:tc>
          <w:tcPr>
            <w:tcW w:w="1181" w:type="pct"/>
            <w:tcBorders>
              <w:top w:val="single" w:sz="4" w:space="0" w:color="auto"/>
            </w:tcBorders>
            <w:shd w:val="clear" w:color="auto" w:fill="FFFFFF"/>
          </w:tcPr>
          <w:p w:rsidR="002038C6" w:rsidRPr="00F33481" w:rsidRDefault="00134BF1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038C6" w:rsidRPr="00F3348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ร้อยละของการเกิดอุบัติเหตุจราจรในพื้นที่ที่ได้ดำเนินการแก้ไขจุดเสี่ยงแล้วมีจำนวนลดลง</w:t>
            </w:r>
            <w:r w:rsidR="002038C6"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50 </w:t>
            </w:r>
          </w:p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ตรวจสอบและปรับปรุงสภาพถนน</w:t>
            </w: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D819EE" w:rsidTr="00B45272">
        <w:trPr>
          <w:tblHeader/>
        </w:trPr>
        <w:tc>
          <w:tcPr>
            <w:tcW w:w="1181" w:type="pct"/>
            <w:shd w:val="clear" w:color="auto" w:fill="FFFFFF"/>
          </w:tcPr>
          <w:p w:rsidR="002038C6" w:rsidRPr="00F33481" w:rsidRDefault="00134BF1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ind w:right="-1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038C6"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ร้อยละความสำเร็จของการ</w:t>
            </w:r>
            <w:r w:rsidR="002038C6" w:rsidRPr="00F3348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วิเคราะห์ข้อมูลเพื่อสนับสนุนการลดอุบัติเหตุจราจร</w:t>
            </w:r>
          </w:p>
        </w:tc>
        <w:tc>
          <w:tcPr>
            <w:tcW w:w="695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834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ind w:right="-14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สร้างระบบวิเคราะห์และคาดการณ์การเกิดอุบัติเหตุทางถนน</w:t>
            </w:r>
          </w:p>
        </w:tc>
        <w:tc>
          <w:tcPr>
            <w:tcW w:w="902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6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3" w:type="pct"/>
            <w:shd w:val="clear" w:color="auto" w:fill="FFFFFF"/>
          </w:tcPr>
          <w:p w:rsidR="002038C6" w:rsidRPr="00F33481" w:rsidRDefault="002038C6" w:rsidP="002038C6">
            <w:pPr>
              <w:tabs>
                <w:tab w:val="center" w:pos="111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Default="002038C6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pStyle w:val="NoSpacing"/>
        <w:tabs>
          <w:tab w:val="left" w:pos="22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44519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 1.3.1.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451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ลดการกระทำผิดกฎจราจร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W w:w="53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9"/>
        <w:gridCol w:w="1702"/>
        <w:gridCol w:w="1843"/>
        <w:gridCol w:w="1278"/>
        <w:gridCol w:w="1553"/>
      </w:tblGrid>
      <w:tr w:rsidR="002038C6" w:rsidRPr="00F33481" w:rsidTr="00B45272">
        <w:trPr>
          <w:tblHeader/>
        </w:trPr>
        <w:tc>
          <w:tcPr>
            <w:tcW w:w="118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4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626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762" w:type="pct"/>
            <w:shd w:val="pct10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D819EE" w:rsidTr="00B45272">
        <w:trPr>
          <w:tblHeader/>
        </w:trPr>
        <w:tc>
          <w:tcPr>
            <w:tcW w:w="1181" w:type="pct"/>
            <w:tcBorders>
              <w:bottom w:val="nil"/>
            </w:tcBorders>
            <w:shd w:val="clear" w:color="auto" w:fill="FFFFFF"/>
          </w:tcPr>
          <w:p w:rsidR="002038C6" w:rsidRPr="00F33481" w:rsidRDefault="00134BF1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038C6"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จำนวนการกระทำผิด</w:t>
            </w:r>
            <w:r w:rsidR="002038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38C6"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กฎจราจรลดลง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</w:t>
            </w:r>
          </w:p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4" w:type="pct"/>
            <w:shd w:val="clear" w:color="auto" w:fill="FFFFFF"/>
          </w:tcPr>
          <w:p w:rsidR="002038C6" w:rsidRPr="00E27BCC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ติดตั้งระบบตรวจจับผู้ทำผิดกฎจราจร  อิเล็กทรอนิกส์</w:t>
            </w:r>
          </w:p>
        </w:tc>
        <w:tc>
          <w:tcPr>
            <w:tcW w:w="903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6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D819EE" w:rsidTr="00B45272">
        <w:trPr>
          <w:tblHeader/>
        </w:trPr>
        <w:tc>
          <w:tcPr>
            <w:tcW w:w="118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4" w:type="pct"/>
            <w:shd w:val="clear" w:color="auto" w:fill="FFFFFF"/>
          </w:tcPr>
          <w:p w:rsidR="002038C6" w:rsidRPr="00E27BCC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จัดกิจกรรมส่งเสริมความปลอดภัยและวินัยจราจร</w:t>
            </w:r>
          </w:p>
        </w:tc>
        <w:tc>
          <w:tcPr>
            <w:tcW w:w="903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6" w:type="pct"/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  <w:shd w:val="clear" w:color="auto" w:fill="FFFFFF"/>
          </w:tcPr>
          <w:p w:rsidR="002038C6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RPr="00F33481" w:rsidTr="00B45272">
        <w:trPr>
          <w:tblHeader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134BF1" w:rsidP="00134BF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038C6"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จำนวนผู้เสียชีวิตจากอุบัติเหตุ</w:t>
            </w:r>
            <w:r w:rsidR="002038C6" w:rsidRPr="00F63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ทางถนนในเขตกรุงเทพมหานคร</w:t>
            </w:r>
            <w:r w:rsidR="002038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038C6"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ต่อประชากรแสนคน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คน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ดูแลความปลอดภัยและอำนวยความสะดวกด้านการจราจรให้กับประชาชน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F33481" w:rsidTr="00B45272">
        <w:trPr>
          <w:tblHeader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63906" w:rsidRDefault="00134BF1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038C6" w:rsidRPr="00F63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จำนวนอุบัติเหตุที่เกี่ยวข้องกับระบบ</w:t>
            </w:r>
            <w:r w:rsidR="002038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038C6" w:rsidRPr="00F63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ขนส่งมวลชน</w:t>
            </w:r>
          </w:p>
          <w:p w:rsidR="002038C6" w:rsidRPr="00F63906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39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63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จำนวนครั้งของความผิดพลาด/อุบัติเหตุที่เกิดขึ้นในการปฏิบัติงานระบบราง</w:t>
            </w:r>
          </w:p>
          <w:p w:rsidR="002038C6" w:rsidRPr="00F63906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3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(เฉพาะรถไฟฟ้าสาย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3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สีเขียว</w:t>
            </w:r>
            <w:r w:rsidRPr="00F639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038C6" w:rsidRPr="00F63906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038C6" w:rsidRPr="00F33481" w:rsidRDefault="002038C6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(เท่ากับศูนย์)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ดูแลความปลอดภัยและอำนวยความสะดวกด้านการจราจรให้กับประชาชน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C6" w:rsidRPr="00F33481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F63906" w:rsidRDefault="002038C6" w:rsidP="002038C6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Pr="002161D1" w:rsidRDefault="002038C6" w:rsidP="002038C6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D2D45" w:rsidRDefault="008D2D45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B50CC9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1.4 ปลอดภัยพิบัติ</w:t>
      </w:r>
    </w:p>
    <w:p w:rsidR="002038C6" w:rsidRPr="00B50CC9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1.4.1 กรุงเทพมหานครสามารถลดความเสี่ยงและฟื้นคืนจากภัยพิบัติ</w:t>
      </w:r>
    </w:p>
    <w:p w:rsidR="002038C6" w:rsidRPr="00B50CC9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1.4.1.1 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กรุงเทพมหานครมีความพร้อมในการรับมือกับอุทกภัยทั้งจากน้ำฝน น้ำหนุน </w:t>
      </w:r>
      <w:r w:rsidR="00134BF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                        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และน้ำหลาก เสริมสร้างศักยภาพและความสามารถด้านบุคลากรและเครื่องมือ</w:t>
      </w:r>
      <w:r w:rsidR="00134BF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                        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ในการจัดการสาธารณภัยโดยเฉพาะอุทกภัย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76"/>
        <w:gridCol w:w="1559"/>
      </w:tblGrid>
      <w:tr w:rsidR="002038C6" w:rsidRPr="00B50CC9" w:rsidTr="00B45272">
        <w:trPr>
          <w:trHeight w:val="67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038C6" w:rsidRDefault="002038C6" w:rsidP="002038C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B50CC9" w:rsidTr="00B45272">
        <w:trPr>
          <w:trHeight w:val="1138"/>
        </w:trPr>
        <w:tc>
          <w:tcPr>
            <w:tcW w:w="2410" w:type="dxa"/>
            <w:tcBorders>
              <w:bottom w:val="single" w:sz="4" w:space="0" w:color="auto"/>
            </w:tcBorders>
          </w:tcPr>
          <w:p w:rsidR="002038C6" w:rsidRPr="00B50CC9" w:rsidRDefault="00134BF1" w:rsidP="002038C6">
            <w:pPr>
              <w:ind w:right="-115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1. </w:t>
            </w:r>
            <w:r w:rsidR="002038C6" w:rsidRPr="00B50CC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ร้อยละความสำเร็จในการก่อสร้าง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คันกั้นน้ำ</w:t>
            </w:r>
            <w:r w:rsidR="002038C6" w:rsidRPr="00B50CC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</w:p>
          <w:p w:rsidR="002038C6" w:rsidRPr="00B50CC9" w:rsidRDefault="002038C6" w:rsidP="002038C6">
            <w:pPr>
              <w:ind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B50CC9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(ของพื้นที่ริมแม่น้ำเจ้าพระยา คลองบางกอกน้อย และคลองมหาสวัสดิ์)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ระบบการป้องกันน้ำท่วมและการระบายน้ำทั้งระบบอย่างมีประสิทธิภาพสามารถรองรับปัญหาอุทกภัย</w:t>
            </w:r>
            <w:r w:rsidRPr="00134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</w:t>
            </w:r>
            <w:r w:rsidRPr="00134BF1">
              <w:rPr>
                <w:rFonts w:ascii="TH SarabunIT๙" w:hAnsi="TH SarabunIT๙" w:cs="TH SarabunIT๙"/>
                <w:sz w:val="32"/>
                <w:szCs w:val="32"/>
                <w:cs/>
              </w:rPr>
              <w:t>จากน้ำหลากและน้ำหนุน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B50CC9" w:rsidRDefault="002038C6" w:rsidP="002038C6">
            <w:pPr>
              <w:ind w:right="-108" w:hanging="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B50CC9" w:rsidRDefault="002038C6" w:rsidP="002038C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38C6" w:rsidRPr="00B50CC9" w:rsidTr="00B45272">
        <w:trPr>
          <w:trHeight w:val="38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B50CC9" w:rsidRDefault="00134BF1" w:rsidP="002038C6">
            <w:pPr>
              <w:ind w:right="-9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038C6"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ร้อยละของการจัดทำ</w:t>
            </w:r>
            <w:r w:rsidR="002038C6" w:rsidRPr="00B50C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แผนหลัก</w:t>
            </w:r>
            <w:r w:rsidR="002038C6" w:rsidRPr="00B50CC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และ</w:t>
            </w:r>
            <w:r w:rsidR="002038C6" w:rsidRPr="00B50CC9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ออกแบบ</w:t>
            </w:r>
            <w:r w:rsidR="002038C6" w:rsidRPr="00B50CC9">
              <w:rPr>
                <w:rFonts w:ascii="TH SarabunIT๙" w:eastAsia="TH SarabunIT๙" w:hAnsi="TH SarabunIT๙" w:cs="TH SarabunIT๙" w:hint="cs"/>
                <w:spacing w:val="-14"/>
                <w:sz w:val="32"/>
                <w:szCs w:val="32"/>
                <w:cs/>
              </w:rPr>
              <w:t>ระบบป้องกันน้ำท่วม</w:t>
            </w:r>
            <w:r w:rsidR="002038C6"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และการ</w:t>
            </w:r>
            <w:r w:rsidR="002038C6"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ระบายน้ำ</w:t>
            </w:r>
            <w:r w:rsidR="002038C6" w:rsidRPr="00B50CC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ในพื้นที่</w:t>
            </w:r>
            <w:r w:rsidR="002038C6" w:rsidRPr="00B50CC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ด้านตะวันออกของ</w:t>
            </w:r>
            <w:r w:rsidR="002038C6" w:rsidRPr="00B50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50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 w:rsidRPr="00B50CC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ด้านตะวันออกของ</w:t>
            </w:r>
            <w:r w:rsidRPr="00B50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กทม. ทั้งในและ</w:t>
            </w:r>
            <w:r w:rsidRPr="00B50CC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นอกคันกั้นน้ำพระราชดำริ</w:t>
            </w:r>
            <w:r w:rsidRPr="00B50CC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ประสิทธิภาพระบบการป้องกันน้ำท่วมและการระบายน้ำพื้นที่ด้านตะวันออกของกรุงเทพมหานครอย่างมีประสิทธิภาพ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B50CC9" w:rsidTr="00B45272">
        <w:trPr>
          <w:trHeight w:val="38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B50CC9" w:rsidRDefault="00134BF1" w:rsidP="002038C6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3. </w:t>
            </w:r>
            <w:r w:rsidR="002038C6" w:rsidRPr="00B50CC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ความสามารถในการระบายน้ำ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จากถนนสายหลักที่มีปัญหาน้ำท่วมขังเนื่องจากฝนตก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และน้ำหลาก</w:t>
            </w:r>
          </w:p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B50CC9" w:rsidRDefault="002038C6" w:rsidP="002038C6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120 นาที</w:t>
            </w:r>
          </w:p>
          <w:p w:rsidR="002038C6" w:rsidRPr="009D66AC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66A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(กรณีฝนตกไม่เกิน 100 มม./ชม.)</w:t>
            </w:r>
          </w:p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เพิ่มประสิทธิภาพระบบการระบายน้ำทั้งระบบอย่างมีประสิทธิภาพสามารถ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ปัญหาน้ำท่วมขังพื้น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ผิวถนนเนื่องจาก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น้ำฝน</w:t>
            </w: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และน้ำหลาก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B50CC9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5272" w:rsidRPr="00B50CC9" w:rsidRDefault="00B45272" w:rsidP="002038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76"/>
        <w:gridCol w:w="1559"/>
      </w:tblGrid>
      <w:tr w:rsidR="002038C6" w:rsidRPr="00B50CC9" w:rsidTr="00B45272">
        <w:trPr>
          <w:trHeight w:val="6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45272" w:rsidRPr="00B50CC9" w:rsidTr="0097565A">
        <w:trPr>
          <w:trHeight w:val="672"/>
        </w:trPr>
        <w:tc>
          <w:tcPr>
            <w:tcW w:w="2410" w:type="dxa"/>
            <w:shd w:val="clear" w:color="auto" w:fill="auto"/>
          </w:tcPr>
          <w:p w:rsidR="00B45272" w:rsidRPr="00B50CC9" w:rsidRDefault="00B45272" w:rsidP="00623661">
            <w:pPr>
              <w:ind w:right="-11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4. </w:t>
            </w:r>
            <w:r w:rsidRPr="00B50CC9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</w:rPr>
              <w:t>ความสามารถในการจัดหาพื้นที่</w:t>
            </w:r>
            <w:r w:rsidRPr="00B50CC9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>เพื่อพัฒนาให้เป็นแหล่งรองรับน้ำ</w:t>
            </w: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น้ำฝนและน้ำหลาก</w:t>
            </w:r>
            <w:r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ห</w:t>
            </w: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รือพื้นที่ชะลอน้ำ</w:t>
            </w:r>
          </w:p>
        </w:tc>
        <w:tc>
          <w:tcPr>
            <w:tcW w:w="1418" w:type="dxa"/>
            <w:shd w:val="clear" w:color="auto" w:fill="auto"/>
          </w:tcPr>
          <w:p w:rsidR="00B45272" w:rsidRPr="00B50CC9" w:rsidRDefault="00B45272" w:rsidP="006236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6 แห่ง</w:t>
            </w:r>
          </w:p>
        </w:tc>
        <w:tc>
          <w:tcPr>
            <w:tcW w:w="1701" w:type="dxa"/>
            <w:shd w:val="clear" w:color="auto" w:fill="auto"/>
          </w:tcPr>
          <w:p w:rsidR="00B45272" w:rsidRPr="00B50CC9" w:rsidRDefault="00B45272" w:rsidP="00623661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จัดหาพื้นที่เพื่อพัฒนาให้เป็นแหล่งรองรับน้ำฝนและน้ำหลาก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5272" w:rsidRDefault="00B45272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72" w:rsidRDefault="00B45272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272" w:rsidRDefault="00B45272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5272" w:rsidRPr="00B50CC9" w:rsidTr="00B45272">
        <w:trPr>
          <w:trHeight w:val="1138"/>
        </w:trPr>
        <w:tc>
          <w:tcPr>
            <w:tcW w:w="2410" w:type="dxa"/>
            <w:vMerge w:val="restart"/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จำนวนคลองที่ได้รับการฟื้นฟูและปรับปรุงสภาพเป็นแก้มลิง</w:t>
            </w:r>
            <w:r w:rsidRPr="00B50CC9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</w:rPr>
              <w:t>ธรรมชาติ</w:t>
            </w:r>
            <w:r w:rsidRPr="00B50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และมีระบบการระบายน้ำ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ดีขึ้น </w:t>
            </w:r>
          </w:p>
          <w:p w:rsidR="00B45272" w:rsidRPr="00B50CC9" w:rsidRDefault="00B45272" w:rsidP="002038C6">
            <w:pPr>
              <w:tabs>
                <w:tab w:val="left" w:pos="851"/>
              </w:tabs>
              <w:ind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</w:tcPr>
          <w:p w:rsidR="00B45272" w:rsidRPr="00B50CC9" w:rsidRDefault="00B45272" w:rsidP="002038C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32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</w:t>
            </w:r>
          </w:p>
        </w:tc>
        <w:tc>
          <w:tcPr>
            <w:tcW w:w="1701" w:type="dxa"/>
          </w:tcPr>
          <w:p w:rsidR="00B45272" w:rsidRPr="00B50CC9" w:rsidRDefault="00B45272" w:rsidP="00B4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ฟื้นฟู ปรับปรุงคืนสภาพ</w:t>
            </w:r>
            <w:r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คลองเพื่อ เพิ่มประสิทธิภาพระบบการระบายน้ำ</w:t>
            </w:r>
          </w:p>
        </w:tc>
        <w:tc>
          <w:tcPr>
            <w:tcW w:w="1842" w:type="dxa"/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B45272" w:rsidRPr="00B50CC9" w:rsidRDefault="00B45272" w:rsidP="002038C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45272" w:rsidRPr="00B50CC9" w:rsidTr="00B45272">
        <w:trPr>
          <w:trHeight w:val="1138"/>
        </w:trPr>
        <w:tc>
          <w:tcPr>
            <w:tcW w:w="2410" w:type="dxa"/>
            <w:vMerge/>
          </w:tcPr>
          <w:p w:rsidR="00B45272" w:rsidRDefault="00B45272" w:rsidP="002038C6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B45272" w:rsidRPr="00B50CC9" w:rsidRDefault="00B45272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272" w:rsidRPr="00B50CC9" w:rsidRDefault="00B45272" w:rsidP="00B45272">
            <w:pPr>
              <w:ind w:right="-117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เขื่อน</w:t>
            </w:r>
            <w:r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คลอง</w:t>
            </w: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เพื่อรองรับการ</w:t>
            </w:r>
            <w:r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ระบายน้ำ</w:t>
            </w:r>
          </w:p>
        </w:tc>
        <w:tc>
          <w:tcPr>
            <w:tcW w:w="1842" w:type="dxa"/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B45272" w:rsidRDefault="00B45272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B45272" w:rsidRPr="00B50CC9" w:rsidTr="00B45272">
        <w:trPr>
          <w:trHeight w:val="1138"/>
        </w:trPr>
        <w:tc>
          <w:tcPr>
            <w:tcW w:w="2410" w:type="dxa"/>
            <w:tcBorders>
              <w:bottom w:val="single" w:sz="4" w:space="0" w:color="auto"/>
            </w:tcBorders>
          </w:tcPr>
          <w:p w:rsidR="00B45272" w:rsidRPr="00B50CC9" w:rsidRDefault="00B45272" w:rsidP="002038C6">
            <w:pPr>
              <w:tabs>
                <w:tab w:val="left" w:pos="851"/>
              </w:tabs>
              <w:ind w:right="-1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B50C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ความสำเร็จในการจัดทำระบบสารสนเทศภูมิศาสตร์เพื่อสนับสนุนการบริหารจัดการน้ำ</w:t>
            </w:r>
          </w:p>
          <w:p w:rsidR="00B45272" w:rsidRPr="00B50CC9" w:rsidRDefault="00B45272" w:rsidP="002038C6">
            <w:pPr>
              <w:tabs>
                <w:tab w:val="left" w:pos="851"/>
              </w:tabs>
              <w:ind w:right="-115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5272" w:rsidRPr="00B50CC9" w:rsidRDefault="00B45272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272" w:rsidRPr="00B50CC9" w:rsidRDefault="00B45272" w:rsidP="00B45272">
            <w:pPr>
              <w:tabs>
                <w:tab w:val="left" w:pos="851"/>
              </w:tabs>
              <w:ind w:right="-115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เพิ่มประสิทธิภาพในการรับ</w:t>
            </w:r>
            <w:r w:rsidRPr="00B50CC9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  <w:cs/>
              </w:rPr>
              <w:t>มือ</w:t>
            </w:r>
            <w:r w:rsidRPr="00B50CC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กับภัยพิบัติจากอุทกภัยในพื้นที่กรุงเทพมหานคร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5272" w:rsidRPr="00B50CC9" w:rsidRDefault="00B45272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Pr="00B50CC9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CF2555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1.4.1.2 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ฟื้นฟูสภาพป่าชายเลนให้มีความสมบูรณ์มากยิ่งขึ้น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76"/>
        <w:gridCol w:w="1559"/>
      </w:tblGrid>
      <w:tr w:rsidR="002038C6" w:rsidRPr="00B50CC9" w:rsidTr="00B45272">
        <w:trPr>
          <w:trHeight w:val="6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45272" w:rsidRPr="00B50CC9" w:rsidTr="00B45272">
        <w:trPr>
          <w:trHeight w:val="1138"/>
        </w:trPr>
        <w:tc>
          <w:tcPr>
            <w:tcW w:w="2410" w:type="dxa"/>
            <w:vMerge w:val="restart"/>
          </w:tcPr>
          <w:p w:rsidR="00B45272" w:rsidRPr="00B50CC9" w:rsidRDefault="00B45272" w:rsidP="00B45272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ความหนาเฉลี่ยป่าชายเลนตลอดแนวระยะทาง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4.7 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</w:p>
        </w:tc>
        <w:tc>
          <w:tcPr>
            <w:tcW w:w="1418" w:type="dxa"/>
            <w:vMerge w:val="restart"/>
          </w:tcPr>
          <w:p w:rsidR="00B45272" w:rsidRPr="00B50CC9" w:rsidRDefault="00B45272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๙๓ เมตร</w:t>
            </w:r>
          </w:p>
        </w:tc>
        <w:tc>
          <w:tcPr>
            <w:tcW w:w="1701" w:type="dxa"/>
          </w:tcPr>
          <w:p w:rsidR="00B45272" w:rsidRPr="00B50CC9" w:rsidRDefault="00B45272" w:rsidP="00B4527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ฟื้นฟูสภาพป่าชายเลนกันชนที่มีความอุดมสมบูรณ์ </w:t>
            </w:r>
          </w:p>
        </w:tc>
        <w:tc>
          <w:tcPr>
            <w:tcW w:w="1842" w:type="dxa"/>
          </w:tcPr>
          <w:p w:rsidR="00B45272" w:rsidRPr="00B50CC9" w:rsidRDefault="00B45272" w:rsidP="002038C6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B45272" w:rsidRPr="00B50CC9" w:rsidRDefault="00B45272" w:rsidP="002038C6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B45272" w:rsidRPr="00B50CC9" w:rsidTr="00B45272">
        <w:trPr>
          <w:trHeight w:val="1138"/>
        </w:trPr>
        <w:tc>
          <w:tcPr>
            <w:tcW w:w="2410" w:type="dxa"/>
            <w:vMerge/>
          </w:tcPr>
          <w:p w:rsidR="00B45272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B45272" w:rsidRPr="00B50CC9" w:rsidRDefault="00B45272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272" w:rsidRPr="00B50CC9" w:rsidRDefault="00B45272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เตรียมความพร้อมในการฟื้นฟูป่าชายเลน</w:t>
            </w:r>
          </w:p>
        </w:tc>
        <w:tc>
          <w:tcPr>
            <w:tcW w:w="1842" w:type="dxa"/>
          </w:tcPr>
          <w:p w:rsidR="00B45272" w:rsidRPr="00B50CC9" w:rsidRDefault="00B45272" w:rsidP="002038C6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B45272" w:rsidRPr="00B50CC9" w:rsidRDefault="00B45272" w:rsidP="002038C6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B45272" w:rsidRDefault="00B45272" w:rsidP="002038C6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</w:p>
        </w:tc>
      </w:tr>
      <w:tr w:rsidR="002038C6" w:rsidRPr="00B50CC9" w:rsidTr="00B45272">
        <w:trPr>
          <w:trHeight w:val="1138"/>
        </w:trPr>
        <w:tc>
          <w:tcPr>
            <w:tcW w:w="2410" w:type="dxa"/>
          </w:tcPr>
          <w:p w:rsidR="002038C6" w:rsidRPr="00B50CC9" w:rsidRDefault="00B45272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2. </w:t>
            </w:r>
            <w:r w:rsidR="002038C6" w:rsidRPr="00B50CC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</w:t>
            </w:r>
            <w:r w:rsidR="002038C6" w:rsidRPr="00B50CC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ความสำเร็จการก่อสร้าง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แนวคันหิน (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</w:rPr>
              <w:t>Groins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ป้องกันการกัดเซาะชายฝั่ง </w:t>
            </w:r>
          </w:p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20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B50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(ขั้นตอนงานก่อสร้าง)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สร้างแนวป้องกันการกัดเซาะชายฝั่ง</w:t>
            </w:r>
          </w:p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2038C6" w:rsidRDefault="002038C6" w:rsidP="00B452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1.4.1.3 </w:t>
      </w: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เสริมสร้างศักยภาพและความสามารถด้านบุคลากรและเครื่องมือในการจัดการ</w:t>
      </w:r>
      <w:r w:rsidR="00B452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="00B452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B452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452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สาธารณภัย</w:t>
      </w:r>
      <w:r w:rsidR="00B452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ดยเฉพาะอัคคีภัย</w:t>
      </w:r>
    </w:p>
    <w:p w:rsidR="00B45272" w:rsidRPr="00B50CC9" w:rsidRDefault="00B45272" w:rsidP="00B452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76"/>
        <w:gridCol w:w="1559"/>
      </w:tblGrid>
      <w:tr w:rsidR="002038C6" w:rsidRPr="00B50CC9" w:rsidTr="00B45272">
        <w:trPr>
          <w:trHeight w:val="6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B50CC9" w:rsidTr="00B45272">
        <w:trPr>
          <w:trHeight w:val="1138"/>
        </w:trPr>
        <w:tc>
          <w:tcPr>
            <w:tcW w:w="2410" w:type="dxa"/>
          </w:tcPr>
          <w:p w:rsidR="002038C6" w:rsidRPr="008B7D83" w:rsidRDefault="0018368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ร้อยละความก้าวหน้าของการก่อสร้างศูนย์ฝึกอบรมดับเพลิงและกู้ภัยกรุงเทพ</w:t>
            </w:r>
            <w:r w:rsidR="002038C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</w:t>
            </w: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20    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0C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ของการก่อสร้างศูนย์ฝึก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จัดตั้งศูนย์ฝึกอบรมดับเพลิงและกู้ภัยกรุงเทพมหานคร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B50CC9" w:rsidTr="00B45272">
        <w:trPr>
          <w:trHeight w:val="1138"/>
        </w:trPr>
        <w:tc>
          <w:tcPr>
            <w:tcW w:w="2410" w:type="dxa"/>
          </w:tcPr>
          <w:p w:rsidR="002038C6" w:rsidRPr="00B50CC9" w:rsidRDefault="0018368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ร้อยละของชุมชนแออัดที่ได้รับ</w:t>
            </w:r>
            <w:r w:rsidR="002038C6" w:rsidRPr="00B50CC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การประเมินและจัดระดับความเสี่ยง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2038C6" w:rsidRPr="00CF255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อัคคีภัย</w:t>
            </w:r>
            <w:r w:rsidR="002038C6" w:rsidRPr="00CF255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2038C6" w:rsidRPr="00CF255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ในพื้นที่รับผิดชอบ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ของสถานีดับเพลิง</w:t>
            </w:r>
          </w:p>
        </w:tc>
        <w:tc>
          <w:tcPr>
            <w:tcW w:w="1418" w:type="dxa"/>
          </w:tcPr>
          <w:p w:rsidR="002038C6" w:rsidRPr="008B7D83" w:rsidRDefault="002038C6" w:rsidP="002038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7D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8B7D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๑๐๐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(ของชุมชนแออัดทั้งหมดใน กทม.)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ประเมินและจัดระดับความเสี่ยงสาธารณภัย (โดยเฉพาะอัคคีภัย) </w:t>
            </w:r>
          </w:p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RPr="00B50CC9" w:rsidTr="00B45272">
        <w:trPr>
          <w:trHeight w:val="1138"/>
        </w:trPr>
        <w:tc>
          <w:tcPr>
            <w:tcW w:w="2410" w:type="dxa"/>
          </w:tcPr>
          <w:p w:rsidR="002038C6" w:rsidRPr="00B50CC9" w:rsidRDefault="0018368B" w:rsidP="002038C6">
            <w:pPr>
              <w:ind w:right="-1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ร้อยละความก้าวหน้าของการ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พัฒนาระบบฐานข้อมูล ทั้งด้านบุคลากร อุปกรณ์ เครื่องมือ ยานพาหนะที่เกี่ยวข้องกับการป้องกันและบรรเทาสาธารณภัย</w:t>
            </w:r>
          </w:p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50CC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(ออกแบบระบบฐานข้อมูลแล้วเสร็จ) 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สร้างฐานข้อมูลความปลอดภัย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</w:p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การเข้าปฏิบัติการให้ความช่วยเหลือ</w:t>
            </w:r>
          </w:p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และวิเคราะห์</w:t>
            </w:r>
            <w:r w:rsidRPr="00B50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ปัจจัยที่ก่อให้เกิดความเสียหาย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จากสาธารณภัย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RPr="00B50CC9" w:rsidTr="00B45272">
        <w:trPr>
          <w:trHeight w:val="1138"/>
        </w:trPr>
        <w:tc>
          <w:tcPr>
            <w:tcW w:w="2410" w:type="dxa"/>
          </w:tcPr>
          <w:p w:rsidR="002038C6" w:rsidRPr="00B50CC9" w:rsidRDefault="0018368B" w:rsidP="002038C6">
            <w:pPr>
              <w:ind w:right="-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2038C6"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จำนวนสถานีดับเพลิงเพิ่มขึ้น</w:t>
            </w:r>
          </w:p>
          <w:p w:rsidR="002038C6" w:rsidRPr="00B50CC9" w:rsidRDefault="002038C6" w:rsidP="002038C6">
            <w:pPr>
              <w:ind w:right="-3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2 สถานี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(กำหนดเป้าหมายครอบคลุมพื้นที่ 50 สำนักงานเขตภายในปี 2565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การกระจายสถานีดับเพลิง ให้ครอบคลุมทุกพื้นที่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5272" w:rsidRDefault="00B45272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B50CC9" w:rsidRDefault="002038C6" w:rsidP="002038C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เป้าประสงค์ที่ 1.4.1.4</w:t>
      </w:r>
      <w:r w:rsidRPr="00B50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ลดความล่อแหลมและความเปราะบางของชุมชน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76"/>
        <w:gridCol w:w="1559"/>
      </w:tblGrid>
      <w:tr w:rsidR="002038C6" w:rsidRPr="00B50CC9" w:rsidTr="008A3E27">
        <w:trPr>
          <w:trHeight w:val="39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B50CC9" w:rsidTr="008A3E27">
        <w:trPr>
          <w:trHeight w:val="1138"/>
        </w:trPr>
        <w:tc>
          <w:tcPr>
            <w:tcW w:w="2410" w:type="dxa"/>
          </w:tcPr>
          <w:p w:rsidR="002038C6" w:rsidRPr="00B50CC9" w:rsidRDefault="008A3E27" w:rsidP="002038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ร้อยละของการสร้าง พลังเครือข่ายด้วยการจัดหาอาสาสมัครชุมชน เพื่อร่วมกันป้องกันและระงับอัคคีภัยในเบื้องต้น</w:t>
            </w: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B50C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90          </w:t>
            </w:r>
            <w:r w:rsidRPr="00B50CC9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 w:rsidRPr="00B50CC9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ของจำนวนอาสาสมัครที่เข้าร่วมเครือข่ายของชุมชน</w:t>
            </w:r>
            <w:r w:rsidRPr="00B50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ฝึกอาสาสมัครชุมชนในการเผชิญอัคคีภัย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B50CC9" w:rsidRDefault="002038C6" w:rsidP="002038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Pr="00B50CC9" w:rsidRDefault="002038C6" w:rsidP="002038C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B50CC9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1.4.1.4</w:t>
      </w:r>
      <w:r w:rsidRPr="00B50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0C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ลดความล่อแหลมและความเปราะบางของชุมชน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84"/>
        <w:gridCol w:w="1551"/>
      </w:tblGrid>
      <w:tr w:rsidR="002038C6" w:rsidRPr="00B50CC9" w:rsidTr="008A3E27">
        <w:trPr>
          <w:trHeight w:val="39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B50CC9" w:rsidTr="008A3E27">
        <w:trPr>
          <w:trHeight w:val="1138"/>
        </w:trPr>
        <w:tc>
          <w:tcPr>
            <w:tcW w:w="2410" w:type="dxa"/>
          </w:tcPr>
          <w:p w:rsidR="002038C6" w:rsidRPr="00B50CC9" w:rsidRDefault="008A3E27" w:rsidP="002038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1. </w:t>
            </w:r>
            <w:r w:rsidR="002038C6" w:rsidRPr="00B50CC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ร้อยละของชุมชนที่ได้รับการฝึกอบรม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ความรู้ด้านสาธารณภัยในพื้</w:t>
            </w:r>
            <w:r w:rsidR="002038C6" w:rsidRPr="00B50CC9">
              <w:rPr>
                <w:rFonts w:ascii="TH SarabunIT๙" w:hAnsi="TH SarabunIT๙" w:cs="TH SarabunIT๙" w:hint="cs"/>
                <w:vanish/>
                <w:szCs w:val="32"/>
                <w:cs/>
              </w:rPr>
              <w:pgNum/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นที่ความรับผิดชอบของสถานีดับเพลิง</w:t>
            </w: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80    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(ข</w:t>
            </w:r>
            <w:r w:rsidRPr="00B50CC9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องชุมชนแออัดที่มีความเสี่ยงสูงในพื้นที่รับผิดชอบของแต่ละสถานีดับเพลิง</w:t>
            </w:r>
            <w:r w:rsidRPr="00B50CC9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ถ่ายทอดองค์ความรู้เรื่อง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0CC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สาธารณภัย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เขตเมืองให้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กับชุมชนในพื้นที่ต่าง</w:t>
            </w: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84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1" w:type="dxa"/>
          </w:tcPr>
          <w:p w:rsidR="002038C6" w:rsidRPr="00B50CC9" w:rsidRDefault="002038C6" w:rsidP="002038C6">
            <w:pPr>
              <w:ind w:right="-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B50CC9" w:rsidRDefault="002038C6" w:rsidP="002038C6">
            <w:pPr>
              <w:ind w:right="-55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RPr="00B50CC9" w:rsidTr="008A3E27">
        <w:trPr>
          <w:trHeight w:val="1138"/>
        </w:trPr>
        <w:tc>
          <w:tcPr>
            <w:tcW w:w="2410" w:type="dxa"/>
          </w:tcPr>
          <w:p w:rsidR="002038C6" w:rsidRDefault="008A3E27" w:rsidP="002038C6">
            <w:pPr>
              <w:autoSpaceDE w:val="0"/>
              <w:autoSpaceDN w:val="0"/>
              <w:adjustRightInd w:val="0"/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038C6" w:rsidRPr="007848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ร้อยละของการตรวจสอบและแก้ไขอาคารที่มีความเสี่ยงด้านอัคคีภัย</w:t>
            </w:r>
          </w:p>
          <w:p w:rsidR="002038C6" w:rsidRPr="00B50CC9" w:rsidRDefault="002038C6" w:rsidP="002038C6">
            <w:pPr>
              <w:autoSpaceDE w:val="0"/>
              <w:autoSpaceDN w:val="0"/>
              <w:adjustRightInd w:val="0"/>
              <w:ind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8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เพื่อสร้างความปลอดภัยจากอัคคีภัย</w:t>
            </w: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B50CC9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ตามที่ สนข. กำหนด</w:t>
            </w:r>
            <w:r w:rsidRPr="00B50CC9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ร่วมตรวจสอบความปลอดภัยและความ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เสี่ยงในพื้นที่เขต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84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1" w:type="dxa"/>
          </w:tcPr>
          <w:p w:rsidR="002038C6" w:rsidRPr="00B50CC9" w:rsidRDefault="002038C6" w:rsidP="002038C6">
            <w:pPr>
              <w:ind w:right="-55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RPr="00B50CC9" w:rsidTr="008A3E27">
        <w:trPr>
          <w:trHeight w:val="1138"/>
        </w:trPr>
        <w:tc>
          <w:tcPr>
            <w:tcW w:w="2410" w:type="dxa"/>
          </w:tcPr>
          <w:p w:rsidR="002038C6" w:rsidRPr="00B50CC9" w:rsidRDefault="008A3E27" w:rsidP="002038C6">
            <w:pPr>
              <w:autoSpaceDE w:val="0"/>
              <w:autoSpaceDN w:val="0"/>
              <w:adjustRightInd w:val="0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ร้อยละของโรงเรียนที่ได้รับการประชาสัมพันธ์สร้างความตระหนักรู้</w:t>
            </w:r>
            <w:r w:rsidR="002038C6" w:rsidRPr="00B50CC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ในการป้องกันและบรรเทาสาธารณภัย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แก่เด็กนักเรียนและประชาชน</w:t>
            </w:r>
            <w:r w:rsidR="002038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๘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 w:rsidRPr="00B50CC9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ของจำนวนโรงเรียนในพื้นที่รับผิดชอบของแต่ละสถานีดับเพลิง</w:t>
            </w:r>
            <w:r w:rsidRPr="00B50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</w:t>
            </w: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ายทอดองค์ความรู้เรื่องสาธารณภัยเขตเมืองให้กับชุมชนในพื้นที่ต่างๆ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84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1" w:type="dxa"/>
          </w:tcPr>
          <w:p w:rsidR="002038C6" w:rsidRPr="00B50CC9" w:rsidRDefault="002038C6" w:rsidP="002038C6">
            <w:pPr>
              <w:ind w:right="-55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B50CC9" w:rsidTr="008A3E27">
        <w:trPr>
          <w:trHeight w:val="1138"/>
        </w:trPr>
        <w:tc>
          <w:tcPr>
            <w:tcW w:w="2410" w:type="dxa"/>
          </w:tcPr>
          <w:p w:rsidR="002038C6" w:rsidRPr="00B50CC9" w:rsidRDefault="008A3E27" w:rsidP="002038C6">
            <w:pPr>
              <w:autoSpaceDE w:val="0"/>
              <w:autoSpaceDN w:val="0"/>
              <w:adjustRightInd w:val="0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2038C6" w:rsidRPr="00B5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ร้อยละของหน่วยงานทั้งภาครัฐ ภาคเอกชน และชุมชน ที่ได้รับการฝึกอบรมและฝึกซ้อมอพยพหนีไฟ</w:t>
            </w:r>
            <w:r w:rsidR="002038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0C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50 </w:t>
            </w:r>
          </w:p>
          <w:p w:rsidR="002038C6" w:rsidRPr="00B50CC9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 w:rsidRPr="00B50CC9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ของหน่วยงานในพื้นที่รับผิดชอบของแต่ละสถานีดับเพลิง</w:t>
            </w:r>
            <w:r w:rsidRPr="00B50CC9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701" w:type="dxa"/>
          </w:tcPr>
          <w:p w:rsidR="002038C6" w:rsidRPr="00B50CC9" w:rsidRDefault="002038C6" w:rsidP="002038C6">
            <w:pPr>
              <w:tabs>
                <w:tab w:val="left" w:pos="851"/>
              </w:tabs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CC9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ถ่ายทอดองค์ความรู้เรื่องสาธารณภัยเขตเมืองให้กับชุมชนในพื้นที่ต่างๆ</w:t>
            </w:r>
          </w:p>
        </w:tc>
        <w:tc>
          <w:tcPr>
            <w:tcW w:w="1842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84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1" w:type="dxa"/>
          </w:tcPr>
          <w:p w:rsidR="002038C6" w:rsidRPr="00B50CC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2038C6" w:rsidRPr="00801E82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990F3F" w:rsidRDefault="002038C6" w:rsidP="008A3E27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990F3F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มิติที่ 1.5 ปลอดอุบัติภัยจากสิ่งก่อสร้าง</w:t>
      </w:r>
    </w:p>
    <w:p w:rsidR="002038C6" w:rsidRPr="008A3E27" w:rsidRDefault="002038C6" w:rsidP="008A3E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E2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 1.5.1  กรุงเทพมหานครมีความปลอดภัยต่อการใช้งานอาคารสาธารณะปลอดจากอุบัติภัย</w:t>
      </w:r>
      <w:r w:rsidR="008A3E2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A3E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E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3E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8A3E27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จากสิ่งปลูกสร้างและมีโครงสร้างพื้นฐานที่มั่นคง</w:t>
      </w:r>
    </w:p>
    <w:p w:rsidR="002038C6" w:rsidRPr="008A3E27" w:rsidRDefault="002038C6" w:rsidP="008A3E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E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1.5.1.1 </w:t>
      </w:r>
      <w:r w:rsidRPr="008A3E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3E27">
        <w:rPr>
          <w:rFonts w:ascii="TH SarabunIT๙" w:hAnsi="TH SarabunIT๙" w:cs="TH SarabunIT๙"/>
          <w:b/>
          <w:bCs/>
          <w:sz w:val="32"/>
          <w:szCs w:val="32"/>
          <w:cs/>
        </w:rPr>
        <w:t>ลดจำนวนอุบัติภัยอันเกิดจากสิ่งก่อสร้างประเภทอาคาร</w:t>
      </w:r>
    </w:p>
    <w:p w:rsidR="002038C6" w:rsidRPr="00990F3F" w:rsidRDefault="002038C6" w:rsidP="002038C6">
      <w:pPr>
        <w:spacing w:after="0" w:line="240" w:lineRule="auto"/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53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419"/>
        <w:gridCol w:w="1703"/>
        <w:gridCol w:w="1842"/>
        <w:gridCol w:w="1280"/>
        <w:gridCol w:w="1556"/>
      </w:tblGrid>
      <w:tr w:rsidR="002038C6" w:rsidRPr="00FA7D1A" w:rsidTr="008A3E27">
        <w:trPr>
          <w:tblHeader/>
        </w:trPr>
        <w:tc>
          <w:tcPr>
            <w:tcW w:w="1179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5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4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902" w:type="pct"/>
            <w:shd w:val="pct10" w:color="auto" w:fill="auto"/>
            <w:vAlign w:val="center"/>
          </w:tcPr>
          <w:p w:rsidR="002038C6" w:rsidRDefault="002038C6" w:rsidP="002038C6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627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762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A3E27" w:rsidRPr="00D819EE" w:rsidTr="008A3E27">
        <w:tc>
          <w:tcPr>
            <w:tcW w:w="1179" w:type="pct"/>
            <w:vMerge w:val="restart"/>
          </w:tcPr>
          <w:p w:rsidR="008A3E27" w:rsidRPr="00D14828" w:rsidRDefault="008A3E27" w:rsidP="008A3E27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148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ความสำเร็จของการจัดทำแผนที่แสดงตำแหน่งอาคารเพื่อนำมาใช้ในการวางแผนลดความเสี่ยงเพื่อความปลอดภัยในการใช้อาคาร</w:t>
            </w:r>
          </w:p>
        </w:tc>
        <w:tc>
          <w:tcPr>
            <w:tcW w:w="695" w:type="pct"/>
            <w:vMerge w:val="restart"/>
          </w:tcPr>
          <w:p w:rsidR="008A3E27" w:rsidRPr="0077369B" w:rsidRDefault="008A3E27" w:rsidP="002038C6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7369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/>
                <w:sz w:val="28"/>
              </w:rPr>
              <w:t>80</w:t>
            </w:r>
          </w:p>
          <w:p w:rsidR="008A3E27" w:rsidRPr="00D14828" w:rsidRDefault="008A3E27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B1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 w:rsidRPr="00DB1C0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บันทึกข้อมูลลงโปรแกรมแสดงตำแหน่งอาคารและจัดเก็บฐานข้อมูลอาคารในรูปแบบไฟล์ดิจิตอล</w:t>
            </w:r>
            <w:r w:rsidRPr="00DB1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34" w:type="pct"/>
          </w:tcPr>
          <w:p w:rsidR="008A3E27" w:rsidRPr="00D14828" w:rsidRDefault="008A3E27" w:rsidP="008A3E27">
            <w:pPr>
              <w:spacing w:after="0" w:line="228" w:lineRule="auto"/>
              <w:ind w:right="-1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ตรวจสอบและดำเนินการกับอาคารที่ถูกประเมินว่ามีความเสี่ยงสูง</w:t>
            </w:r>
          </w:p>
        </w:tc>
        <w:tc>
          <w:tcPr>
            <w:tcW w:w="902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7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</w:tcPr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E27" w:rsidRPr="00CE4809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E27" w:rsidRPr="00D819EE" w:rsidTr="008A3E27">
        <w:tc>
          <w:tcPr>
            <w:tcW w:w="1179" w:type="pct"/>
            <w:vMerge/>
          </w:tcPr>
          <w:p w:rsidR="008A3E27" w:rsidRDefault="008A3E27" w:rsidP="002038C6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pct"/>
            <w:vMerge/>
          </w:tcPr>
          <w:p w:rsidR="008A3E27" w:rsidRPr="0077369B" w:rsidRDefault="008A3E27" w:rsidP="002038C6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34" w:type="pct"/>
          </w:tcPr>
          <w:p w:rsidR="008A3E27" w:rsidRDefault="008A3E27" w:rsidP="008A3E27">
            <w:pPr>
              <w:spacing w:after="0" w:line="228" w:lineRule="auto"/>
              <w:ind w:right="-1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ตรวจอาคารที่มีการยื่นขอตรวจอาคาร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ครั้งต่อปี ทุกปี</w:t>
            </w:r>
          </w:p>
        </w:tc>
        <w:tc>
          <w:tcPr>
            <w:tcW w:w="902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7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</w:tcPr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8A3E27" w:rsidRPr="00D819EE" w:rsidTr="008A3E27">
        <w:tc>
          <w:tcPr>
            <w:tcW w:w="1179" w:type="pct"/>
            <w:vMerge/>
          </w:tcPr>
          <w:p w:rsidR="008A3E27" w:rsidRDefault="008A3E27" w:rsidP="002038C6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pct"/>
            <w:vMerge/>
          </w:tcPr>
          <w:p w:rsidR="008A3E27" w:rsidRPr="0077369B" w:rsidRDefault="008A3E27" w:rsidP="002038C6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34" w:type="pct"/>
          </w:tcPr>
          <w:p w:rsidR="008A3E27" w:rsidRDefault="008A3E27" w:rsidP="008A3E27">
            <w:pPr>
              <w:spacing w:after="0" w:line="228" w:lineRule="auto"/>
              <w:ind w:right="-1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เสริมสร้างให้อาคารสิ่งปลูกสร้าง และจุดเสี่ยงมีความเสี่ยงลดลงและได้รับความเสียหายจากภัยพิบัติลดลง</w:t>
            </w:r>
          </w:p>
        </w:tc>
        <w:tc>
          <w:tcPr>
            <w:tcW w:w="902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7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</w:tcPr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8A3E27" w:rsidRPr="00D819EE" w:rsidTr="008A3E27">
        <w:tc>
          <w:tcPr>
            <w:tcW w:w="1179" w:type="pct"/>
            <w:vMerge/>
          </w:tcPr>
          <w:p w:rsidR="008A3E27" w:rsidRDefault="008A3E27" w:rsidP="002038C6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pct"/>
            <w:vMerge/>
          </w:tcPr>
          <w:p w:rsidR="008A3E27" w:rsidRPr="0077369B" w:rsidRDefault="008A3E27" w:rsidP="002038C6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34" w:type="pct"/>
          </w:tcPr>
          <w:p w:rsidR="008A3E27" w:rsidRDefault="008A3E27" w:rsidP="008A3E27">
            <w:pPr>
              <w:spacing w:after="0" w:line="228" w:lineRule="auto"/>
              <w:ind w:right="-1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จัดทำฐานข้อมูลอาคาร 9 ประเภทที่</w:t>
            </w:r>
            <w:r w:rsidRPr="00B177C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ประชาชนสามารถเข้าถึงข้อมูลความเสี่ยงอาคาร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ที่ได้รับการตรวจสอบ</w:t>
            </w:r>
          </w:p>
        </w:tc>
        <w:tc>
          <w:tcPr>
            <w:tcW w:w="902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7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</w:tcPr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8A3E27" w:rsidRPr="00D819EE" w:rsidTr="008A3E27">
        <w:tc>
          <w:tcPr>
            <w:tcW w:w="1179" w:type="pct"/>
            <w:vMerge/>
          </w:tcPr>
          <w:p w:rsidR="008A3E27" w:rsidRDefault="008A3E27" w:rsidP="002038C6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pct"/>
            <w:vMerge/>
          </w:tcPr>
          <w:p w:rsidR="008A3E27" w:rsidRPr="0077369B" w:rsidRDefault="008A3E27" w:rsidP="002038C6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34" w:type="pct"/>
          </w:tcPr>
          <w:p w:rsidR="008A3E27" w:rsidRDefault="008A3E27" w:rsidP="008A3E27">
            <w:pPr>
              <w:spacing w:after="0" w:line="228" w:lineRule="auto"/>
              <w:ind w:right="-1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จัดทำระบบข้อมูลระบุอาคารที่ไม่ได้</w:t>
            </w:r>
            <w:r w:rsidRPr="00B177CF">
              <w:rPr>
                <w:rFonts w:ascii="TH SarabunPSK" w:hAnsi="TH SarabunPSK" w:cs="TH SarabunPSK"/>
                <w:sz w:val="32"/>
                <w:szCs w:val="32"/>
                <w:cs/>
              </w:rPr>
              <w:t>ถูก</w:t>
            </w:r>
            <w:r w:rsidRPr="00B177C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กฎหมายตรวจสอบและเข้าประเมินความเสี่ยงได้</w:t>
            </w:r>
          </w:p>
        </w:tc>
        <w:tc>
          <w:tcPr>
            <w:tcW w:w="902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27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62" w:type="pct"/>
          </w:tcPr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31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1.5.1.2 ลดจำนวนอุบัติภัยจากสิ่งก่อสร้างประเภทโครงสร้างพื้นฐาน</w:t>
      </w:r>
    </w:p>
    <w:tbl>
      <w:tblPr>
        <w:tblW w:w="558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419"/>
        <w:gridCol w:w="1698"/>
        <w:gridCol w:w="1842"/>
        <w:gridCol w:w="1419"/>
        <w:gridCol w:w="1419"/>
      </w:tblGrid>
      <w:tr w:rsidR="008A3E27" w:rsidRPr="00FA7D1A" w:rsidTr="008A3E27">
        <w:trPr>
          <w:tblHeader/>
        </w:trPr>
        <w:tc>
          <w:tcPr>
            <w:tcW w:w="1372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60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90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857" w:type="pct"/>
            <w:shd w:val="pct10" w:color="auto" w:fill="auto"/>
            <w:vAlign w:val="center"/>
          </w:tcPr>
          <w:p w:rsidR="002038C6" w:rsidRDefault="002038C6" w:rsidP="002038C6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660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ind w:right="1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660" w:type="pct"/>
            <w:shd w:val="pct10" w:color="auto" w:fill="auto"/>
            <w:vAlign w:val="center"/>
          </w:tcPr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A3E27" w:rsidRPr="00BC1C21" w:rsidTr="008A3E27">
        <w:trPr>
          <w:trHeight w:val="1577"/>
        </w:trPr>
        <w:tc>
          <w:tcPr>
            <w:tcW w:w="1372" w:type="pct"/>
            <w:vMerge w:val="restart"/>
          </w:tcPr>
          <w:p w:rsidR="008A3E27" w:rsidRPr="00BC1C21" w:rsidRDefault="008A3E27" w:rsidP="008A3E27">
            <w:pPr>
              <w:spacing w:after="0" w:line="240" w:lineRule="auto"/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ED73E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ร้อยละความสำเร็จของการจัดทำ</w:t>
            </w:r>
            <w:r w:rsidRPr="00ED73EC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ที่จัดทำเสร็จและนำมาใช้ในการวางแผนลดความเสี่ยงเพื่อเพิ่มความปลอดภัยในการใช้โครงสร้างพื้นฐาน และการสร้างใหม่</w:t>
            </w:r>
          </w:p>
        </w:tc>
        <w:tc>
          <w:tcPr>
            <w:tcW w:w="660" w:type="pct"/>
            <w:vMerge w:val="restart"/>
          </w:tcPr>
          <w:p w:rsidR="008A3E27" w:rsidRPr="00F21578" w:rsidRDefault="008A3E27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1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8A3E27" w:rsidRPr="00BC1C21" w:rsidRDefault="008A3E27" w:rsidP="002038C6">
            <w:pPr>
              <w:spacing w:after="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 w:rsidRPr="00BA35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บันทึกข้อมูลลงโปร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แกรมแสดงตำแหน่งโครงสร้างพื้นฐาน</w:t>
            </w:r>
            <w:r w:rsidRPr="00BA35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ในรูปแบบไฟล์ดิจิตอล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90" w:type="pct"/>
          </w:tcPr>
          <w:p w:rsidR="008A3E27" w:rsidRPr="00BC1C21" w:rsidRDefault="008A3E27" w:rsidP="008A3E27">
            <w:pPr>
              <w:spacing w:after="0" w:line="240" w:lineRule="auto"/>
              <w:ind w:left="-90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B177C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ทำฐานข้อมูลโครงสร้างพื้นฐาน</w:t>
            </w: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พร้อมผลการประเมินความเสี่ยง</w:t>
            </w:r>
          </w:p>
        </w:tc>
        <w:tc>
          <w:tcPr>
            <w:tcW w:w="857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60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60" w:type="pct"/>
          </w:tcPr>
          <w:p w:rsidR="008A3E27" w:rsidRPr="00BC1C21" w:rsidRDefault="008A3E27" w:rsidP="008A3E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8A3E27" w:rsidRPr="00BC1C21" w:rsidTr="008A3E27">
        <w:trPr>
          <w:trHeight w:val="2951"/>
        </w:trPr>
        <w:tc>
          <w:tcPr>
            <w:tcW w:w="1372" w:type="pct"/>
            <w:vMerge/>
          </w:tcPr>
          <w:p w:rsidR="008A3E27" w:rsidRDefault="008A3E27" w:rsidP="002038C6">
            <w:pPr>
              <w:spacing w:after="0" w:line="240" w:lineRule="auto"/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0" w:type="pct"/>
            <w:vMerge/>
          </w:tcPr>
          <w:p w:rsidR="008A3E27" w:rsidRPr="00F21578" w:rsidRDefault="008A3E27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0" w:type="pct"/>
          </w:tcPr>
          <w:p w:rsidR="008A3E27" w:rsidRDefault="008A3E27" w:rsidP="008A3E27">
            <w:pPr>
              <w:spacing w:after="0" w:line="240" w:lineRule="auto"/>
              <w:ind w:left="-90" w:right="-21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พัฒนาแผนรองรับสถานการณ์</w:t>
            </w:r>
            <w:r w:rsidRPr="00B177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ฉุกเฉินจาก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</w:p>
          <w:p w:rsidR="008A3E27" w:rsidRDefault="008A3E27" w:rsidP="008A3E27">
            <w:pPr>
              <w:spacing w:after="0" w:line="240" w:lineRule="auto"/>
              <w:ind w:left="-90" w:right="-21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177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ความเสียหายและอุบัติภัย</w:t>
            </w:r>
          </w:p>
          <w:p w:rsidR="008A3E27" w:rsidRPr="00B177CF" w:rsidRDefault="008A3E27" w:rsidP="008A3E27">
            <w:pPr>
              <w:spacing w:after="0" w:line="240" w:lineRule="auto"/>
              <w:ind w:left="-90" w:right="-2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7CF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จากโครงสร้างพื้นฐาน</w:t>
            </w:r>
          </w:p>
          <w:p w:rsidR="008A3E27" w:rsidRDefault="008A3E27" w:rsidP="002038C6">
            <w:pPr>
              <w:spacing w:after="0" w:line="240" w:lineRule="auto"/>
              <w:ind w:left="-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60" w:type="pct"/>
          </w:tcPr>
          <w:p w:rsidR="008A3E27" w:rsidRPr="00F10B8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60" w:type="pct"/>
          </w:tcPr>
          <w:p w:rsidR="008A3E27" w:rsidRDefault="008A3E27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8A3E27" w:rsidRPr="00F10B87" w:rsidTr="008A3E27">
        <w:tc>
          <w:tcPr>
            <w:tcW w:w="1372" w:type="pct"/>
          </w:tcPr>
          <w:p w:rsidR="002038C6" w:rsidRPr="00ED73EC" w:rsidRDefault="008A3E27" w:rsidP="002038C6">
            <w:pPr>
              <w:spacing w:after="0" w:line="240" w:lineRule="auto"/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038C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ร้อยละความสำเร็จของการปรับปรุง ถนน /ทางเท้า /คันหิน /สะพาน /อุโมงค์ข้ามท่อระบายน้ำ </w:t>
            </w:r>
          </w:p>
        </w:tc>
        <w:tc>
          <w:tcPr>
            <w:tcW w:w="660" w:type="pct"/>
          </w:tcPr>
          <w:p w:rsidR="002038C6" w:rsidRPr="00F21578" w:rsidRDefault="002038C6" w:rsidP="002038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790" w:type="pct"/>
          </w:tcPr>
          <w:p w:rsidR="002038C6" w:rsidRDefault="002038C6" w:rsidP="002038C6">
            <w:pPr>
              <w:spacing w:after="0" w:line="240" w:lineRule="auto"/>
              <w:ind w:left="-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ปรับปรุงถนน/ทางเท้า/คันหิน/สะพาน/อุโมงค์/ท่อระบายน้ำให้อยู่ในสภาพพร้อมใช้งาน</w:t>
            </w:r>
          </w:p>
        </w:tc>
        <w:tc>
          <w:tcPr>
            <w:tcW w:w="857" w:type="pct"/>
          </w:tcPr>
          <w:p w:rsidR="002038C6" w:rsidRPr="00F10B87" w:rsidRDefault="002038C6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60" w:type="pct"/>
          </w:tcPr>
          <w:p w:rsidR="002038C6" w:rsidRPr="00F10B87" w:rsidRDefault="002038C6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60" w:type="pct"/>
          </w:tcPr>
          <w:p w:rsidR="002038C6" w:rsidRPr="00F10B87" w:rsidRDefault="002038C6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F10B87" w:rsidRDefault="002038C6" w:rsidP="002038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Default="002038C6" w:rsidP="002038C6">
      <w:pPr>
        <w:spacing w:after="0"/>
        <w:ind w:left="2835" w:hanging="2835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ind w:left="2835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6A46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3326B7" w:rsidRDefault="002038C6" w:rsidP="008A3E2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4BBED2" wp14:editId="20E43FB4">
                <wp:simplePos x="0" y="0"/>
                <wp:positionH relativeFrom="column">
                  <wp:posOffset>8488680</wp:posOffset>
                </wp:positionH>
                <wp:positionV relativeFrom="paragraph">
                  <wp:posOffset>-159385</wp:posOffset>
                </wp:positionV>
                <wp:extent cx="735965" cy="375285"/>
                <wp:effectExtent l="0" t="0" r="26035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C6" w:rsidRPr="00A67EFA" w:rsidRDefault="002038C6" w:rsidP="002038C6">
                            <w:pPr>
                              <w:ind w:left="-90" w:right="-13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668.4pt;margin-top:-12.55pt;width:57.95pt;height:29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">
                <v:textbox>
                  <w:txbxContent>
                    <w:p w:rsidR="002038C6" w:rsidRPr="00A67EFA" w:rsidRDefault="002038C6" w:rsidP="002038C6">
                      <w:pPr>
                        <w:ind w:left="-90" w:right="-13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กทม.64</w:t>
                      </w:r>
                    </w:p>
                  </w:txbxContent>
                </v:textbox>
              </v:shape>
            </w:pict>
          </mc:Fallback>
        </mc:AlternateContent>
      </w:r>
      <w:r w:rsidRPr="003326B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3326B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1.6 ปลอดโรคคนเมือง อาหารปลอดภัย</w:t>
      </w:r>
    </w:p>
    <w:p w:rsidR="002038C6" w:rsidRPr="003326B7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6B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 </w:t>
      </w:r>
      <w:r w:rsidRPr="003326B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1.6.1 คนกรุงเทพฯ มีสุขภาวะทางกายและจิต มีพฤติกรรมสุขภาพที่ดี ไม่มีภาวะเจ็บป่วยจาก</w:t>
      </w:r>
      <w:r w:rsidR="008A3E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A3E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8A3E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8A3E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3326B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โรคติดต่อเรื้อรัง และโรคจากการประกอบอาชีพ</w:t>
      </w:r>
    </w:p>
    <w:p w:rsidR="002038C6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6B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3326B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1.6.1.1 ส่งเสริมให้ประชาชนมีพฤติกรรมสุขภาพที่ดี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76"/>
        <w:gridCol w:w="1559"/>
      </w:tblGrid>
      <w:tr w:rsidR="002038C6" w:rsidTr="008A3E27">
        <w:trPr>
          <w:trHeight w:val="75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8A3E27">
        <w:trPr>
          <w:trHeight w:val="1138"/>
        </w:trPr>
        <w:tc>
          <w:tcPr>
            <w:tcW w:w="2410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ร้อยละของเด็กวัยเรียนสูงดีสมส่วน</w:t>
            </w:r>
          </w:p>
          <w:p w:rsidR="002038C6" w:rsidRPr="00241582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A03FB5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3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เด็กที่ผ่านเกณฑ์</w:t>
            </w:r>
          </w:p>
          <w:p w:rsidR="002038C6" w:rsidRPr="00241582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41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:rsidR="002038C6" w:rsidRPr="0076546C" w:rsidRDefault="002038C6" w:rsidP="002038C6">
            <w:pPr>
              <w:spacing w:before="12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2038C6" w:rsidRPr="001416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ind w:right="-6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ส่งเสริมป้องกัน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โรคอ้วนและภาวะทุพโภชนาการในโรงเรียนพื้นที่กรุงเทพมหานครตามแผน</w:t>
            </w:r>
          </w:p>
        </w:tc>
        <w:tc>
          <w:tcPr>
            <w:tcW w:w="1842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8A3E27">
        <w:trPr>
          <w:trHeight w:val="1487"/>
        </w:trPr>
        <w:tc>
          <w:tcPr>
            <w:tcW w:w="2410" w:type="dxa"/>
          </w:tcPr>
          <w:p w:rsidR="002038C6" w:rsidRPr="009B7794" w:rsidRDefault="002038C6" w:rsidP="008A3E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ผู้เข้าร่วมโครงการอ้วนลงพุงมีรอบเอวหรือค่า </w:t>
            </w:r>
            <w:r w:rsidRPr="00241582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ลดลงจากเดิม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038C6" w:rsidRPr="001416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14168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038C6" w:rsidRPr="00CD6E31" w:rsidRDefault="002038C6" w:rsidP="008A3E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ส่งเสริมพฤติกรรมสุขภาพที่ดีเพื่อลดพฤติกรรมเสี่ยงต่อโรคอ้วน</w:t>
            </w:r>
          </w:p>
        </w:tc>
        <w:tc>
          <w:tcPr>
            <w:tcW w:w="1842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8A3E27">
        <w:trPr>
          <w:trHeight w:val="386"/>
        </w:trPr>
        <w:tc>
          <w:tcPr>
            <w:tcW w:w="2410" w:type="dxa"/>
          </w:tcPr>
          <w:p w:rsidR="002038C6" w:rsidRPr="00635C7D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3.ผู้สูงอายุได้รับการดูแลสุขภาพช่องปากและฝึกทักษะการทำความสะอาดช่องปาก</w:t>
            </w:r>
          </w:p>
        </w:tc>
        <w:tc>
          <w:tcPr>
            <w:tcW w:w="1418" w:type="dxa"/>
          </w:tcPr>
          <w:p w:rsidR="002038C6" w:rsidRPr="00141681" w:rsidRDefault="002038C6" w:rsidP="002038C6">
            <w:pPr>
              <w:ind w:right="-126"/>
              <w:rPr>
                <w:rFonts w:ascii="TH SarabunIT๙" w:hAnsi="TH SarabunIT๙" w:cs="TH SarabunIT๙"/>
                <w:sz w:val="32"/>
                <w:szCs w:val="32"/>
              </w:rPr>
            </w:pPr>
            <w:r w:rsidRPr="00141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ราย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ส่งเสริมทันตสุขภาพ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และป้องกันโรคในช่องปากในสถานบริการและชุมชน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8A3E27">
        <w:trPr>
          <w:trHeight w:val="1878"/>
        </w:trPr>
        <w:tc>
          <w:tcPr>
            <w:tcW w:w="2410" w:type="dxa"/>
            <w:vMerge w:val="restart"/>
          </w:tcPr>
          <w:p w:rsidR="002038C6" w:rsidRPr="00241582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4.ร้อยละอาสาสมัครสาธารณสุขกรุงเทพมหานครที่ได้รับการพัฒนาในการปฏิบัติงาน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038C6" w:rsidRPr="001416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681"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B3"/>
            </w:r>
            <w:r w:rsidRPr="00141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141681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spacing w:after="120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มีส่วนร่วมในการดูแลสุขภาพตนเอง ครอบครัวและชุมชน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โดยการเป็นอาสา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สมัครสาธารณสุข</w:t>
            </w:r>
          </w:p>
        </w:tc>
        <w:tc>
          <w:tcPr>
            <w:tcW w:w="1842" w:type="dxa"/>
            <w:tcBorders>
              <w:bottom w:val="nil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8A3E27">
        <w:trPr>
          <w:trHeight w:val="1186"/>
        </w:trPr>
        <w:tc>
          <w:tcPr>
            <w:tcW w:w="2410" w:type="dxa"/>
            <w:vMerge/>
          </w:tcPr>
          <w:p w:rsidR="002038C6" w:rsidRPr="00241582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spacing w:after="120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พัฒนาศักยภาพอาสาสมัครสาธารณสุขกรุงเทพมหานครในการดำเนินกิจกรรมสุขภาพ</w:t>
            </w:r>
          </w:p>
        </w:tc>
        <w:tc>
          <w:tcPr>
            <w:tcW w:w="1842" w:type="dxa"/>
            <w:tcBorders>
              <w:top w:val="nil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8A3E27">
        <w:trPr>
          <w:trHeight w:val="386"/>
        </w:trPr>
        <w:tc>
          <w:tcPr>
            <w:tcW w:w="2410" w:type="dxa"/>
          </w:tcPr>
          <w:p w:rsidR="002038C6" w:rsidRPr="00241582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5.จำนวน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ครั้งของกิจกรรมหรือโครงการที่ดำเนินการร่วมกับ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ภาคีเครือข่าย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ภายนอกหน่วยงานของกรุงเทพ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มหานครด้าน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 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038C6" w:rsidRPr="001416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681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141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เพิ่มภาคีเครือข่ายอื่นๆ ให้เข้ามามีส่วนร่วมในการดำเนินกิจกรรมสุขภาพ</w:t>
            </w:r>
          </w:p>
        </w:tc>
        <w:tc>
          <w:tcPr>
            <w:tcW w:w="1842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8A3E27">
        <w:trPr>
          <w:trHeight w:val="386"/>
        </w:trPr>
        <w:tc>
          <w:tcPr>
            <w:tcW w:w="2410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เครือข่ายความร่วมมือในการเฝ้าระวังความปลอดภัยด้านยาแล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ะผลิตภัณฑ์สุขภาพ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มีจำนวนเพิ่มขึ้น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F24AA8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หมายถึง ร้านยาที่ได้รับการรับรองเป็นเครือข่ายความร่วมมือในการเฝ้าระวังความปลอดภัยด้านยาและผลิตภัณฑ์สุขภาพ</w:t>
            </w:r>
          </w:p>
        </w:tc>
        <w:tc>
          <w:tcPr>
            <w:tcW w:w="1418" w:type="dxa"/>
          </w:tcPr>
          <w:p w:rsidR="002038C6" w:rsidRPr="00505E11" w:rsidRDefault="002038C6" w:rsidP="00203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4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เพิ่มขึ้นไม่น้อยกว่าร้อยละ 10 จากปีที่ผ่านมา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เพิ่มภาคีเครือข่ายอื่นๆ ให้เข้ามามีส่วนร่วมในการดำเนินกิจกรรมสุขภาพ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038C6" w:rsidTr="008A3E27">
        <w:trPr>
          <w:trHeight w:val="229"/>
        </w:trPr>
        <w:tc>
          <w:tcPr>
            <w:tcW w:w="2410" w:type="dxa"/>
            <w:vMerge w:val="restart"/>
          </w:tcPr>
          <w:p w:rsidR="002038C6" w:rsidRPr="003570B2" w:rsidRDefault="002038C6" w:rsidP="002038C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อัตราการตั้งครรภ์ของหญิง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19 ปี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038C6" w:rsidRPr="00241582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พัฒนาระบบบริการสุขภาพ</w:t>
            </w:r>
            <w:r w:rsidRPr="00CD6E3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ทางเพศและอนามัย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การเจริญพันธุ์ที่เป็นมิตรสำหรับวัยรุ่น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Tr="008A3E27">
        <w:trPr>
          <w:trHeight w:val="228"/>
        </w:trPr>
        <w:tc>
          <w:tcPr>
            <w:tcW w:w="2410" w:type="dxa"/>
            <w:vMerge/>
          </w:tcPr>
          <w:p w:rsidR="002038C6" w:rsidRPr="00241582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จัดบริการที่เป็นมิตรกับ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ในศูนย์บริการสาธารณสุข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Tr="008A3E27">
        <w:trPr>
          <w:trHeight w:val="386"/>
        </w:trPr>
        <w:tc>
          <w:tcPr>
            <w:tcW w:w="2410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อัตราการคลอดมีชีพในหญิงอายุ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t>19 ปี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241582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 กทม. ปี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หญิงอายุ 15-19 ปี </w:t>
            </w:r>
            <w:r w:rsidRPr="0024158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326B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จำนวนทั้งสิ้น 169,240คน</w:t>
            </w:r>
          </w:p>
          <w:p w:rsidR="002038C6" w:rsidRPr="00CB556A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right="-123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การคลอดมีชีพ 5,871 ราย 34.7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(กรมอนามัย)</w:t>
            </w:r>
          </w:p>
        </w:tc>
        <w:tc>
          <w:tcPr>
            <w:tcW w:w="1418" w:type="dxa"/>
            <w:vMerge w:val="restart"/>
          </w:tcPr>
          <w:p w:rsidR="002038C6" w:rsidRPr="00241582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8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ไม่เกิน 34</w:t>
            </w:r>
            <w:r w:rsidRPr="0024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ต่อประชากรหญิงอายุ 15-19 ปี1,000คน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พัฒนาระบบบริการสุขภาพ</w:t>
            </w:r>
            <w:r w:rsidRPr="00CD6E3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ทางเพศและอนามัย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การเจริญพันธุ์ที่เป็นมิตรสำหรับวัยรุ่น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Tr="008A3E27">
        <w:trPr>
          <w:trHeight w:val="386"/>
        </w:trPr>
        <w:tc>
          <w:tcPr>
            <w:tcW w:w="2410" w:type="dxa"/>
            <w:vMerge/>
          </w:tcPr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จัดบริการที่เป็นมิตรกับ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กลุ่มเป้าหมาย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ในศูนย์บริการสาธารณสุข 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Pr="0076546C" w:rsidRDefault="002038C6" w:rsidP="003D114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br/>
      </w:r>
      <w:r w:rsidRPr="00765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7654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1.6.1 คนกรุงเทพฯ มีสุขภาวะทางกายและจิต มีพฤติกรรม</w:t>
      </w:r>
      <w:r w:rsidR="003D11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สุขภาพที่ดี ไม่มีภาวะเจ็บป่วย </w:t>
      </w:r>
      <w:r w:rsidR="003D11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                 </w:t>
      </w:r>
      <w:r w:rsidRPr="007654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โรคติดต่อเรื้อรัง และโรคจากการประกอบอาชีพ</w:t>
      </w:r>
    </w:p>
    <w:p w:rsidR="002038C6" w:rsidRPr="0076546C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65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7654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765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1.6.1.2 </w:t>
      </w:r>
      <w:r w:rsidRPr="007654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ดูแลช่วยเหลือกลุ่มเสี่ยงที่พบภาวะซึมเศร้าเข้าสู่ระบบบริการ</w:t>
      </w: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842"/>
        <w:gridCol w:w="1276"/>
        <w:gridCol w:w="1559"/>
      </w:tblGrid>
      <w:tr w:rsidR="002038C6" w:rsidTr="003D1149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3D1149">
        <w:trPr>
          <w:trHeight w:val="726"/>
        </w:trPr>
        <w:tc>
          <w:tcPr>
            <w:tcW w:w="2410" w:type="dxa"/>
            <w:vMerge w:val="restart"/>
          </w:tcPr>
          <w:p w:rsidR="002038C6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ประชาชนกลุ่มเสี่ยงภาวะซึมเศร้าได้รับการดูแล </w:t>
            </w:r>
          </w:p>
          <w:p w:rsidR="002038C6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038C6" w:rsidRPr="00F24AA8" w:rsidRDefault="002038C6" w:rsidP="002038C6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(ผู้รับบริการในคลินิคครอบครัวอบอุ่นของศูนย์บริการสาธารณสุข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24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 แห่ง คัดกรองภาวะซึมเศร้าด้วย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คำถาม</w:t>
            </w:r>
            <w:r w:rsidRPr="00F24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Pr="00F24AA8">
              <w:rPr>
                <w:rFonts w:ascii="TH SarabunIT๙" w:hAnsi="TH SarabunIT๙" w:cs="TH SarabunIT๙"/>
                <w:sz w:val="32"/>
                <w:szCs w:val="32"/>
              </w:rPr>
              <w:t xml:space="preserve">Q </w:t>
            </w:r>
            <w:r w:rsidRPr="00F24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แล้วมีผลเป็นบวก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038C6" w:rsidRPr="003D1149" w:rsidRDefault="002038C6" w:rsidP="003D11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1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3D114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เฝ้าระวังและดูแลกลุ่มเสี่ยง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726"/>
        </w:trPr>
        <w:tc>
          <w:tcPr>
            <w:tcW w:w="2410" w:type="dxa"/>
            <w:vMerge/>
          </w:tcPr>
          <w:p w:rsidR="002038C6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 เฝ้าระวัง และดูแลช่วยเหลือกลุ่มที่มีภาวะซึมเศร้า</w:t>
            </w:r>
          </w:p>
        </w:tc>
        <w:tc>
          <w:tcPr>
            <w:tcW w:w="1842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76546C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65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</w:t>
      </w:r>
      <w:r w:rsidRPr="007654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765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1.6.1.3 </w:t>
      </w:r>
      <w:r w:rsidRPr="007654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คัดกรองและลดปัจจัยเสี่ยงพฤติกรรมที่มีผลกระทบต่อโรคเบาหวานและโรคความดันโลหิตสูง</w:t>
      </w: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3D1149">
        <w:trPr>
          <w:trHeight w:val="75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3D1149">
        <w:trPr>
          <w:trHeight w:val="1602"/>
        </w:trPr>
        <w:tc>
          <w:tcPr>
            <w:tcW w:w="2410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CC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A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ประชาชนอายุ 15 ปีขึ้นไป ได้รับการคัดกรองโรคเบาหวานและโรคความดันโลหิตสูง</w:t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Pr="005A5C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038C6" w:rsidRPr="009A4D73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7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0,000 ราย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เพิ่มจำนวนการตรวจคัดกรองโดยจัดบริการทั้งเชิงรับและเชิงรุก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3D1149">
        <w:trPr>
          <w:trHeight w:val="1571"/>
        </w:trPr>
        <w:tc>
          <w:tcPr>
            <w:tcW w:w="2410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CC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ร้อยละของผู้ป่วยโรคเบาหวานที่ได้รับการดูแลตามเกณฑ์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ind w:right="-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(สถิติผู้เป็นโรคเบาหวาน</w:t>
            </w:r>
          </w:p>
          <w:p w:rsidR="002038C6" w:rsidRPr="005A5C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กทม. ปี 2561 ประมาณ 169,352 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ที่มา สำนักโรคไม่ติดต่อ สธ </w:t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เป็นตัวชี้วัด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ที่กระทรวงดำเนินการทั้ง </w:t>
            </w:r>
            <w:r w:rsidRPr="005A5CCE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เขต)</w:t>
            </w:r>
          </w:p>
        </w:tc>
        <w:tc>
          <w:tcPr>
            <w:tcW w:w="1418" w:type="dxa"/>
          </w:tcPr>
          <w:p w:rsidR="002038C6" w:rsidRPr="001F070A" w:rsidRDefault="002038C6" w:rsidP="002038C6">
            <w:pPr>
              <w:ind w:right="-1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90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จัดบริการดูแล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ผู้ป่วยเบาหวานตามเกณฑ์เพื่อป้องกันภาวะ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แทรกซ้อน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3D1149">
        <w:trPr>
          <w:trHeight w:val="870"/>
        </w:trPr>
        <w:tc>
          <w:tcPr>
            <w:tcW w:w="2410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CCE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3.ร้อยละของผู้ป่วยโรคความดันโลหิตสูงที่ได้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CCE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รับการดูแลตามเกณฑ์</w:t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5A5C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(สถิติผู้เป็นโรคความดันของ กทม. ปี 2561 ประมาณ 316,688 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 สำนักโรค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ไม่ติดต่อ สธ)</w:t>
            </w:r>
          </w:p>
        </w:tc>
        <w:tc>
          <w:tcPr>
            <w:tcW w:w="1418" w:type="dxa"/>
            <w:vMerge w:val="restart"/>
          </w:tcPr>
          <w:p w:rsidR="002038C6" w:rsidRPr="001F070A" w:rsidRDefault="002038C6" w:rsidP="002038C6">
            <w:pPr>
              <w:ind w:right="-13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90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จัดบริการดูแล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ความดันโลหิตสูงตามเกณฑ์เพื่อป้องกันภาวะแทรกซ้อน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870"/>
        </w:trPr>
        <w:tc>
          <w:tcPr>
            <w:tcW w:w="2410" w:type="dxa"/>
            <w:vMerge/>
          </w:tcPr>
          <w:p w:rsidR="002038C6" w:rsidRPr="005A5C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กลุ่มเสี่ยงได้รับการเฝ้าระวังติดตามและให้คำแนะนำตามกำหนด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3D1149">
        <w:trPr>
          <w:trHeight w:val="1158"/>
        </w:trPr>
        <w:tc>
          <w:tcPr>
            <w:tcW w:w="2410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A5C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410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ร้อยละของผู้ป่วย</w:t>
            </w:r>
            <w:r w:rsidRPr="00D44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Pr="00D4410E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เบาหวานที่ควบคุม</w:t>
            </w:r>
            <w:r w:rsidRPr="00D44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ระดับน้ำตาล</w:t>
            </w:r>
            <w:r w:rsidRPr="00D4410E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Pr="005E18F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5E18F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*ปรับเปลี่ยนชื่อตัวชี้วัดเพิ่มตามโครงการศึกษา ทบทวน และปรับตัวชี้วัดระดับเมือง </w:t>
            </w:r>
          </w:p>
          <w:p w:rsidR="002038C6" w:rsidRPr="005A5C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หาระดับน้ำตาล</w:t>
            </w:r>
          </w:p>
        </w:tc>
        <w:tc>
          <w:tcPr>
            <w:tcW w:w="1418" w:type="dxa"/>
            <w:vMerge w:val="restart"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ร้อยละ 36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จัดบริการดูแลผู้ป่วยเบาหวานตามเกณฑ์เพื่อป้องกันภาวะ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แทรกซ้อน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1158"/>
        </w:trPr>
        <w:tc>
          <w:tcPr>
            <w:tcW w:w="2410" w:type="dxa"/>
            <w:vMerge/>
          </w:tcPr>
          <w:p w:rsidR="002038C6" w:rsidRPr="005A5C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การควบคุมโรคในผู้ป่วยที่ได้รับการวินิจฉัยว่าเป็นโรคเบาหวานและความดันโลหิตสูง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Tr="003D1149">
        <w:trPr>
          <w:trHeight w:val="1158"/>
        </w:trPr>
        <w:tc>
          <w:tcPr>
            <w:tcW w:w="2410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441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410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ร้อยละของผู้ป่วยโรคความดันโลหิตสูงที่ควบคุม</w:t>
            </w:r>
            <w:r w:rsidRPr="00D44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ระดับความดันโลหิต</w:t>
            </w:r>
            <w:r w:rsidRPr="00D4410E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5A5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38C6" w:rsidRPr="005E18F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*ปรับเปลี่ยนชื่อตัวชี้วัดเพิ่มตามโครงการศึกษา ทบทวน และปรับตัวชี้วัดระดับเมือง </w:t>
            </w:r>
          </w:p>
          <w:p w:rsidR="002038C6" w:rsidRPr="005A5CC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หาระดับความดัน</w:t>
            </w:r>
          </w:p>
        </w:tc>
        <w:tc>
          <w:tcPr>
            <w:tcW w:w="1418" w:type="dxa"/>
            <w:vMerge w:val="restart"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36</w:t>
            </w:r>
          </w:p>
        </w:tc>
        <w:tc>
          <w:tcPr>
            <w:tcW w:w="1701" w:type="dxa"/>
          </w:tcPr>
          <w:p w:rsidR="002038C6" w:rsidRPr="00CD6E31" w:rsidRDefault="002038C6" w:rsidP="003D1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จัดบริการดูแลผู้ป่วยความดันโลหิตสูงตามเกณฑ์เพื่อป้องกันภาวะแทรกซ้อน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1158"/>
        </w:trPr>
        <w:tc>
          <w:tcPr>
            <w:tcW w:w="2410" w:type="dxa"/>
            <w:vMerge/>
          </w:tcPr>
          <w:p w:rsidR="002038C6" w:rsidRPr="00D4410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การควบคุมโรคในผู้ป่วยที่ได้รับการวินิจฉัยว่าเป็นโรคเบาหวานและความดันโลหิตสูง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Tr="003D1149">
        <w:trPr>
          <w:trHeight w:val="1252"/>
        </w:trPr>
        <w:tc>
          <w:tcPr>
            <w:tcW w:w="2410" w:type="dxa"/>
            <w:vMerge w:val="restart"/>
          </w:tcPr>
          <w:p w:rsidR="002038C6" w:rsidRDefault="002038C6" w:rsidP="002038C6">
            <w:pPr>
              <w:ind w:right="-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D0E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D3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ร้อยละของผู้ป่วยเบา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หวาน</w:t>
            </w:r>
            <w:r w:rsidRPr="00CD3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ความดันโลหิตสูงที่ขึ้นทะเบียนได้รับการประเมินโอกาส</w:t>
            </w:r>
          </w:p>
          <w:p w:rsidR="002038C6" w:rsidRPr="005E18F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เสี่ยงต่อโรคหัวใจและหลอดเลือด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(CVD Risk)</w:t>
            </w:r>
          </w:p>
          <w:p w:rsidR="002038C6" w:rsidRPr="005E18F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*กำหนดตัวชี้วัดเพิ่มใหม่ ตามโครงการศึกษา ทบทวน และปรับตัวชี้วัดระดับเมือง </w:t>
            </w:r>
            <w:r w:rsidRPr="005E18FA">
              <w:rPr>
                <w:rFonts w:ascii="TH SarabunIT๙" w:hAnsi="TH SarabunIT๙" w:cs="TH SarabunIT๙"/>
                <w:sz w:val="32"/>
                <w:szCs w:val="32"/>
              </w:rPr>
              <w:t xml:space="preserve">Baseline </w:t>
            </w:r>
            <w:r w:rsidRPr="005E18F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18F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D1405B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</w:t>
            </w:r>
            <w:r w:rsidRPr="00D14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14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Pr="00D1405B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D140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22.94</w:t>
            </w:r>
          </w:p>
        </w:tc>
        <w:tc>
          <w:tcPr>
            <w:tcW w:w="1418" w:type="dxa"/>
            <w:vMerge w:val="restart"/>
          </w:tcPr>
          <w:p w:rsidR="002038C6" w:rsidRPr="005E18F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E18F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≥</w:t>
            </w:r>
            <w:r w:rsidRPr="005E18F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701" w:type="dxa"/>
          </w:tcPr>
          <w:p w:rsidR="002038C6" w:rsidRPr="00CD304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040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จัดบริการดูแล</w:t>
            </w:r>
            <w:r w:rsidRPr="00CD3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ผู้ป่วยเบาหวานตามเกณฑ์เพื่อป้องกันภาวะแทรกซ้อน</w:t>
            </w:r>
          </w:p>
          <w:p w:rsidR="002038C6" w:rsidRPr="00FD0EA5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910E1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FD0EA5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1252"/>
        </w:trPr>
        <w:tc>
          <w:tcPr>
            <w:tcW w:w="2410" w:type="dxa"/>
            <w:vMerge/>
          </w:tcPr>
          <w:p w:rsidR="002038C6" w:rsidRPr="00FD0EA5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038C6" w:rsidRPr="00FD0EA5" w:rsidRDefault="002038C6" w:rsidP="002038C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CD3040" w:rsidRDefault="002038C6" w:rsidP="002038C6">
            <w:pPr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040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จัดบริการดูแล</w:t>
            </w:r>
            <w:r w:rsidRPr="00CD3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ผู้ป่วยควา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มดันโลหิตสูง  </w:t>
            </w:r>
            <w:r w:rsidRPr="005E18F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ตามเกณฑ์เพื่อป้องกัน</w:t>
            </w:r>
            <w:r w:rsidRPr="00CD3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ภาวะแทรกซ้อน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3D1149">
        <w:trPr>
          <w:trHeight w:val="1252"/>
        </w:trPr>
        <w:tc>
          <w:tcPr>
            <w:tcW w:w="2410" w:type="dxa"/>
            <w:vMerge/>
          </w:tcPr>
          <w:p w:rsidR="002038C6" w:rsidRPr="00FD0EA5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038C6" w:rsidRPr="00FD0EA5" w:rsidRDefault="002038C6" w:rsidP="002038C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CD3040" w:rsidRDefault="002038C6" w:rsidP="002038C6">
            <w:pPr>
              <w:ind w:right="-1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04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การควบคุมโรคในผู้ป่วยที่ได้รับการวินิจฉัยว่าเป็นโรคเบาหวานและความดันโลหิตสูง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Pr="00F01550" w:rsidRDefault="002038C6" w:rsidP="002038C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15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F015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1.6.1.4 สตรีในช่วงอายุ 30 - 70 ปี ได้รับการตรวจคัดกรองมะเร็งสตรี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418"/>
      </w:tblGrid>
      <w:tr w:rsidR="002038C6" w:rsidRPr="002F7C55" w:rsidTr="003D1149">
        <w:trPr>
          <w:trHeight w:val="75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RPr="002F7C55" w:rsidTr="003D1149">
        <w:trPr>
          <w:trHeight w:val="1646"/>
        </w:trPr>
        <w:tc>
          <w:tcPr>
            <w:tcW w:w="2410" w:type="dxa"/>
          </w:tcPr>
          <w:p w:rsidR="002038C6" w:rsidRPr="00AF1943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>1.สตรีในช่วงอายุ 30-70 ปี ได้รับการตรวจคัดกรองมะเร็งเต้านม</w:t>
            </w:r>
          </w:p>
          <w:p w:rsidR="002038C6" w:rsidRPr="00AF1943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038C6" w:rsidRPr="00F01550" w:rsidRDefault="002038C6" w:rsidP="002038C6">
            <w:pPr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701" w:type="dxa"/>
          </w:tcPr>
          <w:p w:rsidR="002038C6" w:rsidRPr="00AF1943" w:rsidRDefault="002038C6" w:rsidP="002038C6">
            <w:pPr>
              <w:ind w:right="-1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เพิ่มการตรวจคัดกรองมะเร็งสตรีอายุ 30–70 ปี </w:t>
            </w:r>
            <w:r w:rsidRPr="00AF194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ทั้งเชิงรับและเชิงรุก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</w:tcPr>
          <w:p w:rsidR="002038C6" w:rsidRPr="00AF1943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2F7C55" w:rsidTr="003D1149">
        <w:trPr>
          <w:trHeight w:val="1818"/>
        </w:trPr>
        <w:tc>
          <w:tcPr>
            <w:tcW w:w="2410" w:type="dxa"/>
          </w:tcPr>
          <w:p w:rsidR="002038C6" w:rsidRPr="00AF1943" w:rsidRDefault="002038C6" w:rsidP="002038C6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2.สตรีในช่วงอายุ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>30-60 ปี ได้รับการตรวจคัดกรองมะเร็งปากมดลูก</w:t>
            </w:r>
          </w:p>
        </w:tc>
        <w:tc>
          <w:tcPr>
            <w:tcW w:w="1418" w:type="dxa"/>
          </w:tcPr>
          <w:p w:rsidR="002038C6" w:rsidRPr="00F0155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701" w:type="dxa"/>
          </w:tcPr>
          <w:p w:rsidR="002038C6" w:rsidRPr="00AF1943" w:rsidRDefault="002038C6" w:rsidP="002038C6">
            <w:pPr>
              <w:ind w:right="-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เพิ่มการตรวจ</w:t>
            </w:r>
            <w:r w:rsidRPr="00AF194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คัดกรองมะเร็งสตรีอายุ 30–70 ปี </w:t>
            </w:r>
            <w:r w:rsidRPr="00AF194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F194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ทั้งเชิงรับและเชิงรุก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</w:tcPr>
          <w:p w:rsidR="002038C6" w:rsidRPr="00AF1943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Pr="002F7C55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D1375D" w:rsidRDefault="002038C6" w:rsidP="002038C6">
      <w:pPr>
        <w:tabs>
          <w:tab w:val="left" w:leader="dot" w:pos="106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375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D13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D1375D">
        <w:rPr>
          <w:rFonts w:ascii="TH SarabunIT๙" w:hAnsi="TH SarabunIT๙" w:cs="TH SarabunIT๙"/>
          <w:b/>
          <w:bCs/>
          <w:sz w:val="32"/>
          <w:szCs w:val="32"/>
        </w:rPr>
        <w:t>1.6.1.</w:t>
      </w:r>
      <w:r w:rsidRPr="00D1375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D13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375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ส่งเสริมสุขาภิบาลสิ่งแวดล้อม อาคารสถานที่และอาชีวอนามัยของผู้ประกอบการ</w:t>
      </w:r>
      <w:r w:rsidR="003D114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             </w:t>
      </w:r>
      <w:r w:rsidRPr="00D1375D">
        <w:rPr>
          <w:rFonts w:ascii="TH SarabunIT๙" w:hAnsi="TH SarabunIT๙" w:cs="TH SarabunIT๙"/>
          <w:b/>
          <w:bCs/>
          <w:sz w:val="32"/>
          <w:szCs w:val="32"/>
          <w:cs/>
        </w:rPr>
        <w:t>อาชีพเพื่อให้มีสุขอนามัยที่ดี ปลอดโรค ปลอดภัย</w:t>
      </w: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418"/>
      </w:tblGrid>
      <w:tr w:rsidR="002038C6" w:rsidTr="003D1149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3D1149">
        <w:trPr>
          <w:trHeight w:val="89"/>
        </w:trPr>
        <w:tc>
          <w:tcPr>
            <w:tcW w:w="2410" w:type="dxa"/>
          </w:tcPr>
          <w:p w:rsidR="002038C6" w:rsidRPr="00501D78" w:rsidRDefault="002038C6" w:rsidP="003D1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ร้อยละสถานประกอบการ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สถ</w:t>
            </w:r>
            <w:r w:rsidR="003D1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านที่ได้รับการตรวจด้านสุขาภิบาลสิ่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งแวดล้อมและอาชีวะอนามัยตามเกณฑ์ที่กำหนด  </w:t>
            </w:r>
            <w:r w:rsidRPr="00D137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*ปรับเปลี่ยนตัวชี้วัดตามโครงการศึกษา ทบทวน และปรับตัวชี้วัดระดับเมืองฯ</w:t>
            </w:r>
            <w:r w:rsidRPr="00501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(อาชีวอนามัย คือ การดูแลสุขภาพอนามัยของผู้ประกอบอาชีพ และผลกระ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ทบที่เกิดจากการทำงานที่อาจก่อให้</w:t>
            </w:r>
            <w:r w:rsidRPr="00501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เกิดอันตรายต่อสุขภาพ)</w:t>
            </w:r>
          </w:p>
        </w:tc>
        <w:tc>
          <w:tcPr>
            <w:tcW w:w="1418" w:type="dxa"/>
          </w:tcPr>
          <w:p w:rsidR="002038C6" w:rsidRPr="00AF042B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๖๐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1.สถานประกอบ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การที่มีความเสี่ยงสูงได้มาตรฐานด้านอาชีวอนามัย</w:t>
            </w:r>
          </w:p>
          <w:p w:rsidR="002038C6" w:rsidRPr="00CD6E31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สนับสนุนภาคเอกชนและประชาชนจัดสภาพแวดล้อม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ในการทำงานให้ปลอดโรค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 มีสุขภาพอนามัยที่ดี</w:t>
            </w:r>
          </w:p>
        </w:tc>
        <w:tc>
          <w:tcPr>
            <w:tcW w:w="1701" w:type="dxa"/>
          </w:tcPr>
          <w:p w:rsidR="002038C6" w:rsidRPr="008D693B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8D693B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038C6" w:rsidRPr="003D1149" w:rsidRDefault="002038C6" w:rsidP="002038C6">
      <w:pPr>
        <w:spacing w:after="0" w:line="240" w:lineRule="auto"/>
        <w:rPr>
          <w:rFonts w:ascii="TH SarabunIT๙ Bold" w:eastAsia="Calibri" w:hAnsi="TH SarabunIT๙ Bold" w:cs="TH SarabunIT๙"/>
          <w:b/>
          <w:bCs/>
          <w:spacing w:val="-2"/>
          <w:sz w:val="32"/>
          <w:szCs w:val="32"/>
        </w:rPr>
      </w:pPr>
      <w:r w:rsidRPr="003D1149">
        <w:rPr>
          <w:rFonts w:ascii="TH SarabunIT๙ Bold" w:eastAsia="Calibri" w:hAnsi="TH SarabunIT๙ Bold" w:cs="TH SarabunIT๙"/>
          <w:b/>
          <w:bCs/>
          <w:spacing w:val="-2"/>
          <w:sz w:val="32"/>
          <w:szCs w:val="32"/>
          <w:cs/>
        </w:rPr>
        <w:lastRenderedPageBreak/>
        <w:t>เป้าหมาย</w:t>
      </w:r>
      <w:r w:rsidRPr="003D1149">
        <w:rPr>
          <w:rFonts w:ascii="TH SarabunIT๙ Bold" w:eastAsia="Calibri" w:hAnsi="TH SarabunIT๙ Bold" w:cs="TH SarabunIT๙" w:hint="cs"/>
          <w:b/>
          <w:bCs/>
          <w:spacing w:val="-2"/>
          <w:sz w:val="32"/>
          <w:szCs w:val="32"/>
          <w:cs/>
        </w:rPr>
        <w:t>ที่ 1.6.2 โรคติดต่อที่สำคัญในเมืองที่ได้รับการเฝ้าระวังและควบคุมไม่ให้ระบาดไปในวงกว้าง ( ๕ โรค)</w:t>
      </w:r>
    </w:p>
    <w:p w:rsidR="002038C6" w:rsidRPr="00AF042B" w:rsidRDefault="002038C6" w:rsidP="002038C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042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AF042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1.6.2.1 ป้องกันการติดเชื้อเอชไอวีรายใหม่ในกลุ่มเป้าหมายที่มีพฤติกรรมเสี่ยงสูง รวมทั้งกลุ่มเยาวชน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3D1149">
        <w:trPr>
          <w:trHeight w:val="75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3D1149">
        <w:trPr>
          <w:trHeight w:val="1206"/>
        </w:trPr>
        <w:tc>
          <w:tcPr>
            <w:tcW w:w="2410" w:type="dxa"/>
            <w:vMerge w:val="restart"/>
          </w:tcPr>
          <w:p w:rsidR="002038C6" w:rsidRPr="00701C1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701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อยละของผู้ติดเอชไอวีทราบสถานะของตนเอง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28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sz w:val="28"/>
              </w:rPr>
            </w:pPr>
          </w:p>
          <w:p w:rsidR="002038C6" w:rsidRPr="000E3AC2" w:rsidRDefault="002038C6" w:rsidP="002038C6">
            <w:pPr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แผนยุทธศาสตร์ยุติปัญหาเอดส์ในพื้นที่ กทม. พ.ศ. 2560 - 2573 </w:t>
            </w:r>
            <w:r w:rsidRPr="000E3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1 เร่งรัดจัดบริการป้องกันผสมผสานและต่อเนื่องกับการรักษา </w:t>
            </w:r>
            <w:r w:rsidRPr="000E3AC2">
              <w:rPr>
                <w:rFonts w:ascii="TH SarabunIT๙" w:hAnsi="TH SarabunIT๙" w:cs="TH SarabunIT๙"/>
                <w:sz w:val="32"/>
                <w:szCs w:val="32"/>
              </w:rPr>
              <w:t xml:space="preserve">(RRTTR) </w:t>
            </w:r>
            <w:r w:rsidRPr="000E3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ให้ครอบคลุมประชากรกลุ่มที่คาดว่าจะมีการติดเชื้อรายใหม่ ในสัดส่วนสูง</w:t>
            </w:r>
          </w:p>
        </w:tc>
        <w:tc>
          <w:tcPr>
            <w:tcW w:w="1418" w:type="dxa"/>
            <w:vMerge w:val="restart"/>
          </w:tcPr>
          <w:p w:rsidR="002038C6" w:rsidRPr="00D20A42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A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ind w:right="-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สนับสนุนให้เกิดบริการ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RRTTR (Reach Recruit Test Treat Retain)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ให้ครอบคลุมพื้นที่ให้</w:t>
            </w:r>
            <w:r w:rsidRPr="00D20A4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เข้าถึงกลุ่มเป้าหมาย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3D1149">
        <w:trPr>
          <w:trHeight w:val="1206"/>
        </w:trPr>
        <w:tc>
          <w:tcPr>
            <w:tcW w:w="2410" w:type="dxa"/>
            <w:vMerge/>
          </w:tcPr>
          <w:p w:rsidR="002038C6" w:rsidRPr="00701C1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Pr="00701C1A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8C6" w:rsidRPr="00B67072" w:rsidRDefault="002038C6" w:rsidP="002038C6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6707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สร้างความเข้มแข็งในการเชื่อมโยงจุดต่อของบริการป้องกัน ดูแล และรักษาโดยสร้างรูปแบบและช่องทางเพื่อให้ครอบคลุมความต้องการของกลุ่มประชากรให้มากที่สุด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3D1149">
        <w:trPr>
          <w:trHeight w:val="1017"/>
        </w:trPr>
        <w:tc>
          <w:tcPr>
            <w:tcW w:w="2410" w:type="dxa"/>
            <w:vMerge w:val="restart"/>
          </w:tcPr>
          <w:p w:rsidR="002038C6" w:rsidRPr="00701C1A" w:rsidRDefault="002038C6" w:rsidP="002038C6">
            <w:pPr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2. อัตราการถ่ายทอดเชื้อเอชไอวีจากแม่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67072">
              <w:rPr>
                <w:rFonts w:ascii="TH SarabunIT๙" w:hAnsi="TH SarabunIT๙" w:cs="TH SarabunIT๙"/>
                <w:sz w:val="32"/>
                <w:szCs w:val="32"/>
                <w:cs/>
              </w:rPr>
              <w:t>สู่ลูก</w:t>
            </w:r>
            <w:r w:rsidRPr="00701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:rsidR="002038C6" w:rsidRPr="00AF042B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2B">
              <w:rPr>
                <w:rFonts w:ascii="TH SarabunIT๙" w:hAnsi="TH SarabunIT๙" w:cs="TH SarabunIT๙"/>
                <w:sz w:val="32"/>
                <w:szCs w:val="32"/>
              </w:rPr>
              <w:sym w:font="Symbol" w:char="F03C"/>
            </w:r>
            <w:r w:rsidRPr="00AF0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พัฒนาต้นแบบการทำให้การตรวจเอชไอวีเป็นเรื่องปกติ (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t>Normalize HIV)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AC5927" w:rsidRDefault="002038C6" w:rsidP="002038C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1782"/>
        </w:trPr>
        <w:tc>
          <w:tcPr>
            <w:tcW w:w="2410" w:type="dxa"/>
            <w:vMerge/>
          </w:tcPr>
          <w:p w:rsidR="002038C6" w:rsidRPr="00701C1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Pr="00701C1A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670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พัฒนาระบบการติดตามการ</w:t>
            </w:r>
          </w:p>
          <w:p w:rsidR="002038C6" w:rsidRPr="00B67072" w:rsidRDefault="002038C6" w:rsidP="002038C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670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ดำเนินการตามเป้าหมายโดยสามารถจำแนกตามกลุ่มประชากรหลักได้อย่างมี</w:t>
            </w:r>
            <w:r w:rsidRPr="00B6707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 w:rsidRPr="00B670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ระสิทธิภาพ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3D1149">
        <w:trPr>
          <w:trHeight w:val="1183"/>
        </w:trPr>
        <w:tc>
          <w:tcPr>
            <w:tcW w:w="2410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ผู้ติดเชื้อเอชไอวีที่มารับบริการ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ณ ศูนย์บริการสาธารณสุข ได้รับการรักษาด้วยยาต้านไวรัส</w:t>
            </w:r>
            <w:r w:rsidRPr="001A5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038C6" w:rsidRPr="00AF042B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42B">
              <w:rPr>
                <w:rFonts w:ascii="TH SarabunIT๙" w:eastAsia="Yu Gothic UI Semilight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01" w:type="dxa"/>
          </w:tcPr>
          <w:p w:rsidR="002038C6" w:rsidRPr="00AF042B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2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พัฒนาต้นแบบการทำให้การตรวจเอชไอวีเป็นเรื่องปกติ (</w:t>
            </w:r>
            <w:r w:rsidRPr="00AF042B">
              <w:rPr>
                <w:rFonts w:ascii="TH SarabunIT๙" w:hAnsi="TH SarabunIT๙" w:cs="TH SarabunIT๙"/>
                <w:sz w:val="32"/>
                <w:szCs w:val="32"/>
              </w:rPr>
              <w:t>Normalize HIV)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1206"/>
        </w:trPr>
        <w:tc>
          <w:tcPr>
            <w:tcW w:w="2410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Pr="00701C1A" w:rsidRDefault="002038C6" w:rsidP="002038C6">
            <w:pPr>
              <w:jc w:val="center"/>
              <w:rPr>
                <w:rFonts w:ascii="TH SarabunIT๙" w:eastAsia="Yu Gothic UI Semilight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670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พัฒนาระบบการติดตาม</w:t>
            </w:r>
            <w:r w:rsidRPr="00B6707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Pr="00B670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การดำเนินการตามเป้าหมายโดยสามารถจำแนกตามกลุ่มประชากรหลักได้อย่างมี</w:t>
            </w:r>
            <w:r w:rsidRPr="00B6707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 w:rsidRPr="00B670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ระสิทธิภาพ</w:t>
            </w:r>
          </w:p>
          <w:p w:rsidR="002038C6" w:rsidRPr="00B67072" w:rsidRDefault="002038C6" w:rsidP="002038C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49" w:rsidRDefault="003D1149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417CD3" wp14:editId="4E5E8670">
                <wp:simplePos x="0" y="0"/>
                <wp:positionH relativeFrom="column">
                  <wp:posOffset>8488680</wp:posOffset>
                </wp:positionH>
                <wp:positionV relativeFrom="paragraph">
                  <wp:posOffset>-159385</wp:posOffset>
                </wp:positionV>
                <wp:extent cx="735965" cy="375285"/>
                <wp:effectExtent l="0" t="0" r="2603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C6" w:rsidRPr="00A67EFA" w:rsidRDefault="002038C6" w:rsidP="002038C6">
                            <w:pPr>
                              <w:ind w:left="-90" w:right="-13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668.4pt;margin-top:-12.55pt;width:57.95pt;height:29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">
                <v:textbox>
                  <w:txbxContent>
                    <w:p w:rsidR="002038C6" w:rsidRPr="00A67EFA" w:rsidRDefault="002038C6" w:rsidP="002038C6">
                      <w:pPr>
                        <w:ind w:left="-90" w:right="-13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กทม.64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038C6" w:rsidRDefault="002038C6" w:rsidP="003D11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A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</w:t>
      </w:r>
      <w:r w:rsidRPr="00D20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D20A4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1.6.2.2 </w:t>
      </w:r>
      <w:r w:rsidRPr="00D20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ค้นหาและรักษาผู้ป่วยวัณโรคให้หายขาด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701"/>
        <w:gridCol w:w="1417"/>
        <w:gridCol w:w="1559"/>
      </w:tblGrid>
      <w:tr w:rsidR="002038C6" w:rsidTr="003D1149">
        <w:trPr>
          <w:trHeight w:val="751"/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3D1149">
        <w:trPr>
          <w:trHeight w:val="524"/>
        </w:trPr>
        <w:tc>
          <w:tcPr>
            <w:tcW w:w="2268" w:type="dxa"/>
            <w:vMerge w:val="restart"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1.ร้อยละผลสำเร็จของการรักษาผู้ป่วย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วัณโรค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Default="002038C6" w:rsidP="002038C6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Symbol" w:char="F03E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3D1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ค้นหาผู้ป่วยวัณโรคเชิงรุก เชิงรับ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3D1149">
        <w:trPr>
          <w:trHeight w:val="520"/>
        </w:trPr>
        <w:tc>
          <w:tcPr>
            <w:tcW w:w="2268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3D1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ค้นหาผู้ป่วยในกลุ่มเสี่ยงกลุ่มต่างๆ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3D1149">
        <w:trPr>
          <w:trHeight w:val="520"/>
        </w:trPr>
        <w:tc>
          <w:tcPr>
            <w:tcW w:w="2268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ป้องกันการเกิดวัณโรคดื้อยาหลายขนานรายใหม่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3D1149">
        <w:trPr>
          <w:trHeight w:val="520"/>
        </w:trPr>
        <w:tc>
          <w:tcPr>
            <w:tcW w:w="2268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ค้นหาผู้สัมผัสใกล้ชิด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3D1149">
        <w:trPr>
          <w:trHeight w:val="65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3D1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ประสา</w:t>
            </w:r>
            <w:r w:rsidRPr="00CD6E3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 w:rsidRPr="00CD6E3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เครือข่าย</w:t>
            </w:r>
            <w:r w:rsidRPr="00CD6E3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ควบคุมวัณโรค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3D1149">
        <w:trPr>
          <w:trHeight w:val="386"/>
        </w:trPr>
        <w:tc>
          <w:tcPr>
            <w:tcW w:w="2268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4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จำนวนของผู้ได้รับการคัดกรองวัณโรค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28"/>
              </w:rPr>
            </w:pPr>
          </w:p>
          <w:p w:rsidR="002038C6" w:rsidRPr="000A621A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A6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เพิ่มตัวชี้วัดตามโครงการศึกษา ทบทวน และปรับตัวชี้วัดระดับเมืองฯ จากชื่อที่ได้กำหนดไว้ว่า “ค้นหาผู้ป่วยเชิงรุก”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โดยเปลี่ยนชื่อเพื่อความเหมาะสม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6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แผนพัฒนา กทม. 20 ปี ระยะ 2 </w:t>
            </w:r>
          </w:p>
          <w:p w:rsidR="002038C6" w:rsidRDefault="002038C6" w:rsidP="003D11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การคัดกรองโดยการฉีดเศษของเชื้อวัณโรคเข้าไปใต้ผิวหนังหาปฏิกิริยาต่อต้าน ถ้าพบเป็นรอยนูนมากกว่า 10 มิลลิเมตร สันนิษฐานว่าน่าจะเคยสัมผัสเชื้อ แต่ไม่ได้หมายความว่าจะเป็นวัณโรค</w:t>
            </w:r>
          </w:p>
        </w:tc>
        <w:tc>
          <w:tcPr>
            <w:tcW w:w="1560" w:type="dxa"/>
          </w:tcPr>
          <w:p w:rsidR="002038C6" w:rsidRPr="00635C7D" w:rsidRDefault="002038C6" w:rsidP="002038C6">
            <w:pPr>
              <w:ind w:right="-1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C7D">
              <w:rPr>
                <w:rFonts w:ascii="TH SarabunIT๙" w:hAnsi="TH SarabunIT๙" w:cs="TH SarabunIT๙"/>
                <w:sz w:val="32"/>
                <w:szCs w:val="32"/>
              </w:rPr>
              <w:t xml:space="preserve">&gt;28,000 </w:t>
            </w:r>
            <w:r w:rsidRPr="00635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ค้นหาผู้ป่วยวัณโรคเชิงรุก เชิงรับ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Pr="00635C7D" w:rsidRDefault="002038C6" w:rsidP="003D114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6BAA5B" wp14:editId="7C734676">
                <wp:simplePos x="0" y="0"/>
                <wp:positionH relativeFrom="column">
                  <wp:posOffset>8488680</wp:posOffset>
                </wp:positionH>
                <wp:positionV relativeFrom="paragraph">
                  <wp:posOffset>-159385</wp:posOffset>
                </wp:positionV>
                <wp:extent cx="735965" cy="375285"/>
                <wp:effectExtent l="0" t="0" r="26035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C6" w:rsidRPr="00A67EFA" w:rsidRDefault="002038C6" w:rsidP="002038C6">
                            <w:pPr>
                              <w:ind w:left="-90" w:right="-13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68.4pt;margin-top:-12.55pt;width:57.95pt;height:29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">
                <v:textbox>
                  <w:txbxContent>
                    <w:p w:rsidR="002038C6" w:rsidRPr="00A67EFA" w:rsidRDefault="002038C6" w:rsidP="002038C6">
                      <w:pPr>
                        <w:ind w:left="-90" w:right="-13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กทม.64</w:t>
                      </w:r>
                    </w:p>
                  </w:txbxContent>
                </v:textbox>
              </v:shape>
            </w:pict>
          </mc:Fallback>
        </mc:AlternateContent>
      </w:r>
      <w:r w:rsidRPr="00635C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635C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635C7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1.6.2.3 </w:t>
      </w:r>
      <w:r w:rsidRPr="00635C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พัฒนาระบบกลไกการเฝ้าระวัง ป้องกันและควบคุมโรคติดต่อที่สำคัญ</w:t>
      </w: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014"/>
        </w:trPr>
        <w:tc>
          <w:tcPr>
            <w:tcW w:w="2410" w:type="dxa"/>
            <w:vMerge w:val="restart"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1.อัตราการป่วยโรคไข้เลือดออก</w:t>
            </w:r>
          </w:p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(ทางหน่วยงานจะแสดงข้อมูลย้อนหลัง 5 ปี พร้อมคำนวณหาเปอร์เซ็นต์ไทล์ที่ 80 ของข้อมูลย้อนหลัง 5 ปีนั้นด้วยคอมพิวเตอร์ และแจ้งผลการดำเนินการในปีที่วัดผล ซึ่งผลที่ได้ต้องต่ำกว่าค่าเปอร์เซ็นต์ไทล์ที่คำนวณได้)</w:t>
            </w:r>
          </w:p>
        </w:tc>
        <w:tc>
          <w:tcPr>
            <w:tcW w:w="1418" w:type="dxa"/>
            <w:vMerge w:val="restart"/>
          </w:tcPr>
          <w:p w:rsidR="002038C6" w:rsidRPr="0005413B" w:rsidRDefault="002038C6" w:rsidP="0005413B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5413B">
              <w:rPr>
                <w:rFonts w:ascii="TH SarabunIT๙" w:hAnsi="TH SarabunIT๙" w:cs="TH SarabunIT๙"/>
                <w:sz w:val="24"/>
                <w:szCs w:val="32"/>
                <w:cs/>
              </w:rPr>
              <w:t>ไม่เกินเปอร์เซ็นต์ไทล์ที่ 80 ของข้อมูล 5 ปี ย้อนหลัง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พัฒนาความเข้มแข็ง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ของภาคีเครือข่ายเป้าหมายที่กำหนด</w:t>
            </w:r>
            <w:r w:rsidRPr="00CD6E3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1014"/>
        </w:trPr>
        <w:tc>
          <w:tcPr>
            <w:tcW w:w="2410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Pr="00D76BCE" w:rsidRDefault="002038C6" w:rsidP="002038C6">
            <w:pPr>
              <w:spacing w:before="24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ในการเฝ้าระวังสอบสวนควบคุมโรคไข้เลือดออก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พัฒนาควา</w:t>
            </w:r>
            <w:r w:rsidRPr="00CD6E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</w:t>
            </w:r>
            <w:r w:rsidRPr="00CD6E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เข้มแข็ง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ของภาคีเครือข่ายเป้าหมายที่กำหนด</w:t>
            </w:r>
            <w:r w:rsidRPr="00CD6E3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2038C6" w:rsidTr="0005413B">
        <w:trPr>
          <w:trHeight w:val="1014"/>
        </w:trPr>
        <w:tc>
          <w:tcPr>
            <w:tcW w:w="2410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2.ดัชนีลูกน้ำยุงลายของกลุ่ม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เป้าหมายอยู่ในเกณฑ์ที่กำหนด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635C7D" w:rsidRDefault="002038C6" w:rsidP="002038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ควร</w:t>
            </w:r>
            <w:r w:rsidRPr="006E0B7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เพิ่มความครอบคลุมกลุ่มเป้าหมายทั้งเชิงคุณภาพและเชิงปริมาณ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เช่น สถานที่ที่มีโอกาสพบลูกน้ำยุงลายให้ครอบคลุมมากยิ่งขึ้น</w:t>
            </w:r>
          </w:p>
        </w:tc>
        <w:tc>
          <w:tcPr>
            <w:tcW w:w="1418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Symbol" w:char="F03E"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635C7D" w:rsidRDefault="002038C6" w:rsidP="002038C6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พัฒนาความเข้มแข็ง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ของภาคีเครือข่ายเป้าหมายที่กำหนด</w:t>
            </w:r>
            <w:r w:rsidRPr="00CD6E3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701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1014"/>
        </w:trPr>
        <w:tc>
          <w:tcPr>
            <w:tcW w:w="2410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ในการเฝ้าระวัง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อบสวนควบคุมโรคไข้เลือดออก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1190"/>
        </w:trPr>
        <w:tc>
          <w:tcPr>
            <w:tcW w:w="2410" w:type="dxa"/>
            <w:vMerge w:val="restart"/>
          </w:tcPr>
          <w:p w:rsidR="002038C6" w:rsidRDefault="002038C6" w:rsidP="002038C6">
            <w:pPr>
              <w:ind w:right="-134"/>
              <w:rPr>
                <w:rFonts w:ascii="TH SarabunIT๙" w:hAnsi="TH SarabunIT๙" w:cs="TH SarabunIT๙"/>
                <w:sz w:val="32"/>
                <w:szCs w:val="32"/>
              </w:rPr>
            </w:pP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3.อัตรา</w:t>
            </w:r>
            <w:r w:rsidRPr="001A5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  <w:p w:rsidR="002038C6" w:rsidRDefault="002038C6" w:rsidP="002038C6">
            <w:pPr>
              <w:ind w:right="-134"/>
              <w:rPr>
                <w:rFonts w:ascii="TH SarabunIT๙" w:hAnsi="TH SarabunIT๙" w:cs="TH SarabunIT๙"/>
                <w:sz w:val="32"/>
                <w:szCs w:val="32"/>
              </w:rPr>
            </w:pPr>
            <w:r w:rsidRPr="001A5829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โรคติดเชื้อทางเดินหายใจ (ไข้หวัดใหญ่)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Pr="001A5829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(ทางหน่วยงานจะแสดงข้อมูลย้อนหลัง 5 ปี พร้อมคำนวณหาเปอร์เซ็นต์ไทล์ที่ 80 ของข้อมูลย้อนหลัง 5 ปีนั้นด้วยคอมพิวเตอร์ และแจ้งผลการดำเนินการในปีที่วัดผล ซึ่งผลที่ได้ต้องต่ำกว่าค่าเปอร์เซ็นต์ไทล์ที่คำนวณได้)</w:t>
            </w:r>
          </w:p>
        </w:tc>
        <w:tc>
          <w:tcPr>
            <w:tcW w:w="1418" w:type="dxa"/>
            <w:vMerge w:val="restart"/>
          </w:tcPr>
          <w:p w:rsidR="002038C6" w:rsidRDefault="002038C6" w:rsidP="002038C6">
            <w:pPr>
              <w:ind w:right="-7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26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ไม่เกินเปอร์เซ็น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r w:rsidRPr="00DD4261">
              <w:rPr>
                <w:rFonts w:ascii="TH SarabunIT๙" w:hAnsi="TH SarabunIT๙" w:cs="TH SarabunIT๙"/>
                <w:sz w:val="32"/>
                <w:szCs w:val="32"/>
                <w:cs/>
              </w:rPr>
              <w:t>ไทล์ที่ 80 ของข้อมูล 5 ปี ย้อนหลัง</w:t>
            </w:r>
          </w:p>
        </w:tc>
        <w:tc>
          <w:tcPr>
            <w:tcW w:w="1701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การให้วัคซีนป้องกันโรคไข้หวัดใหญ่ตามฤดูกาลแก่กลุ่ม</w:t>
            </w:r>
          </w:p>
          <w:p w:rsidR="002038C6" w:rsidRPr="00CD6E31" w:rsidRDefault="002038C6" w:rsidP="002038C6">
            <w:pPr>
              <w:ind w:right="-1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เป้าหมายอย่างทั่วถึง</w:t>
            </w:r>
          </w:p>
        </w:tc>
        <w:tc>
          <w:tcPr>
            <w:tcW w:w="1701" w:type="dxa"/>
            <w:tcBorders>
              <w:bottom w:val="nil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726"/>
        </w:trPr>
        <w:tc>
          <w:tcPr>
            <w:tcW w:w="2410" w:type="dxa"/>
            <w:vMerge/>
          </w:tcPr>
          <w:p w:rsidR="002038C6" w:rsidRPr="001A5829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Pr="00D76BCE" w:rsidRDefault="002038C6" w:rsidP="002038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Tr="0005413B">
        <w:trPr>
          <w:trHeight w:val="386"/>
        </w:trPr>
        <w:tc>
          <w:tcPr>
            <w:tcW w:w="2410" w:type="dxa"/>
            <w:vMerge/>
          </w:tcPr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เสริมสร้างความรู้เรื่องโรคติดต่อที่สำคัญตามฤดูกาล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3D1149" w:rsidRPr="0073209D" w:rsidRDefault="002038C6" w:rsidP="002038C6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8C6" w:rsidRPr="003D1149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11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3D11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1.6.2.4 เฝ้าระวังและควบคุมโรคติดต่อจากสัตว์</w:t>
      </w: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29"/>
        <w:gridCol w:w="1673"/>
        <w:gridCol w:w="1417"/>
        <w:gridCol w:w="1559"/>
      </w:tblGrid>
      <w:tr w:rsidR="002038C6" w:rsidTr="0005413B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158"/>
        </w:trPr>
        <w:tc>
          <w:tcPr>
            <w:tcW w:w="2410" w:type="dxa"/>
            <w:vMerge w:val="restart"/>
          </w:tcPr>
          <w:p w:rsidR="002038C6" w:rsidRDefault="002038C6" w:rsidP="002038C6">
            <w:pPr>
              <w:ind w:right="-6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จำนวนผู้ที่ได้รับเชื้อโรคพิษสุนัขบ้าลดลง</w:t>
            </w:r>
          </w:p>
        </w:tc>
        <w:tc>
          <w:tcPr>
            <w:tcW w:w="1418" w:type="dxa"/>
            <w:vMerge w:val="restart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ราย</w:t>
            </w:r>
          </w:p>
        </w:tc>
        <w:tc>
          <w:tcPr>
            <w:tcW w:w="1729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ดำเนินการศูนย์พักพิงสุนัขกรุงเทพ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</w:t>
            </w:r>
          </w:p>
        </w:tc>
        <w:tc>
          <w:tcPr>
            <w:tcW w:w="1673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1158"/>
        </w:trPr>
        <w:tc>
          <w:tcPr>
            <w:tcW w:w="2410" w:type="dxa"/>
            <w:vMerge/>
          </w:tcPr>
          <w:p w:rsidR="002038C6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ปฏิบัติการเชิงรุกทำหมันและฉีดวัคซีนป้องกันโรคพิษ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สุนัขบ้า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413B" w:rsidRDefault="0005413B" w:rsidP="002038C6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5413B" w:rsidRPr="0073209D" w:rsidRDefault="0005413B" w:rsidP="002038C6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5413B" w:rsidRDefault="002038C6" w:rsidP="002038C6">
      <w:pPr>
        <w:spacing w:after="0" w:line="240" w:lineRule="auto"/>
        <w:ind w:right="-9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B22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เป้าหมาย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8B2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1.6.3 คนกรุงเทพฯ ทุกคนมีโอกาสได้รับบริการทางการแพทย์และสาธารณสุขที่เท่าเทียมกัน </w:t>
      </w:r>
    </w:p>
    <w:p w:rsidR="002038C6" w:rsidRPr="008B227E" w:rsidRDefault="0005413B" w:rsidP="002038C6">
      <w:pPr>
        <w:spacing w:after="0" w:line="240" w:lineRule="auto"/>
        <w:ind w:right="-9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2038C6" w:rsidRPr="008B2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มีคุณภาพและมาตรฐาน</w:t>
      </w:r>
    </w:p>
    <w:p w:rsidR="002038C6" w:rsidRPr="008B227E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B22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8B2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1.6.3.1 พัฒนาคุณภาพสถานพยาบาลสังกัดกรุงเทพมหานครสู่ความเป็นเลิศ</w:t>
      </w: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386"/>
        </w:trPr>
        <w:tc>
          <w:tcPr>
            <w:tcW w:w="2410" w:type="dxa"/>
          </w:tcPr>
          <w:p w:rsidR="002038C6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CF4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ร้อยละของความสำเร็จในการผ่านการประเมินมาตรฐานคุณภาพโรงพยาบาล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B227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(Re-Accreditation)</w:t>
            </w:r>
          </w:p>
        </w:tc>
        <w:tc>
          <w:tcPr>
            <w:tcW w:w="1418" w:type="dxa"/>
          </w:tcPr>
          <w:p w:rsidR="002038C6" w:rsidRPr="008B227E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8B227E">
              <w:rPr>
                <w:rFonts w:ascii="TH SarabunIT๙" w:hAnsi="TH SarabunIT๙" w:cs="TH SarabunIT๙"/>
                <w:sz w:val="32"/>
                <w:szCs w:val="32"/>
              </w:rPr>
              <w:t xml:space="preserve"> 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พัฒนาคุณภาพโรงพยาบาล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โดยการประยุกต์มาตรฐาน 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  <w:t>HA Advance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</w:tcPr>
          <w:p w:rsidR="002038C6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ศูนย์บริการสาธารณสุขที่ผ่านเกณฑ์การประเมินรับรองคุณภาพกับ สรพ. 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วัดผล 3 หัวข้อ คือ ระบบเวชระเบียน ระบบการตรวจรักษา และระบบการจ่ายยา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โดยแบ่งคะแนนเป็น 5 ระดับ คือ กิจกรรมพื้นฐาน การนำไปปฏิบัติ การบรรลุเป้าหมายพื้นฐาน การปรับปรุงระบบบูรณาการนวัตกรรม และ</w:t>
            </w:r>
          </w:p>
          <w:p w:rsidR="002038C6" w:rsidRPr="00BF4D02" w:rsidRDefault="002038C6" w:rsidP="0005413B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การเป็นแบบ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อย่างที่ดีของการปฏิบัติมีวัฒนธรรม คุณภาพ</w:t>
            </w:r>
          </w:p>
        </w:tc>
        <w:tc>
          <w:tcPr>
            <w:tcW w:w="1418" w:type="dxa"/>
          </w:tcPr>
          <w:p w:rsidR="002038C6" w:rsidRPr="008B227E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ศูนย์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พัฒนาคุณภาพศูนย์บริการสาธารณสุข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ตามมาตรฐานศูนย์บริการสาธารณสุข (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t>PHCA)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  <w:vMerge w:val="restart"/>
          </w:tcPr>
          <w:p w:rsidR="002038C6" w:rsidRPr="00CD6E31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ร้อยละผลงานวิจัย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t>Innovation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t xml:space="preserve">R2R 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ที่นำไปใช้ในการปฏิบัติงาน</w:t>
            </w:r>
          </w:p>
          <w:p w:rsidR="002038C6" w:rsidRDefault="002038C6" w:rsidP="002038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2038C6" w:rsidRPr="008B227E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CD6E31" w:rsidRDefault="002038C6" w:rsidP="0005413B">
            <w:pPr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แลกเปลี่ยนเรียนรู้สำนักการแพทย์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  <w:vMerge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ศึกษาวิจัยและ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ผลิตนวัตกรรมด้านการแพทย์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38C6" w:rsidRPr="00BF4B7F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2038C6" w:rsidRPr="008B227E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B22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</w:t>
      </w:r>
      <w:r w:rsidRPr="008B2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1.6.3.2 ส่งเสริมการเข้าถึงระบบบริการและมาตรฐานบริการสาธารณสุขในพื้นที่กรุงเทพมหานคร</w:t>
      </w:r>
    </w:p>
    <w:p w:rsidR="002038C6" w:rsidRPr="0073209D" w:rsidRDefault="002038C6" w:rsidP="002038C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138"/>
        </w:trPr>
        <w:tc>
          <w:tcPr>
            <w:tcW w:w="2410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</w:t>
            </w:r>
            <w:r w:rsidRPr="00A83CFD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</w:p>
          <w:p w:rsidR="002038C6" w:rsidRPr="00A83CFD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FD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สำเร็จในการพัฒนาศักยภาพโรงพยาบาลระดับทุติยภูมิ</w:t>
            </w:r>
            <w:r w:rsidRPr="00A83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และระดับตติยภูมิระดับสูงเพื่อรองรับการให้บริการผู้ป่วย</w:t>
            </w:r>
          </w:p>
          <w:p w:rsidR="002038C6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</w:t>
            </w:r>
            <w:r w:rsidRPr="00E55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ปรับเปลี่ยนชื่อตัวชี้วัดตามโครงการศึกษา ทบทวน และปรับตัวชี้วัดระดับเมืองฯ </w:t>
            </w:r>
          </w:p>
          <w:p w:rsidR="002038C6" w:rsidRPr="005653EC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038C6" w:rsidRPr="001F070A" w:rsidRDefault="002038C6" w:rsidP="002038C6">
            <w:pP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038C6" w:rsidRPr="001F070A" w:rsidRDefault="002038C6" w:rsidP="002038C6">
            <w:pPr>
              <w:ind w:right="-6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๗0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พัฒนาศักยภาพโรงพยาบาลสังกัดสำนักการแพทย์มหานครไปสู่ระดับทุติยภูมิระดับสูงขนาด 200 – 300 เตียงและระดับตติยภูมิ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ระดับสูงขนาด 500 เตียง</w:t>
            </w:r>
          </w:p>
        </w:tc>
        <w:tc>
          <w:tcPr>
            <w:tcW w:w="1701" w:type="dxa"/>
          </w:tcPr>
          <w:p w:rsidR="002038C6" w:rsidRPr="00A9622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9622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038C6" w:rsidRPr="00A96220" w:rsidTr="0005413B">
        <w:trPr>
          <w:trHeight w:val="386"/>
        </w:trPr>
        <w:tc>
          <w:tcPr>
            <w:tcW w:w="2410" w:type="dxa"/>
            <w:vMerge w:val="restart"/>
          </w:tcPr>
          <w:p w:rsidR="002038C6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25C0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125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</w:t>
            </w:r>
            <w:r w:rsidRPr="00125C0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25C0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การส่งต่อระหว่างโรงพยาบาลในสังกัดสำนัก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125C0D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</w:p>
          <w:p w:rsidR="002038C6" w:rsidRPr="00125C0D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25C0D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ศูนย์บริการสาธารณสุข และโรงพยาบาลในเครือข่าย </w:t>
            </w:r>
          </w:p>
          <w:p w:rsidR="002038C6" w:rsidRPr="00125C0D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125C0D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</w:tcPr>
          <w:p w:rsidR="002038C6" w:rsidRPr="008B227E" w:rsidRDefault="002038C6" w:rsidP="002038C6">
            <w:pPr>
              <w:ind w:right="-62"/>
              <w:jc w:val="center"/>
              <w:rPr>
                <w:sz w:val="24"/>
                <w:szCs w:val="32"/>
              </w:rPr>
            </w:pPr>
            <w:r w:rsidRPr="008B227E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Symbol" w:char="F03E"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8B22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95</w:t>
            </w:r>
          </w:p>
          <w:p w:rsidR="002038C6" w:rsidRDefault="002038C6" w:rsidP="002038C6">
            <w:pPr>
              <w:jc w:val="center"/>
            </w:pPr>
          </w:p>
        </w:tc>
        <w:tc>
          <w:tcPr>
            <w:tcW w:w="1701" w:type="dxa"/>
          </w:tcPr>
          <w:p w:rsidR="002038C6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ปรับปรุงเกณฑ์ มาตรฐานกลาง </w:t>
            </w:r>
          </w:p>
          <w:p w:rsidR="002038C6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และระบบเทคโนโลยี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สารสนเทศสำหรับ</w:t>
            </w:r>
          </w:p>
          <w:p w:rsidR="002038C6" w:rsidRPr="00CD6E31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ใช้ในการส่งต่อผู้ป่วย</w:t>
            </w:r>
          </w:p>
        </w:tc>
        <w:tc>
          <w:tcPr>
            <w:tcW w:w="1701" w:type="dxa"/>
          </w:tcPr>
          <w:p w:rsidR="002038C6" w:rsidRPr="00A9622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9622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A9622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RPr="00CD6E31" w:rsidTr="0005413B">
        <w:trPr>
          <w:trHeight w:val="386"/>
        </w:trPr>
        <w:tc>
          <w:tcPr>
            <w:tcW w:w="2410" w:type="dxa"/>
            <w:vMerge/>
          </w:tcPr>
          <w:p w:rsidR="002038C6" w:rsidRPr="00125C0D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พัฒนาระบบส่งต่อ</w:t>
            </w:r>
            <w:r w:rsidRPr="00CD6E3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ระหว่า</w:t>
            </w:r>
            <w:r w:rsidRPr="00CD6E3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ง</w:t>
            </w:r>
            <w:r w:rsidRPr="00CD6E3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โรงพยาบาล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กับศูนย์บริการสาธารณสุขให้ครอบคลุมพื้นที่บริการ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038C6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8B227E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B22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เป้าหมาย</w:t>
      </w:r>
      <w:r w:rsidRPr="008B2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1.6.4 ประชาชนได้รับบริการช่วยเหลือฉุกเฉินเมื่อเกิดอุบัติเหตุและเจ็บป่วยขั้นวิกฤติ</w:t>
      </w:r>
    </w:p>
    <w:p w:rsidR="002038C6" w:rsidRPr="008B227E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B22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8B2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1.6.4.1 เพิ่มประสิทธิภาพการเข้าถึงเพื่อช่วยเหลือผู้เจ็บป่วยฉุกเฉิน</w:t>
      </w:r>
    </w:p>
    <w:p w:rsidR="002038C6" w:rsidRDefault="002038C6" w:rsidP="002038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138"/>
        </w:trPr>
        <w:tc>
          <w:tcPr>
            <w:tcW w:w="2410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1.ร้อยละของผู้ป่วยวิกฤติฉุกเฉินที่ขอรับบริการทางการ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แพทย์ฉุกเฉินขั้นสูง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A4A8E">
              <w:rPr>
                <w:rFonts w:ascii="TH SarabunIT๙" w:hAnsi="TH SarabunIT๙" w:cs="TH SarabunIT๙"/>
                <w:sz w:val="32"/>
                <w:szCs w:val="32"/>
              </w:rPr>
              <w:t>Advance</w:t>
            </w: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038C6" w:rsidRPr="003A4A8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สามารถรับบริการภายใน 1</w:t>
            </w:r>
            <w:r w:rsidRPr="003A4A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</w:t>
            </w:r>
            <w:r w:rsidRPr="003A4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038C6" w:rsidRDefault="002038C6" w:rsidP="002038C6">
            <w:pPr>
              <w:ind w:right="-10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Symbol" w:char="F03E"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๓๒</w:t>
            </w:r>
          </w:p>
          <w:p w:rsidR="002038C6" w:rsidRPr="00741537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741537">
              <w:rPr>
                <w:rFonts w:ascii="TH SarabunIT๙" w:eastAsia="Calibri" w:hAnsi="TH SarabunIT๙" w:cs="TH SarabunIT๙" w:hint="cs"/>
                <w:sz w:val="28"/>
                <w:cs/>
              </w:rPr>
              <w:t>กำหนดเป้าหมายใหม่ตามโครงการศึกษา ทบทวน และปรับตัวชี้วัดระดับเมือง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2038C6" w:rsidRPr="00CD6E31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เพิ่มประสิทธิภาพระบบการให้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บริการการแพทย์ฉุกเฉิน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</w:tcPr>
          <w:p w:rsidR="002038C6" w:rsidRPr="003A4A8E" w:rsidRDefault="002038C6" w:rsidP="00203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2.ร้อยละของผู้ป่วยวิกฤติฉุกเฉินที่ขอรับบริการทางการแพทย์ฉุกเฉินขั้นพื้นฐาน (</w:t>
            </w:r>
            <w:r w:rsidRPr="003A4A8E">
              <w:rPr>
                <w:rFonts w:ascii="TH SarabunIT๙" w:hAnsi="TH SarabunIT๙" w:cs="TH SarabunIT๙"/>
                <w:sz w:val="32"/>
                <w:szCs w:val="32"/>
              </w:rPr>
              <w:t>Basic</w:t>
            </w: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)สามารถรับบริการภายใน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15 นาที</w:t>
            </w:r>
            <w:r w:rsidRPr="003A4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038C6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16AF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Symbol" w:char="F03E"/>
            </w:r>
            <w:r w:rsidRPr="00E716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716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๖5</w:t>
            </w:r>
          </w:p>
          <w:p w:rsidR="002038C6" w:rsidRPr="00741537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741537">
              <w:rPr>
                <w:rFonts w:ascii="TH SarabunIT๙" w:eastAsia="Calibri" w:hAnsi="TH SarabunIT๙" w:cs="TH SarabunIT๙" w:hint="cs"/>
                <w:sz w:val="28"/>
                <w:cs/>
              </w:rPr>
              <w:t>กำหนดเป้าหมายใหม่ตามโครงการศึกษา ทบทวน และปรับตัวชี้วัดระดับเมือง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  <w:vMerge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413B" w:rsidRDefault="0005413B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038C6" w:rsidRPr="009B5725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มที่ </w:t>
      </w:r>
      <w:r w:rsidRPr="009B57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1.6.5 ประชาชนบริโภคอาหารที่มีความปลอดภัย ปราศจากเชื้อโรคและสารปนเปื้อน</w:t>
      </w:r>
    </w:p>
    <w:p w:rsidR="002038C6" w:rsidRPr="009B5725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9B57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1.6.5.1 ประชาชนในกรุงเทพมหานครมีความเชื่อมั่นในความปลอดภัยของอาหารที่รับประทาน</w:t>
      </w:r>
    </w:p>
    <w:p w:rsidR="002038C6" w:rsidRPr="009B5725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55"/>
        <w:gridCol w:w="1373"/>
        <w:gridCol w:w="1701"/>
        <w:gridCol w:w="1701"/>
        <w:gridCol w:w="1417"/>
        <w:gridCol w:w="1559"/>
      </w:tblGrid>
      <w:tr w:rsidR="002038C6" w:rsidTr="0005413B">
        <w:trPr>
          <w:trHeight w:val="751"/>
          <w:tblHeader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374"/>
        </w:trPr>
        <w:tc>
          <w:tcPr>
            <w:tcW w:w="2455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ความสำเร็จในการส่งเสริมให้สถานประกอบอาหารมีการพัฒนาผ่านเกณฑ์มาตรฐานอาหารปลอดภัยของกรุงเทพมหานคร ระดับดี</w:t>
            </w:r>
          </w:p>
          <w:p w:rsidR="0005413B" w:rsidRPr="003A4A8E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กำกับ</w:t>
            </w:r>
            <w:r w:rsidRPr="00CD6E3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ให้สถา</w:t>
            </w:r>
            <w:r w:rsidRPr="00CD6E3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 w:rsidRPr="00CD6E3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ประกอบการ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อาหารผ่านเกณฑ์ด้านสุขลักษณะทางกายภาพขอ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กรุงเทพมหานคร </w:t>
            </w:r>
          </w:p>
        </w:tc>
        <w:tc>
          <w:tcPr>
            <w:tcW w:w="1701" w:type="dxa"/>
          </w:tcPr>
          <w:p w:rsidR="002038C6" w:rsidRPr="000A33D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0A33D0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1374"/>
        </w:trPr>
        <w:tc>
          <w:tcPr>
            <w:tcW w:w="2455" w:type="dxa"/>
            <w:vMerge w:val="restart"/>
          </w:tcPr>
          <w:p w:rsidR="002038C6" w:rsidRPr="00923160" w:rsidRDefault="002038C6" w:rsidP="002038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2.ร้อยละของตัวอย่างอาหารที่ได้รับการสุ่มตรวจไม่พบการปนเปื้อนเชื้อโรค</w:t>
            </w:r>
            <w:r w:rsidRPr="003A4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สารเคมีอันตราย</w:t>
            </w:r>
            <w:r w:rsidRPr="0092316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ไม่เกินค่ามาตรฐาน</w:t>
            </w:r>
          </w:p>
          <w:p w:rsidR="002038C6" w:rsidRPr="003A4A8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8C6" w:rsidRPr="003A4A8E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8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373" w:type="dxa"/>
            <w:vMerge w:val="restart"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 100</w:t>
            </w:r>
          </w:p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กำกับให้ผู้ประกอบการผู้ได้รับ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อนุญาต/หนังสือรับรองการแจ้ง ต้องไม่เป็นโรคติดต่อ ไม่เป็นโรคที่สังคมรังเกียจหรือไม่เป็นพาหะนำโรคติดต่อ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801"/>
        </w:trPr>
        <w:tc>
          <w:tcPr>
            <w:tcW w:w="2455" w:type="dxa"/>
            <w:vMerge/>
          </w:tcPr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vMerge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ตรวจเฝ้าระวังคุณภาพอาหารในสถานประกอบกา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1374"/>
        </w:trPr>
        <w:tc>
          <w:tcPr>
            <w:tcW w:w="2455" w:type="dxa"/>
            <w:vMerge/>
          </w:tcPr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vMerge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autoSpaceDE w:val="0"/>
              <w:autoSpaceDN w:val="0"/>
              <w:adjustRightInd w:val="0"/>
              <w:ind w:right="-131"/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กำกับให้ผู้ประกอบการ ผู้ได้รับใบอนุญาต</w:t>
            </w:r>
            <w:r w:rsidRPr="00CD6E3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</w:t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การแจ้งต้องผ่าน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ตามหลักสูตรการสุขาภิบาลอาหารของ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038C6" w:rsidRPr="00CD6E31" w:rsidRDefault="002038C6" w:rsidP="002038C6">
            <w:pPr>
              <w:autoSpaceDE w:val="0"/>
              <w:autoSpaceDN w:val="0"/>
              <w:adjustRightInd w:val="0"/>
              <w:ind w:right="-1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มหานครกำหนด</w:t>
            </w:r>
          </w:p>
        </w:tc>
        <w:tc>
          <w:tcPr>
            <w:tcW w:w="1701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55" w:type="dxa"/>
            <w:vMerge/>
          </w:tcPr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vMerge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ind w:right="-13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ผู้บริโภครู้จักพิทักษ์สิทธิคุ้มครองความปลอดภัยให้แก่ตนเอง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38C6" w:rsidTr="0005413B">
        <w:trPr>
          <w:trHeight w:val="386"/>
        </w:trPr>
        <w:tc>
          <w:tcPr>
            <w:tcW w:w="2455" w:type="dxa"/>
            <w:vMerge/>
          </w:tcPr>
          <w:p w:rsidR="002038C6" w:rsidRPr="00521B78" w:rsidRDefault="002038C6" w:rsidP="002038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vMerge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เจ้าหน้าที่ผู้ปฏิบัติ</w:t>
            </w:r>
          </w:p>
          <w:p w:rsidR="002038C6" w:rsidRDefault="002038C6" w:rsidP="002038C6">
            <w:pPr>
              <w:ind w:right="-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งานด้านสุขาภิบาลอาหารมีศักยภาพในการดำเนินงาน</w:t>
            </w:r>
            <w:r w:rsidRPr="00CD6E3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ด้านอาหา</w:t>
            </w:r>
            <w:r w:rsidRPr="00CD6E3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 w:rsidRPr="00CD6E3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ลอดภัย</w:t>
            </w:r>
          </w:p>
        </w:tc>
        <w:tc>
          <w:tcPr>
            <w:tcW w:w="1701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038C6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</w:t>
      </w:r>
      <w:r w:rsidRPr="009B57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1.6.5.2 ส่งเสริมและสนับสนุนให้ประชาชนได้บริโภคเนื้อสัตว์ที่ปลอดภัย</w:t>
      </w:r>
    </w:p>
    <w:p w:rsidR="0005413B" w:rsidRPr="009B5725" w:rsidRDefault="0005413B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884"/>
        </w:trPr>
        <w:tc>
          <w:tcPr>
            <w:tcW w:w="2410" w:type="dxa"/>
            <w:vMerge w:val="restart"/>
          </w:tcPr>
          <w:p w:rsidR="002038C6" w:rsidRPr="00D94AD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4A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ร้อยละของจำนวนสัตว์ที่ได้รับการสุ่มตรวจไม่พบสารตกค้างที่เป็นอันตรายต่อผู้บริโภค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28"/>
              </w:rPr>
            </w:pPr>
          </w:p>
          <w:p w:rsidR="002038C6" w:rsidRPr="003F6898" w:rsidRDefault="002038C6" w:rsidP="002038C6">
            <w:pPr>
              <w:rPr>
                <w:rFonts w:ascii="TH SarabunIT๙" w:hAnsi="TH SarabunIT๙" w:cs="TH SarabunIT๙"/>
                <w:sz w:val="28"/>
              </w:rPr>
            </w:pPr>
          </w:p>
          <w:p w:rsidR="002038C6" w:rsidRPr="00CF10FA" w:rsidRDefault="002038C6" w:rsidP="002038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r w:rsidRPr="00CF10FA">
              <w:rPr>
                <w:rFonts w:ascii="TH SarabunIT๙" w:hAnsi="TH SarabunIT๙" w:cs="TH SarabunIT๙"/>
                <w:sz w:val="24"/>
                <w:szCs w:val="32"/>
                <w:cs/>
              </w:rPr>
              <w:t>กำหนดชื่อตัวชี้วัดใหม่</w:t>
            </w:r>
            <w:r w:rsidRPr="00CF10FA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ตามโครงการศึกษา ทบทวน และปรับตัวชี้วัดระดับเมือง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โดยนำตัวชี้วัดเดิมจำนวน 4 ตัวชี้วัดมารวมกัน)</w:t>
            </w:r>
          </w:p>
        </w:tc>
        <w:tc>
          <w:tcPr>
            <w:tcW w:w="1418" w:type="dxa"/>
            <w:vMerge w:val="restart"/>
          </w:tcPr>
          <w:p w:rsidR="002038C6" w:rsidRPr="009B5725" w:rsidRDefault="002038C6" w:rsidP="002038C6">
            <w:pPr>
              <w:ind w:right="-61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 ๑๐๐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ควบคุมและตรวจเนื้อสัตว์ ณ โรงฆ่าสัตว์ที่กรุงเทพ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มหานครกำกับดูแลเพื่ออนุญาต</w:t>
            </w:r>
          </w:p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ให้นำเนื้อนั้นไปจำหน่ายได้ตามกฎหมาย</w:t>
            </w:r>
          </w:p>
        </w:tc>
        <w:tc>
          <w:tcPr>
            <w:tcW w:w="1701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CD6E3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8C6" w:rsidTr="0005413B">
        <w:trPr>
          <w:trHeight w:val="2316"/>
        </w:trPr>
        <w:tc>
          <w:tcPr>
            <w:tcW w:w="2410" w:type="dxa"/>
            <w:vMerge/>
          </w:tcPr>
          <w:p w:rsidR="002038C6" w:rsidRPr="00D94AD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38C6" w:rsidRPr="00CD6E31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การสุ่มตรวจ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เชื้อโรคและสารเคมีอันตราย</w:t>
            </w:r>
            <w:r w:rsidRPr="00CD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D6E3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เพื่อความปลอดภัยในการบริโภคเนื้อสัตว์</w:t>
            </w:r>
          </w:p>
        </w:tc>
        <w:tc>
          <w:tcPr>
            <w:tcW w:w="1701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Pr="00D85981" w:rsidRDefault="002038C6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Default="002038C6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13B" w:rsidRDefault="0005413B" w:rsidP="002038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9B5725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๑.๖.๖  คนกรุงเทพฯ มีวิถีชีวิตแบบ </w:t>
      </w:r>
      <w:r w:rsidRPr="009B5725">
        <w:rPr>
          <w:rFonts w:ascii="TH SarabunIT๙" w:eastAsia="Calibri" w:hAnsi="TH SarabunIT๙" w:cs="TH SarabunIT๙"/>
          <w:b/>
          <w:bCs/>
          <w:sz w:val="32"/>
          <w:szCs w:val="32"/>
        </w:rPr>
        <w:t>Active Living Lifestyle</w:t>
      </w:r>
    </w:p>
    <w:p w:rsidR="002038C6" w:rsidRPr="009B5725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๑.๖.๖.๑ สนับสนุน</w:t>
      </w:r>
      <w:r w:rsidRPr="009B57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ให้</w:t>
      </w: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คนกรุงเทพฯ มีความตื่นตัวและกระตือรือรน</w:t>
      </w:r>
      <w:r w:rsidRPr="009B57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(ด้วย</w:t>
      </w: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การเล่นกีฬาขั้นพื้นฐาน</w:t>
      </w:r>
      <w:r w:rsidRPr="009B57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Pr="009B57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กีฬาเพื่อมวลชน</w:t>
      </w:r>
      <w:r w:rsidRPr="009B57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2038C6" w:rsidRDefault="002038C6" w:rsidP="0020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5413B" w:rsidTr="0005413B">
        <w:trPr>
          <w:trHeight w:val="1538"/>
        </w:trPr>
        <w:tc>
          <w:tcPr>
            <w:tcW w:w="2410" w:type="dxa"/>
            <w:vMerge w:val="restart"/>
          </w:tcPr>
          <w:p w:rsidR="0005413B" w:rsidRPr="001F070A" w:rsidRDefault="0005413B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D424E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ร้อยละของชาวกรุงเทพมหานครมีดัชนีมวลกาย (</w:t>
            </w:r>
            <w:r w:rsidRPr="00D424E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BMI) </w:t>
            </w:r>
            <w:r w:rsidRPr="00D424E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อยู่ในเกณฑ์มาตรฐาน</w:t>
            </w:r>
          </w:p>
        </w:tc>
        <w:tc>
          <w:tcPr>
            <w:tcW w:w="1418" w:type="dxa"/>
            <w:vMerge w:val="restart"/>
          </w:tcPr>
          <w:p w:rsidR="0005413B" w:rsidRPr="009A4D73" w:rsidRDefault="0005413B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05413B" w:rsidRDefault="0005413B" w:rsidP="000541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C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ประชาสัมพันธ์ให้ชาว กทม. ทราบถึงการคำนวณค่าดัชนีมวลกาย </w:t>
            </w:r>
            <w:r w:rsidRPr="003E2C66">
              <w:rPr>
                <w:rFonts w:ascii="TH SarabunIT๙" w:eastAsia="Calibri" w:hAnsi="TH SarabunIT๙" w:cs="TH SarabunIT๙"/>
                <w:sz w:val="32"/>
                <w:szCs w:val="32"/>
              </w:rPr>
              <w:t>(Body Mass Index (BMI))</w:t>
            </w:r>
          </w:p>
        </w:tc>
        <w:tc>
          <w:tcPr>
            <w:tcW w:w="1701" w:type="dxa"/>
          </w:tcPr>
          <w:p w:rsidR="0005413B" w:rsidRPr="00A34FC0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05413B" w:rsidRPr="00A34FC0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05413B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05413B" w:rsidRPr="00A34FC0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5413B" w:rsidRDefault="0005413B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413B" w:rsidTr="0005413B">
        <w:trPr>
          <w:trHeight w:val="1538"/>
        </w:trPr>
        <w:tc>
          <w:tcPr>
            <w:tcW w:w="2410" w:type="dxa"/>
            <w:vMerge/>
          </w:tcPr>
          <w:p w:rsidR="0005413B" w:rsidRDefault="0005413B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05413B" w:rsidRDefault="0005413B" w:rsidP="00203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5413B" w:rsidRPr="003E2C66" w:rsidRDefault="0005413B" w:rsidP="002038C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7E5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สร้างเครือข่ายความร่วมมือในการจัดเก็บดัชนีมวลกาย </w:t>
            </w:r>
            <w:r w:rsidRPr="00857E59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857E59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Body Mass Index </w:t>
            </w:r>
            <w:r w:rsidRPr="00857E59">
              <w:rPr>
                <w:rFonts w:ascii="TH SarabunIT๙" w:eastAsia="Calibri" w:hAnsi="TH SarabunIT๙" w:cs="TH SarabunIT๙"/>
                <w:color w:val="FF0000"/>
                <w:spacing w:val="-2"/>
                <w:sz w:val="32"/>
                <w:szCs w:val="32"/>
              </w:rPr>
              <w:t>(BMI))</w:t>
            </w:r>
            <w:r w:rsidRPr="00857E59">
              <w:rPr>
                <w:rFonts w:ascii="TH SarabunIT๙" w:eastAsia="Calibri" w:hAnsi="TH SarabunIT๙" w:cs="TH SarabunIT๙" w:hint="cs"/>
                <w:color w:val="FF0000"/>
                <w:spacing w:val="-2"/>
                <w:sz w:val="32"/>
                <w:szCs w:val="32"/>
                <w:cs/>
              </w:rPr>
              <w:t xml:space="preserve"> ที่อยู่ในเกณฑ์มาตรฐาน</w:t>
            </w:r>
          </w:p>
        </w:tc>
        <w:tc>
          <w:tcPr>
            <w:tcW w:w="1701" w:type="dxa"/>
          </w:tcPr>
          <w:p w:rsidR="0005413B" w:rsidRPr="00A34FC0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05413B" w:rsidRPr="00A34FC0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05413B" w:rsidRDefault="0005413B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  <w:vMerge w:val="restart"/>
          </w:tcPr>
          <w:p w:rsidR="002038C6" w:rsidRDefault="002038C6" w:rsidP="002038C6">
            <w:pPr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322714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ร้อยละของชาว</w:t>
            </w:r>
            <w:r w:rsidRPr="00322714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ก</w:t>
            </w:r>
            <w:r w:rsidRPr="00322714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รุงเทพ</w:t>
            </w:r>
          </w:p>
          <w:p w:rsidR="002038C6" w:rsidRPr="001F070A" w:rsidRDefault="002038C6" w:rsidP="002038C6">
            <w:pP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</w:pPr>
            <w:r w:rsidRPr="00322714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มหานคร</w:t>
            </w:r>
            <w:r w:rsidRPr="00B06E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ออกกำลังกายตามเกณฑ์เมืองไทยแข็งแรง</w:t>
            </w:r>
          </w:p>
        </w:tc>
        <w:tc>
          <w:tcPr>
            <w:tcW w:w="1418" w:type="dxa"/>
            <w:vMerge w:val="restart"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C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ส่งเสริมให้ชาว กทม. ออกกำลังกายตามเกณฑ์เมืองไทยแข็งแรง</w:t>
            </w:r>
          </w:p>
        </w:tc>
        <w:tc>
          <w:tcPr>
            <w:tcW w:w="1701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 w:val="restart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  <w:vMerge/>
          </w:tcPr>
          <w:p w:rsidR="002038C6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38C6" w:rsidRPr="003E2C66" w:rsidRDefault="002038C6" w:rsidP="0005413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7E5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สร้างเครือข่ายความร่วมมือในการ</w:t>
            </w:r>
            <w:r w:rsidRPr="00857E5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จัดเก็บข้อมูลผู้</w:t>
            </w:r>
            <w:r w:rsidRPr="00857E5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</w:t>
            </w:r>
            <w:r w:rsidRPr="00857E5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ออกกำลังกายและเล่นกีฬา</w:t>
            </w:r>
            <w:r w:rsidRPr="00857E5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ได้ตาม</w:t>
            </w:r>
            <w:r w:rsidRPr="00857E59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เกณฑ์เมืองไทยแข็งแรง</w:t>
            </w:r>
          </w:p>
        </w:tc>
        <w:tc>
          <w:tcPr>
            <w:tcW w:w="1701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vMerge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038C6" w:rsidTr="0005413B">
        <w:trPr>
          <w:trHeight w:val="386"/>
        </w:trPr>
        <w:tc>
          <w:tcPr>
            <w:tcW w:w="2410" w:type="dxa"/>
          </w:tcPr>
          <w:p w:rsidR="002038C6" w:rsidRPr="001F070A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Pr="00D845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จำนวนของประชาชนที่เ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ข้าร่วมกิจกรรมนันทนาการของ กทม.</w:t>
            </w:r>
            <w:r w:rsidRPr="00D845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เพิ่มขึ้นต่อปี</w:t>
            </w:r>
          </w:p>
        </w:tc>
        <w:tc>
          <w:tcPr>
            <w:tcW w:w="1418" w:type="dxa"/>
          </w:tcPr>
          <w:p w:rsidR="002038C6" w:rsidRPr="001F070A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427B9">
              <w:rPr>
                <w:rFonts w:ascii="TH SarabunIT๙" w:hAnsi="TH SarabunIT๙" w:cs="TH SarabunIT๙"/>
                <w:spacing w:val="-4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</w:t>
            </w:r>
            <w:r w:rsidRPr="00B427B9">
              <w:rPr>
                <w:rFonts w:ascii="TH SarabunIT๙" w:hAnsi="TH SarabunIT๙" w:cs="TH SarabunIT๙"/>
                <w:spacing w:val="-4"/>
                <w:sz w:val="28"/>
                <w:cs/>
              </w:rPr>
              <w:t>0,000</w:t>
            </w:r>
            <w:r w:rsidRPr="00B427B9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</w:p>
        </w:tc>
        <w:tc>
          <w:tcPr>
            <w:tcW w:w="1701" w:type="dxa"/>
          </w:tcPr>
          <w:p w:rsidR="002038C6" w:rsidRDefault="002038C6" w:rsidP="002038C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1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จัดโครงการ/กิจกรรมเพื่อส่งเสริมให้ประชาชนได้ใช้เวลาว่างให้เป็นประโยชน์</w:t>
            </w:r>
          </w:p>
          <w:p w:rsidR="002038C6" w:rsidRDefault="002038C6" w:rsidP="002038C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2038C6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751"/>
        </w:trPr>
        <w:tc>
          <w:tcPr>
            <w:tcW w:w="2410" w:type="dxa"/>
            <w:shd w:val="clear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AF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สร้างระบบเทคโนโลยี </w:t>
            </w:r>
            <w:r w:rsidRPr="004C1AF9">
              <w:rPr>
                <w:rFonts w:ascii="TH SarabunIT๙" w:eastAsia="Calibri" w:hAnsi="TH SarabunIT๙" w:cs="TH SarabunIT๙" w:hint="cs"/>
                <w:color w:val="FF0000"/>
                <w:spacing w:val="-2"/>
                <w:sz w:val="32"/>
                <w:szCs w:val="32"/>
                <w:cs/>
              </w:rPr>
              <w:t>สารสนเทศเพื่อการลงทะเบียน</w:t>
            </w:r>
            <w:r w:rsidRPr="004C1AF9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ของผู้มาใช้บริการในสถานบริการกีฬาและนันทนาการของกรุงเทพมหานคร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38C6" w:rsidRPr="0005413B" w:rsidRDefault="002038C6" w:rsidP="00203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8C6" w:rsidRPr="0005413B" w:rsidRDefault="002038C6" w:rsidP="002038C6">
      <w:pPr>
        <w:spacing w:after="0" w:line="240" w:lineRule="auto"/>
        <w:rPr>
          <w:rFonts w:ascii="TH SarabunIT๙ Bold" w:eastAsia="Calibri" w:hAnsi="TH SarabunIT๙ Bold" w:cs="TH SarabunIT๙"/>
          <w:b/>
          <w:bCs/>
          <w:spacing w:val="-6"/>
          <w:sz w:val="32"/>
          <w:szCs w:val="32"/>
        </w:rPr>
      </w:pPr>
      <w:r w:rsidRPr="0005413B">
        <w:rPr>
          <w:rFonts w:ascii="TH SarabunIT๙ Bold" w:eastAsia="Calibri" w:hAnsi="TH SarabunIT๙ Bold" w:cs="TH SarabunIT๙"/>
          <w:b/>
          <w:bCs/>
          <w:spacing w:val="-6"/>
          <w:sz w:val="32"/>
          <w:szCs w:val="32"/>
          <w:cs/>
        </w:rPr>
        <w:t>เป้าประสงค์ที่ 1.6.6.</w:t>
      </w:r>
      <w:r w:rsidRPr="0005413B">
        <w:rPr>
          <w:rFonts w:ascii="TH SarabunIT๙ Bold" w:eastAsia="Calibri" w:hAnsi="TH SarabunIT๙ Bold" w:cs="TH SarabunIT๙" w:hint="cs"/>
          <w:b/>
          <w:bCs/>
          <w:spacing w:val="-6"/>
          <w:sz w:val="32"/>
          <w:szCs w:val="32"/>
          <w:cs/>
        </w:rPr>
        <w:t>2</w:t>
      </w:r>
      <w:r w:rsidRPr="0005413B">
        <w:rPr>
          <w:rFonts w:ascii="TH SarabunIT๙ Bold" w:eastAsia="Calibri" w:hAnsi="TH SarabunIT๙ Bold" w:cs="TH SarabunIT๙"/>
          <w:b/>
          <w:bCs/>
          <w:spacing w:val="-6"/>
          <w:sz w:val="32"/>
          <w:szCs w:val="32"/>
          <w:cs/>
        </w:rPr>
        <w:t xml:space="preserve"> พัฒนาบริการและจัดกิจกรรมให้มีความหลากหลายและตรงกับความต้องการของประชาชน</w:t>
      </w:r>
    </w:p>
    <w:tbl>
      <w:tblPr>
        <w:tblStyle w:val="TableGrid"/>
        <w:tblW w:w="10296" w:type="dxa"/>
        <w:tblInd w:w="18" w:type="dxa"/>
        <w:tblLook w:val="04A0" w:firstRow="1" w:lastRow="0" w:firstColumn="1" w:lastColumn="0" w:noHBand="0" w:noVBand="1"/>
      </w:tblPr>
      <w:tblGrid>
        <w:gridCol w:w="250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538"/>
        </w:trPr>
        <w:tc>
          <w:tcPr>
            <w:tcW w:w="2500" w:type="dxa"/>
          </w:tcPr>
          <w:p w:rsidR="002038C6" w:rsidRPr="001F070A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D601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จำนวนการจัดกิจกรรมกีฬาและนันทนาการที่มีความหลากหลายและสอดคล้องกับความต้องการเพิ่มขึ้นต่อปี</w:t>
            </w:r>
          </w:p>
        </w:tc>
        <w:tc>
          <w:tcPr>
            <w:tcW w:w="1418" w:type="dxa"/>
          </w:tcPr>
          <w:p w:rsidR="002038C6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</w:t>
            </w:r>
            <w:r w:rsidRPr="00792BA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กิจกรรม</w:t>
            </w:r>
          </w:p>
          <w:p w:rsidR="002038C6" w:rsidRPr="009A4D73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38C6" w:rsidRDefault="002038C6" w:rsidP="002038C6">
            <w:pPr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09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สนับสนุนให้มีกีฬาและกิจกรรม</w:t>
            </w:r>
            <w:r w:rsidRPr="0099098E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นันทนาการที่มีความหลากหลายเพิ่ม</w:t>
            </w:r>
          </w:p>
          <w:p w:rsidR="002038C6" w:rsidRDefault="002038C6" w:rsidP="002038C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5413B" w:rsidRDefault="0005413B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038C6" w:rsidRPr="0005413B" w:rsidRDefault="002038C6" w:rsidP="002038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541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1.6.6.</w:t>
      </w:r>
      <w:r w:rsidRPr="0005413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0541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ส่งเสริมการเล่นกีฬาเพื่อความเป็นเลิศและกีฬาเพื่ออาชีพ</w:t>
      </w:r>
    </w:p>
    <w:tbl>
      <w:tblPr>
        <w:tblStyle w:val="TableGrid"/>
        <w:tblW w:w="10296" w:type="dxa"/>
        <w:tblInd w:w="18" w:type="dxa"/>
        <w:tblLook w:val="04A0" w:firstRow="1" w:lastRow="0" w:firstColumn="1" w:lastColumn="0" w:noHBand="0" w:noVBand="1"/>
      </w:tblPr>
      <w:tblGrid>
        <w:gridCol w:w="2500"/>
        <w:gridCol w:w="1418"/>
        <w:gridCol w:w="1701"/>
        <w:gridCol w:w="1701"/>
        <w:gridCol w:w="1417"/>
        <w:gridCol w:w="1559"/>
      </w:tblGrid>
      <w:tr w:rsidR="002038C6" w:rsidTr="0005413B">
        <w:trPr>
          <w:trHeight w:val="751"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038C6" w:rsidRDefault="002038C6" w:rsidP="002038C6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038C6" w:rsidRDefault="002038C6" w:rsidP="00203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038C6" w:rsidTr="0005413B">
        <w:trPr>
          <w:trHeight w:val="1538"/>
        </w:trPr>
        <w:tc>
          <w:tcPr>
            <w:tcW w:w="2500" w:type="dxa"/>
          </w:tcPr>
          <w:p w:rsidR="002038C6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8711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จำนวนครั้งในการจัดการแข่งขันกีฬาหรือส่งนักกีฬาตัวแทนกรุงเทพ</w:t>
            </w:r>
          </w:p>
          <w:p w:rsidR="002038C6" w:rsidRPr="001F070A" w:rsidRDefault="002038C6" w:rsidP="002038C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1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มหานครเข้าร่วม</w:t>
            </w:r>
            <w:r w:rsidRPr="002830A1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การแข่งขันกีฬาเพื่อ</w:t>
            </w:r>
            <w:r w:rsidRPr="008711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ความเป็นเลิศและ/หรืออาชีพต่อปี</w:t>
            </w:r>
          </w:p>
        </w:tc>
        <w:tc>
          <w:tcPr>
            <w:tcW w:w="1418" w:type="dxa"/>
          </w:tcPr>
          <w:p w:rsidR="002038C6" w:rsidRPr="009A4D73" w:rsidRDefault="002038C6" w:rsidP="002038C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18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6613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701" w:type="dxa"/>
          </w:tcPr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5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ส่งนักกีฬาเข้าแข่งขันและจัดให้มีการแข่งขันกีฬาเพื่อความเป็นเลิศ</w:t>
            </w:r>
          </w:p>
        </w:tc>
        <w:tc>
          <w:tcPr>
            <w:tcW w:w="1701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17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2038C6" w:rsidRPr="00A34FC0" w:rsidRDefault="002038C6" w:rsidP="002038C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038C6" w:rsidRDefault="002038C6" w:rsidP="0020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38C6" w:rsidRPr="008D2D45" w:rsidRDefault="002038C6" w:rsidP="000541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038C6" w:rsidRPr="008D2D45" w:rsidSect="008D2D45">
      <w:footnotePr>
        <w:numRestart w:val="eachPage"/>
      </w:footnotePr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A3" w:rsidRDefault="004347A3" w:rsidP="0013788A">
      <w:pPr>
        <w:spacing w:after="0" w:line="240" w:lineRule="auto"/>
      </w:pPr>
      <w:r>
        <w:separator/>
      </w:r>
    </w:p>
  </w:endnote>
  <w:endnote w:type="continuationSeparator" w:id="0">
    <w:p w:rsidR="004347A3" w:rsidRDefault="004347A3" w:rsidP="0013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altName w:val="Times New Roman"/>
    <w:panose1 w:val="00000000000000000000"/>
    <w:charset w:val="00"/>
    <w:family w:val="roman"/>
    <w:notTrueType/>
    <w:pitch w:val="default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A3" w:rsidRDefault="004347A3" w:rsidP="0013788A">
      <w:pPr>
        <w:spacing w:after="0" w:line="240" w:lineRule="auto"/>
      </w:pPr>
      <w:r>
        <w:separator/>
      </w:r>
    </w:p>
  </w:footnote>
  <w:footnote w:type="continuationSeparator" w:id="0">
    <w:p w:rsidR="004347A3" w:rsidRDefault="004347A3" w:rsidP="0013788A">
      <w:pPr>
        <w:spacing w:after="0" w:line="240" w:lineRule="auto"/>
      </w:pPr>
      <w:r>
        <w:continuationSeparator/>
      </w:r>
    </w:p>
  </w:footnote>
  <w:footnote w:id="1">
    <w:p w:rsidR="002038C6" w:rsidRPr="0010140B" w:rsidRDefault="002038C6" w:rsidP="00544452">
      <w:pPr>
        <w:pStyle w:val="FootnoteText"/>
        <w:rPr>
          <w:rFonts w:ascii="TH SarabunIT๙" w:hAnsi="TH SarabunIT๙" w:cs="TH SarabunIT๙"/>
          <w:sz w:val="18"/>
          <w:szCs w:val="18"/>
          <w:cs/>
        </w:rPr>
      </w:pPr>
      <w:r w:rsidRPr="0010140B">
        <w:rPr>
          <w:rStyle w:val="FootnoteReference"/>
          <w:rFonts w:ascii="TH SarabunIT๙" w:hAnsi="TH SarabunIT๙" w:cs="TH SarabunIT๙"/>
          <w:sz w:val="18"/>
          <w:szCs w:val="18"/>
        </w:rPr>
        <w:footnoteRef/>
      </w:r>
      <w:r w:rsidRPr="0010140B">
        <w:rPr>
          <w:rFonts w:ascii="TH SarabunIT๙" w:hAnsi="TH SarabunIT๙" w:cs="TH SarabunIT๙"/>
          <w:sz w:val="18"/>
          <w:szCs w:val="18"/>
        </w:rPr>
        <w:t xml:space="preserve"> </w:t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 xml:space="preserve">ข้อมูลเชิงประจักษ์ด้านประสิทธิภาพของระบบสารสนเทศ 10 ข้อ ที่ประเมิน ได้แก่ 1) มีฐานข้อมูลที่ครอบคลุมที่ใช้สนับสนุนการปฏิบัติงาน 2) มีระบบสนับสนุนการวิเคราะห์ผลการดำเนินงาน </w:t>
      </w:r>
      <w:r>
        <w:rPr>
          <w:rFonts w:ascii="TH SarabunIT๙" w:hAnsi="TH SarabunIT๙" w:cs="TH SarabunIT๙"/>
          <w:sz w:val="18"/>
          <w:szCs w:val="18"/>
          <w:cs/>
        </w:rPr>
        <w:br/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>3) มีระบบตรวจสอบความถูกต้องและความน่าเชื่อถือของข้อมูลที่จัดเก็บในระบบฐานข้อมูล 4) มีการอัพเดทข้อมูลที่จำเป็นอย่างสม่ำเสมอและทันท่วงที 5) มีระบบสืบค้นข้อมูลบนเว็บไซต์ของหน่วยงาน</w:t>
      </w:r>
      <w:r>
        <w:rPr>
          <w:rFonts w:ascii="TH SarabunIT๙" w:hAnsi="TH SarabunIT๙" w:cs="TH SarabunIT๙"/>
          <w:sz w:val="18"/>
          <w:szCs w:val="18"/>
          <w:cs/>
        </w:rPr>
        <w:br/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>ที่มีประสิทธิภาพ 6) มีการพัฒนาปรับปรุงเทคโนโลยีสารสนเทศจากข้อคิดเห็น/ข้อเสนอแนะ/ข้อร้องเรียนของผู้ใช้งาน 7) มีแนวทาง/มาตรการป้องกันความเสียหายและมีการสำรองข้อมูลสารสนเทศ (</w:t>
      </w:r>
      <w:r w:rsidRPr="007A752E">
        <w:rPr>
          <w:rFonts w:ascii="TH SarabunIT๙" w:hAnsi="TH SarabunIT๙" w:cs="TH SarabunIT๙"/>
          <w:sz w:val="18"/>
          <w:szCs w:val="18"/>
        </w:rPr>
        <w:t xml:space="preserve">Backup) </w:t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 xml:space="preserve">8) มีระบบรักษาความมั่นคงและปลอดภัยของระบบฐานข้อมูลและสารสนเทศ 9) มีแผนบริหารความเสี่ยงด้านคอมพิวเตอร์และสารสนเทศ 10) มีระบบ </w:t>
      </w:r>
      <w:r w:rsidRPr="007A752E">
        <w:rPr>
          <w:rFonts w:ascii="TH SarabunIT๙" w:hAnsi="TH SarabunIT๙" w:cs="TH SarabunIT๙"/>
          <w:sz w:val="18"/>
          <w:szCs w:val="18"/>
        </w:rPr>
        <w:t xml:space="preserve">Access Right </w:t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>ที่ถูกต้องและทันสมัย</w:t>
      </w:r>
    </w:p>
  </w:footnote>
  <w:footnote w:id="2">
    <w:p w:rsidR="002038C6" w:rsidRPr="00220C83" w:rsidRDefault="002038C6" w:rsidP="005904A4">
      <w:pPr>
        <w:pStyle w:val="FootnoteText"/>
        <w:rPr>
          <w:rFonts w:ascii="TH SarabunIT๙" w:hAnsi="TH SarabunIT๙" w:cs="TH SarabunIT๙"/>
          <w:cs/>
        </w:rPr>
      </w:pPr>
      <w:r w:rsidRPr="00220C83">
        <w:rPr>
          <w:rStyle w:val="FootnoteReference"/>
          <w:rFonts w:ascii="TH SarabunIT๙" w:hAnsi="TH SarabunIT๙" w:cs="TH SarabunIT๙"/>
        </w:rPr>
        <w:footnoteRef/>
      </w:r>
      <w:r w:rsidRPr="00220C83">
        <w:rPr>
          <w:rFonts w:ascii="TH SarabunIT๙" w:hAnsi="TH SarabunIT๙" w:cs="TH SarabunIT๙"/>
        </w:rPr>
        <w:t xml:space="preserve"> </w:t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 xml:space="preserve">ปีฐานที่ใช้เทียบ คือ อัตราการเพิ่มขึ้นของปริมาณน้ำเสีย/การใช้น้ำประปาในปี 2556 จำนวน 2,485,771 ลูกบาศก์เมตรต่อวัน เมื่อเทียบกับปี 2555 จำนวน 2,419,981 ลูกบาศก์เมตรต่อวัน </w:t>
      </w:r>
      <w:r>
        <w:rPr>
          <w:rFonts w:ascii="TH SarabunIT๙" w:hAnsi="TH SarabunIT๙" w:cs="TH SarabunIT๙"/>
          <w:sz w:val="18"/>
          <w:szCs w:val="18"/>
          <w:cs/>
        </w:rPr>
        <w:br/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>ซึ่งเป็นช่วงที่มีอัตราปริมาณน้ำเสียเพิ่มขึ้นสูงสุดในรอบ 5 ปี ระหว่างปี 2555-2560 โดยเพิ่มขึ้นในอัตราร้อยละ 2.72 และมีวิธีการคำนวณ คือ ปริมาณน้ำเสีย/การใช้น้ำประปาในเขต กทม. ปีปัจจุบัน</w:t>
      </w:r>
      <w:r>
        <w:rPr>
          <w:rFonts w:ascii="TH SarabunIT๙" w:hAnsi="TH SarabunIT๙" w:cs="TH SarabunIT๙"/>
          <w:sz w:val="18"/>
          <w:szCs w:val="18"/>
          <w:cs/>
        </w:rPr>
        <w:br/>
      </w:r>
      <w:r w:rsidRPr="007A752E">
        <w:rPr>
          <w:rFonts w:ascii="TH SarabunIT๙" w:hAnsi="TH SarabunIT๙" w:cs="TH SarabunIT๙" w:hint="cs"/>
          <w:sz w:val="18"/>
          <w:szCs w:val="18"/>
          <w:cs/>
        </w:rPr>
        <w:t>ลบด้วยปริมาณน้ำเสีย/การใช้น้ำประปาในเขต กทม. ปีที่ผ่านมา คูณ 100 หารด้วยปริมาณน้ำเสีย/การใช้น้ำประปาในเขต กทม. ปีที่ผ่านมา</w:t>
      </w:r>
    </w:p>
  </w:footnote>
  <w:footnote w:id="3">
    <w:p w:rsidR="002038C6" w:rsidRPr="00220C83" w:rsidRDefault="002038C6" w:rsidP="00E20390">
      <w:pPr>
        <w:pStyle w:val="FootnoteText"/>
        <w:rPr>
          <w:rFonts w:ascii="TH SarabunIT๙" w:hAnsi="TH SarabunIT๙" w:cs="TH SarabunIT๙"/>
          <w:sz w:val="18"/>
          <w:szCs w:val="18"/>
          <w:cs/>
        </w:rPr>
      </w:pPr>
      <w:r w:rsidRPr="00220C83">
        <w:rPr>
          <w:rStyle w:val="FootnoteReference"/>
          <w:rFonts w:ascii="TH SarabunIT๙" w:hAnsi="TH SarabunIT๙" w:cs="TH SarabunIT๙"/>
          <w:sz w:val="18"/>
          <w:szCs w:val="18"/>
        </w:rPr>
        <w:footnoteRef/>
      </w:r>
      <w:r w:rsidRPr="00220C83">
        <w:rPr>
          <w:rFonts w:ascii="TH SarabunIT๙" w:hAnsi="TH SarabunIT๙" w:cs="TH SarabunIT๙"/>
          <w:sz w:val="18"/>
          <w:szCs w:val="18"/>
        </w:rPr>
        <w:t xml:space="preserve"> </w:t>
      </w:r>
      <w:r>
        <w:rPr>
          <w:rFonts w:ascii="TH SarabunIT๙" w:hAnsi="TH SarabunIT๙" w:cs="TH SarabunIT๙" w:hint="cs"/>
          <w:sz w:val="18"/>
          <w:szCs w:val="18"/>
          <w:cs/>
        </w:rPr>
        <w:t>ระดับการมีส่วนร่วมในที่นี้แบ่งเป็น 5 ระดับ ได้แก่ ระดับที่ 1 การให้ข้อมูลข่าวสาร (</w:t>
      </w:r>
      <w:r>
        <w:rPr>
          <w:rFonts w:ascii="TH SarabunIT๙" w:hAnsi="TH SarabunIT๙" w:cs="TH SarabunIT๙"/>
          <w:sz w:val="18"/>
          <w:szCs w:val="18"/>
        </w:rPr>
        <w:t xml:space="preserve">To Inform) </w:t>
      </w:r>
      <w:r>
        <w:rPr>
          <w:rFonts w:ascii="TH SarabunIT๙" w:hAnsi="TH SarabunIT๙" w:cs="TH SarabunIT๙" w:hint="cs"/>
          <w:sz w:val="18"/>
          <w:szCs w:val="18"/>
          <w:cs/>
        </w:rPr>
        <w:t>หมายถึง ภาคเอกชนได้รับข้อมูลข่าวสารเกี่ยวกับการบริหารจัดการระบบบำบัดน้ำเสียของ</w:t>
      </w:r>
      <w:r>
        <w:rPr>
          <w:rFonts w:ascii="TH SarabunIT๙" w:hAnsi="TH SarabunIT๙" w:cs="TH SarabunIT๙"/>
          <w:sz w:val="18"/>
          <w:szCs w:val="18"/>
          <w:cs/>
        </w:rPr>
        <w:br/>
      </w:r>
      <w:r>
        <w:rPr>
          <w:rFonts w:ascii="TH SarabunIT๙" w:hAnsi="TH SarabunIT๙" w:cs="TH SarabunIT๙" w:hint="cs"/>
          <w:sz w:val="18"/>
          <w:szCs w:val="18"/>
          <w:cs/>
        </w:rPr>
        <w:t>กรุงเทพมหานครอย่างสม่ำเสมอ ระดับที่ 2 การให้คำปรึกษาหรือรับฟังความคิดเห็น (</w:t>
      </w:r>
      <w:r>
        <w:rPr>
          <w:rFonts w:ascii="TH SarabunIT๙" w:hAnsi="TH SarabunIT๙" w:cs="TH SarabunIT๙"/>
          <w:sz w:val="18"/>
          <w:szCs w:val="18"/>
        </w:rPr>
        <w:t xml:space="preserve">To Consult) </w:t>
      </w:r>
      <w:r>
        <w:rPr>
          <w:rFonts w:ascii="TH SarabunIT๙" w:hAnsi="TH SarabunIT๙" w:cs="TH SarabunIT๙" w:hint="cs"/>
          <w:sz w:val="18"/>
          <w:szCs w:val="18"/>
          <w:cs/>
        </w:rPr>
        <w:t>หมายถึง ภาคเอกชนได้ให้ข้อมูลและข้อคิดเห็นแก่กรุงเทพมหานครเกี่ยวกับการบริหารจัดการระบบบำบัดน้ำเสีย ระดับที่ 3 การเข้าร่วมกิจกรรม (</w:t>
      </w:r>
      <w:r>
        <w:rPr>
          <w:rFonts w:ascii="TH SarabunIT๙" w:hAnsi="TH SarabunIT๙" w:cs="TH SarabunIT๙"/>
          <w:sz w:val="18"/>
          <w:szCs w:val="18"/>
        </w:rPr>
        <w:t xml:space="preserve">To Involve) </w:t>
      </w:r>
      <w:r>
        <w:rPr>
          <w:rFonts w:ascii="TH SarabunIT๙" w:hAnsi="TH SarabunIT๙" w:cs="TH SarabunIT๙" w:hint="cs"/>
          <w:sz w:val="18"/>
          <w:szCs w:val="18"/>
          <w:cs/>
        </w:rPr>
        <w:t>หมายถึง ภาคเอกชนได้เข้าร่วมประชุมเชิงปฏิบัติการหรือร่วมเป็นคณะกรรมการ/คณะทำงานเกี่ยวกับการบริหารจัดการระบบบำบัดน้ำเสียของกรุงเทพมหานคร ระดับที่ 4 ความร่วมมือ (</w:t>
      </w:r>
      <w:r>
        <w:rPr>
          <w:rFonts w:ascii="TH SarabunIT๙" w:hAnsi="TH SarabunIT๙" w:cs="TH SarabunIT๙"/>
          <w:sz w:val="18"/>
          <w:szCs w:val="18"/>
        </w:rPr>
        <w:t xml:space="preserve">To Collaborate) </w:t>
      </w:r>
      <w:r>
        <w:rPr>
          <w:rFonts w:ascii="TH SarabunIT๙" w:hAnsi="TH SarabunIT๙" w:cs="TH SarabunIT๙" w:hint="cs"/>
          <w:sz w:val="18"/>
          <w:szCs w:val="18"/>
          <w:cs/>
        </w:rPr>
        <w:t>หมายถึง ภาคเอกชนร่วมเป็นหุ้นส่วนกับกรุงเทพมหานครในการบริหารจัดการระบบบำบัดน้ำเสีย ด้วยการร่วมลงทุนเป็นผู้ให้บริการ บริหารระบบ หรือก่อสร้างงานโยธา และระดับที่ 5 การให้อำนาจตัดสินใจ (</w:t>
      </w:r>
      <w:r>
        <w:rPr>
          <w:rFonts w:ascii="TH SarabunIT๙" w:hAnsi="TH SarabunIT๙" w:cs="TH SarabunIT๙"/>
          <w:sz w:val="18"/>
          <w:szCs w:val="18"/>
        </w:rPr>
        <w:t xml:space="preserve">To Empower) </w:t>
      </w:r>
      <w:r>
        <w:rPr>
          <w:rFonts w:ascii="TH SarabunIT๙" w:hAnsi="TH SarabunIT๙" w:cs="TH SarabunIT๙" w:hint="cs"/>
          <w:sz w:val="18"/>
          <w:szCs w:val="18"/>
          <w:cs/>
        </w:rPr>
        <w:t>หมายถึง ภาคเอกชนเป็นผู้บริหารจัดการระบบบำบัดน้ำเสีย โดยกรุงเทพมหานครเป็นผู้ให้การสนับสนุน</w:t>
      </w:r>
    </w:p>
  </w:footnote>
  <w:footnote w:id="4">
    <w:p w:rsidR="002038C6" w:rsidRPr="008107C2" w:rsidRDefault="002038C6" w:rsidP="00060615">
      <w:pPr>
        <w:pStyle w:val="NoSpacing"/>
        <w:spacing w:after="120"/>
        <w:ind w:left="142" w:hanging="142"/>
        <w:rPr>
          <w:rFonts w:ascii="TH SarabunIT๙" w:hAnsi="TH SarabunIT๙" w:cs="TH SarabunIT๙"/>
          <w:sz w:val="28"/>
          <w:cs/>
        </w:rPr>
      </w:pPr>
      <w:r w:rsidRPr="008107C2">
        <w:rPr>
          <w:rStyle w:val="FootnoteReference"/>
          <w:rFonts w:ascii="TH SarabunIT๙" w:hAnsi="TH SarabunIT๙" w:cs="TH SarabunIT๙"/>
          <w:sz w:val="28"/>
        </w:rPr>
        <w:footnoteRef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107C2">
        <w:rPr>
          <w:rFonts w:ascii="TH SarabunIT๙" w:hAnsi="TH SarabunIT๙" w:cs="TH SarabunIT๙"/>
          <w:sz w:val="28"/>
          <w:cs/>
        </w:rPr>
        <w:t>สอดคล้องตามข้อเสนอมาตรการป้องกันและแก้ไขปัญหาฝุ่นละอองขนาดไม่เกิน 2.5 ไมครอน (</w:t>
      </w:r>
      <w:r w:rsidRPr="001B28A8">
        <w:rPr>
          <w:rFonts w:ascii="TH SarabunPSK" w:hAnsi="TH SarabunPSK" w:cs="TH SarabunPSK"/>
          <w:sz w:val="28"/>
        </w:rPr>
        <w:t>PM</w:t>
      </w:r>
      <w:r w:rsidRPr="001B28A8">
        <w:rPr>
          <w:rFonts w:ascii="TH SarabunPSK" w:hAnsi="TH SarabunPSK" w:cs="TH SarabunPSK"/>
          <w:sz w:val="28"/>
          <w:vertAlign w:val="subscript"/>
        </w:rPr>
        <w:t>2.5</w:t>
      </w:r>
      <w:r w:rsidRPr="008107C2">
        <w:rPr>
          <w:rFonts w:ascii="TH SarabunIT๙" w:hAnsi="TH SarabunIT๙" w:cs="TH SarabunIT๙"/>
          <w:sz w:val="28"/>
        </w:rPr>
        <w:t xml:space="preserve">) </w:t>
      </w:r>
      <w:r w:rsidRPr="008107C2">
        <w:rPr>
          <w:rFonts w:ascii="TH SarabunIT๙" w:hAnsi="TH SarabunIT๙" w:cs="TH SarabunIT๙"/>
          <w:sz w:val="28"/>
          <w:cs/>
        </w:rPr>
        <w:t>ในพื้นที่กรุงเทพมหานคร ตามหนังสือที่ กท 0504/343 ลว. 18 ก.พ. 2562</w:t>
      </w:r>
    </w:p>
  </w:footnote>
  <w:footnote w:id="5">
    <w:p w:rsidR="002038C6" w:rsidRPr="00F0026A" w:rsidRDefault="002038C6" w:rsidP="00060615">
      <w:pPr>
        <w:pStyle w:val="NoSpacing"/>
        <w:ind w:left="142" w:hanging="142"/>
        <w:rPr>
          <w:rFonts w:ascii="TH SarabunIT๙" w:hAnsi="TH SarabunIT๙" w:cs="TH SarabunIT๙"/>
          <w:sz w:val="28"/>
          <w:cs/>
        </w:rPr>
      </w:pPr>
      <w:r w:rsidRPr="008107C2">
        <w:rPr>
          <w:rStyle w:val="FootnoteReference"/>
          <w:rFonts w:ascii="TH SarabunIT๙" w:hAnsi="TH SarabunIT๙" w:cs="TH SarabunIT๙"/>
          <w:sz w:val="28"/>
        </w:rPr>
        <w:footnoteRef/>
      </w:r>
      <w:r>
        <w:rPr>
          <w:rFonts w:ascii="TH SarabunIT๙" w:hAnsi="TH SarabunIT๙" w:cs="TH SarabunIT๙"/>
          <w:sz w:val="28"/>
        </w:rPr>
        <w:t xml:space="preserve"> </w:t>
      </w:r>
      <w:r w:rsidRPr="008107C2">
        <w:rPr>
          <w:rFonts w:ascii="TH SarabunIT๙" w:hAnsi="TH SarabunIT๙" w:cs="TH SarabunIT๙"/>
          <w:sz w:val="28"/>
          <w:cs/>
        </w:rPr>
        <w:t>สสล. พิจารณา</w:t>
      </w:r>
      <w:r>
        <w:rPr>
          <w:rFonts w:ascii="TH SarabunIT๙" w:hAnsi="TH SarabunIT๙" w:cs="TH SarabunIT๙" w:hint="cs"/>
          <w:sz w:val="28"/>
          <w:cs/>
        </w:rPr>
        <w:t>กำหนด</w:t>
      </w:r>
      <w:r w:rsidRPr="008107C2">
        <w:rPr>
          <w:rFonts w:ascii="TH SarabunIT๙" w:hAnsi="TH SarabunIT๙" w:cs="TH SarabunIT๙"/>
          <w:sz w:val="28"/>
          <w:cs/>
        </w:rPr>
        <w:t>ตัวชี้วัด</w:t>
      </w:r>
      <w:r>
        <w:rPr>
          <w:rFonts w:ascii="TH SarabunIT๙" w:hAnsi="TH SarabunIT๙" w:cs="TH SarabunIT๙"/>
          <w:sz w:val="28"/>
          <w:cs/>
        </w:rPr>
        <w:t>งานประจำ</w:t>
      </w:r>
      <w:r>
        <w:rPr>
          <w:rFonts w:ascii="TH SarabunIT๙" w:hAnsi="TH SarabunIT๙" w:cs="TH SarabunIT๙" w:hint="cs"/>
          <w:sz w:val="28"/>
          <w:cs/>
        </w:rPr>
        <w:t xml:space="preserve">สนับสนุน </w:t>
      </w:r>
      <w:r w:rsidRPr="00F0026A">
        <w:rPr>
          <w:rFonts w:ascii="TH SarabunIT๙" w:hAnsi="TH SarabunIT๙" w:cs="TH SarabunIT๙"/>
          <w:sz w:val="28"/>
          <w:cs/>
        </w:rPr>
        <w:t>ร้อยละของปริมาณการร่วมตรวจสอบ/ตรวจจับรถยนต์ควันดำเพิ่มขึ้น (ปีฐาน 2560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F0026A">
        <w:rPr>
          <w:rFonts w:ascii="TH SarabunIT๙" w:hAnsi="TH SarabunIT๙" w:cs="TH SarabunIT๙"/>
          <w:sz w:val="28"/>
          <w:cs/>
        </w:rPr>
        <w:t>จำนวน 64</w:t>
      </w:r>
      <w:r w:rsidRPr="00F0026A">
        <w:rPr>
          <w:rFonts w:ascii="TH SarabunIT๙" w:hAnsi="TH SarabunIT๙" w:cs="TH SarabunIT๙"/>
          <w:sz w:val="28"/>
        </w:rPr>
        <w:t>,</w:t>
      </w:r>
      <w:r w:rsidRPr="00F0026A">
        <w:rPr>
          <w:rFonts w:ascii="TH SarabunIT๙" w:hAnsi="TH SarabunIT๙" w:cs="TH SarabunIT๙"/>
          <w:sz w:val="28"/>
          <w:cs/>
        </w:rPr>
        <w:t>188 คัน) ค่าเป้าหมาย เพิ่มขึ้นร้อยละ 20 (หรือไม่น้อยกว่า 77</w:t>
      </w:r>
      <w:r w:rsidRPr="00F0026A">
        <w:rPr>
          <w:rFonts w:ascii="TH SarabunIT๙" w:hAnsi="TH SarabunIT๙" w:cs="TH SarabunIT๙"/>
          <w:sz w:val="28"/>
        </w:rPr>
        <w:t>,</w:t>
      </w:r>
      <w:r w:rsidRPr="00F0026A">
        <w:rPr>
          <w:rFonts w:ascii="TH SarabunIT๙" w:hAnsi="TH SarabunIT๙" w:cs="TH SarabunIT๙"/>
          <w:sz w:val="28"/>
          <w:cs/>
        </w:rPr>
        <w:t xml:space="preserve">026 คัน) </w:t>
      </w:r>
      <w:r>
        <w:rPr>
          <w:rFonts w:ascii="TH SarabunIT๙" w:hAnsi="TH SarabunIT๙" w:cs="TH SarabunIT๙" w:hint="cs"/>
          <w:sz w:val="28"/>
          <w:cs/>
        </w:rPr>
        <w:t>โดยมุ่ง</w:t>
      </w:r>
      <w:r w:rsidRPr="00F0026A">
        <w:rPr>
          <w:rFonts w:ascii="TH SarabunIT๙" w:hAnsi="TH SarabunIT๙" w:cs="TH SarabunIT๙" w:hint="cs"/>
          <w:sz w:val="28"/>
          <w:cs/>
        </w:rPr>
        <w:t>เน้น</w:t>
      </w:r>
      <w:r>
        <w:rPr>
          <w:rFonts w:ascii="TH SarabunIT๙" w:hAnsi="TH SarabunIT๙" w:cs="TH SarabunIT๙" w:hint="cs"/>
          <w:sz w:val="28"/>
          <w:cs/>
        </w:rPr>
        <w:t>การ</w:t>
      </w:r>
      <w:r w:rsidRPr="00F0026A">
        <w:rPr>
          <w:rFonts w:ascii="TH SarabunIT๙" w:hAnsi="TH SarabunIT๙" w:cs="TH SarabunIT๙" w:hint="cs"/>
          <w:sz w:val="28"/>
          <w:cs/>
        </w:rPr>
        <w:t>ตรวจวัดรถน้ำมันดีเซล โดยเฉพาะรถ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F0026A">
        <w:rPr>
          <w:rFonts w:ascii="TH SarabunIT๙" w:hAnsi="TH SarabunIT๙" w:cs="TH SarabunIT๙" w:hint="cs"/>
          <w:sz w:val="28"/>
          <w:cs/>
        </w:rPr>
        <w:t>เพื่อการขนส่ง เช่น รถบรรทุก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F0026A">
        <w:rPr>
          <w:rFonts w:ascii="TH SarabunIT๙" w:hAnsi="TH SarabunIT๙" w:cs="TH SarabunIT๙" w:hint="cs"/>
          <w:sz w:val="28"/>
          <w:cs/>
        </w:rPr>
        <w:t>รถโดยสารประจำทาง เป็นต้น</w:t>
      </w:r>
    </w:p>
  </w:footnote>
  <w:footnote w:id="6">
    <w:p w:rsidR="002038C6" w:rsidRPr="004A0E8D" w:rsidRDefault="002038C6" w:rsidP="00060615">
      <w:pPr>
        <w:pStyle w:val="FootnoteText"/>
        <w:ind w:left="142" w:right="-457" w:hanging="142"/>
        <w:rPr>
          <w:rFonts w:ascii="TH SarabunIT๙" w:hAnsi="TH SarabunIT๙" w:cs="TH SarabunIT๙"/>
          <w:sz w:val="29"/>
          <w:szCs w:val="29"/>
        </w:rPr>
      </w:pPr>
      <w:r w:rsidRPr="004A0E8D">
        <w:rPr>
          <w:rStyle w:val="FootnoteReference"/>
          <w:rFonts w:ascii="TH SarabunIT๙" w:hAnsi="TH SarabunIT๙" w:cs="TH SarabunIT๙"/>
          <w:sz w:val="29"/>
          <w:szCs w:val="29"/>
        </w:rPr>
        <w:footnoteRef/>
      </w:r>
      <w:r w:rsidRPr="004A0E8D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4A0E8D">
        <w:rPr>
          <w:rFonts w:ascii="TH SarabunIT๙" w:hAnsi="TH SarabunIT๙" w:cs="TH SarabunIT๙"/>
          <w:sz w:val="28"/>
          <w:szCs w:val="28"/>
          <w:cs/>
        </w:rPr>
        <w:t>รายงานผลกระทบต่อสุขภาพจากมลพิษทางอากาศ</w:t>
      </w:r>
      <w:r w:rsidRPr="004A0E8D">
        <w:rPr>
          <w:rFonts w:ascii="TH SarabunIT๙" w:hAnsi="TH SarabunIT๙" w:cs="TH SarabunIT๙"/>
          <w:sz w:val="29"/>
          <w:szCs w:val="29"/>
          <w:cs/>
        </w:rPr>
        <w:t xml:space="preserve"> เป็นระบบการเฝ้าระวังผลกระทบต่อสุขภาพของปร</w:t>
      </w:r>
      <w:r>
        <w:rPr>
          <w:rFonts w:ascii="TH SarabunIT๙" w:hAnsi="TH SarabunIT๙" w:cs="TH SarabunIT๙"/>
          <w:sz w:val="29"/>
          <w:szCs w:val="29"/>
          <w:cs/>
        </w:rPr>
        <w:t xml:space="preserve">ะชาชนที่เกิดจากมลพิษทางอากาศ </w:t>
      </w:r>
      <w:r w:rsidRPr="004A0E8D">
        <w:rPr>
          <w:rFonts w:ascii="TH SarabunIT๙" w:hAnsi="TH SarabunIT๙" w:cs="TH SarabunIT๙"/>
          <w:sz w:val="29"/>
          <w:szCs w:val="29"/>
          <w:cs/>
        </w:rPr>
        <w:t>จากโรงพยาบาลสังกัดกรุงเทพมหานคร ตามมาตรฐานกรมอนามัย เช่น จำนวนผู้ป่วยโรคเฝ้าระวังที่มีผลกระทบจากฝุ่นละออง เป็นต้น</w:t>
      </w:r>
    </w:p>
  </w:footnote>
  <w:footnote w:id="7">
    <w:p w:rsidR="002038C6" w:rsidRPr="00C06351" w:rsidRDefault="002038C6" w:rsidP="00060615">
      <w:pPr>
        <w:pStyle w:val="NoSpacing"/>
        <w:rPr>
          <w:rFonts w:ascii="TH SarabunIT๙" w:hAnsi="TH SarabunIT๙" w:cs="TH SarabunIT๙"/>
          <w:sz w:val="28"/>
        </w:rPr>
      </w:pPr>
      <w:r w:rsidRPr="00C06351">
        <w:rPr>
          <w:rStyle w:val="FootnoteReference"/>
          <w:rFonts w:ascii="TH SarabunIT๙" w:hAnsi="TH SarabunIT๙" w:cs="TH SarabunIT๙"/>
          <w:sz w:val="28"/>
        </w:rPr>
        <w:footnoteRef/>
      </w:r>
      <w:r w:rsidRPr="00C06351">
        <w:rPr>
          <w:rFonts w:ascii="TH SarabunIT๙" w:hAnsi="TH SarabunIT๙" w:cs="TH SarabunIT๙"/>
          <w:sz w:val="28"/>
        </w:rPr>
        <w:t xml:space="preserve"> </w:t>
      </w:r>
      <w:r w:rsidRPr="00C06351">
        <w:rPr>
          <w:rFonts w:ascii="TH SarabunIT๙" w:hAnsi="TH SarabunIT๙" w:cs="TH SarabunIT๙"/>
          <w:sz w:val="28"/>
          <w:cs/>
        </w:rPr>
        <w:t xml:space="preserve">บริเวณริมแม่น้ำ ต้องมีพื้นที่ระบายลม พื้นที่เปิดโล่ง หรือช่องว่างระหว่างอาคาร และมีขนาดที่เหมาะสม </w:t>
      </w:r>
    </w:p>
  </w:footnote>
  <w:footnote w:id="8">
    <w:p w:rsidR="002038C6" w:rsidRPr="00C06351" w:rsidRDefault="002038C6" w:rsidP="00060615">
      <w:pPr>
        <w:pStyle w:val="FootnoteText"/>
        <w:spacing w:before="120"/>
        <w:ind w:left="142" w:hanging="142"/>
        <w:rPr>
          <w:rFonts w:ascii="TH SarabunIT๙" w:hAnsi="TH SarabunIT๙" w:cs="TH SarabunIT๙"/>
          <w:sz w:val="28"/>
          <w:szCs w:val="28"/>
          <w:cs/>
        </w:rPr>
      </w:pPr>
      <w:r w:rsidRPr="00C06351">
        <w:rPr>
          <w:rStyle w:val="FootnoteReference"/>
          <w:rFonts w:ascii="TH SarabunIT๙" w:hAnsi="TH SarabunIT๙" w:cs="TH SarabunIT๙"/>
          <w:sz w:val="28"/>
          <w:szCs w:val="28"/>
        </w:rPr>
        <w:footnoteRef/>
      </w:r>
      <w:r w:rsidRPr="00C06351">
        <w:rPr>
          <w:rFonts w:ascii="TH SarabunIT๙" w:hAnsi="TH SarabunIT๙" w:cs="TH SarabunIT๙"/>
          <w:sz w:val="28"/>
          <w:szCs w:val="28"/>
        </w:rPr>
        <w:t xml:space="preserve"> </w:t>
      </w:r>
      <w:r w:rsidRPr="00C06351">
        <w:rPr>
          <w:rFonts w:ascii="TH SarabunIT๙" w:hAnsi="TH SarabunIT๙" w:cs="TH SarabunIT๙"/>
          <w:sz w:val="28"/>
          <w:szCs w:val="28"/>
          <w:cs/>
        </w:rPr>
        <w:t>ความเข้มข้นของมาตรการให้คำนึงถึงช่วงเวลาที่เกิดสถานการณ์ปัญหา</w:t>
      </w:r>
      <w:r w:rsidRPr="00C06351">
        <w:rPr>
          <w:rFonts w:ascii="TH SarabunIT๙" w:hAnsi="TH SarabunIT๙" w:cs="TH SarabunIT๙"/>
          <w:sz w:val="28"/>
          <w:szCs w:val="28"/>
        </w:rPr>
        <w:t xml:space="preserve"> </w:t>
      </w:r>
      <w:r w:rsidRPr="00C06351">
        <w:rPr>
          <w:rFonts w:ascii="TH SarabunIT๙" w:hAnsi="TH SarabunIT๙" w:cs="TH SarabunIT๙"/>
          <w:sz w:val="28"/>
          <w:szCs w:val="28"/>
          <w:cs/>
        </w:rPr>
        <w:t>ทั้งในช่วงวิกฤต และระหว่างปี โดยกำหนดแนวทางการติดตามผล การดำเนินงานตามมาตรการให้เหมาะสม</w:t>
      </w:r>
    </w:p>
  </w:footnote>
  <w:footnote w:id="9">
    <w:p w:rsidR="002038C6" w:rsidRPr="00694928" w:rsidRDefault="002038C6" w:rsidP="00060615">
      <w:pPr>
        <w:pStyle w:val="FootnoteText"/>
        <w:spacing w:before="120"/>
        <w:ind w:left="142" w:hanging="142"/>
        <w:rPr>
          <w:rFonts w:ascii="TH SarabunIT๙" w:hAnsi="TH SarabunIT๙" w:cs="TH SarabunIT๙"/>
          <w:sz w:val="28"/>
          <w:szCs w:val="28"/>
          <w:cs/>
        </w:rPr>
      </w:pPr>
      <w:r w:rsidRPr="00694928">
        <w:rPr>
          <w:rStyle w:val="FootnoteReference"/>
          <w:rFonts w:ascii="TH SarabunIT๙" w:hAnsi="TH SarabunIT๙" w:cs="TH SarabunIT๙"/>
          <w:sz w:val="28"/>
          <w:szCs w:val="28"/>
        </w:rPr>
        <w:footnoteRef/>
      </w:r>
      <w:r w:rsidRPr="00694928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จำแนกประเภทของแหล่งกำเนิดมลภาวะทางเสียงที่มีเรื่องร้องเรียน เช่น ร้านอาหารที่มีการแสดงดนตรี เป็นต้น และพิจารณากำหนดแนวทางการเข้มงวดการจัดการเรื่องร้องเรียนตามลำดับความจำเป็นเร่งด่วน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61"/>
    <w:multiLevelType w:val="hybridMultilevel"/>
    <w:tmpl w:val="8CB47670"/>
    <w:lvl w:ilvl="0" w:tplc="491AF10A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267"/>
    <w:multiLevelType w:val="hybridMultilevel"/>
    <w:tmpl w:val="F0BE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6219"/>
    <w:multiLevelType w:val="multilevel"/>
    <w:tmpl w:val="AA04F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39A5336B"/>
    <w:multiLevelType w:val="hybridMultilevel"/>
    <w:tmpl w:val="FEA2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290C"/>
    <w:multiLevelType w:val="multilevel"/>
    <w:tmpl w:val="872AB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7455D32"/>
    <w:multiLevelType w:val="hybridMultilevel"/>
    <w:tmpl w:val="565EC8A4"/>
    <w:lvl w:ilvl="0" w:tplc="A036E4C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67081"/>
    <w:multiLevelType w:val="hybridMultilevel"/>
    <w:tmpl w:val="6234F590"/>
    <w:lvl w:ilvl="0" w:tplc="A3126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0B"/>
    <w:rsid w:val="0000091C"/>
    <w:rsid w:val="000014BA"/>
    <w:rsid w:val="00003217"/>
    <w:rsid w:val="00006DEB"/>
    <w:rsid w:val="000106C2"/>
    <w:rsid w:val="00015EC7"/>
    <w:rsid w:val="00020138"/>
    <w:rsid w:val="00021008"/>
    <w:rsid w:val="000210FF"/>
    <w:rsid w:val="000228F8"/>
    <w:rsid w:val="00022B13"/>
    <w:rsid w:val="000249A8"/>
    <w:rsid w:val="000249DA"/>
    <w:rsid w:val="000262A6"/>
    <w:rsid w:val="00030575"/>
    <w:rsid w:val="00031CB8"/>
    <w:rsid w:val="000334D5"/>
    <w:rsid w:val="00033665"/>
    <w:rsid w:val="0003572C"/>
    <w:rsid w:val="000411B8"/>
    <w:rsid w:val="0004412D"/>
    <w:rsid w:val="00044D0E"/>
    <w:rsid w:val="0004661D"/>
    <w:rsid w:val="00046E72"/>
    <w:rsid w:val="00050BC7"/>
    <w:rsid w:val="00050D14"/>
    <w:rsid w:val="00050EE7"/>
    <w:rsid w:val="00051158"/>
    <w:rsid w:val="000513E1"/>
    <w:rsid w:val="00052881"/>
    <w:rsid w:val="00052B15"/>
    <w:rsid w:val="00052D1D"/>
    <w:rsid w:val="00052D51"/>
    <w:rsid w:val="0005413B"/>
    <w:rsid w:val="0005602D"/>
    <w:rsid w:val="00056526"/>
    <w:rsid w:val="00060277"/>
    <w:rsid w:val="00060615"/>
    <w:rsid w:val="00060921"/>
    <w:rsid w:val="00063632"/>
    <w:rsid w:val="00063843"/>
    <w:rsid w:val="0006494F"/>
    <w:rsid w:val="00065C74"/>
    <w:rsid w:val="00066062"/>
    <w:rsid w:val="000663AA"/>
    <w:rsid w:val="00067CD5"/>
    <w:rsid w:val="000723BF"/>
    <w:rsid w:val="00072849"/>
    <w:rsid w:val="0007343A"/>
    <w:rsid w:val="00082BAB"/>
    <w:rsid w:val="00082DEA"/>
    <w:rsid w:val="00090566"/>
    <w:rsid w:val="00090D0D"/>
    <w:rsid w:val="00090F35"/>
    <w:rsid w:val="000A2618"/>
    <w:rsid w:val="000A73CE"/>
    <w:rsid w:val="000A7AB9"/>
    <w:rsid w:val="000B1093"/>
    <w:rsid w:val="000B7CE7"/>
    <w:rsid w:val="000C5A9E"/>
    <w:rsid w:val="000C70D9"/>
    <w:rsid w:val="000D000D"/>
    <w:rsid w:val="000D4F23"/>
    <w:rsid w:val="000F08D0"/>
    <w:rsid w:val="000F1F34"/>
    <w:rsid w:val="000F3220"/>
    <w:rsid w:val="000F53F0"/>
    <w:rsid w:val="00100346"/>
    <w:rsid w:val="0010140B"/>
    <w:rsid w:val="00103843"/>
    <w:rsid w:val="00103AB5"/>
    <w:rsid w:val="00103F03"/>
    <w:rsid w:val="0011016A"/>
    <w:rsid w:val="001124FC"/>
    <w:rsid w:val="00113CDB"/>
    <w:rsid w:val="00116FB0"/>
    <w:rsid w:val="00117247"/>
    <w:rsid w:val="001210AC"/>
    <w:rsid w:val="00122330"/>
    <w:rsid w:val="001265FC"/>
    <w:rsid w:val="001270D3"/>
    <w:rsid w:val="001302C6"/>
    <w:rsid w:val="00134BF1"/>
    <w:rsid w:val="001362FC"/>
    <w:rsid w:val="00136A2F"/>
    <w:rsid w:val="0013788A"/>
    <w:rsid w:val="001409BB"/>
    <w:rsid w:val="001409FC"/>
    <w:rsid w:val="00141A27"/>
    <w:rsid w:val="00141D08"/>
    <w:rsid w:val="00142E66"/>
    <w:rsid w:val="00144E69"/>
    <w:rsid w:val="00146A2C"/>
    <w:rsid w:val="001506FB"/>
    <w:rsid w:val="00151C21"/>
    <w:rsid w:val="001531DB"/>
    <w:rsid w:val="00153BDB"/>
    <w:rsid w:val="001547E7"/>
    <w:rsid w:val="0015495A"/>
    <w:rsid w:val="00157731"/>
    <w:rsid w:val="0016321E"/>
    <w:rsid w:val="00163F75"/>
    <w:rsid w:val="00165458"/>
    <w:rsid w:val="0016561D"/>
    <w:rsid w:val="001658E7"/>
    <w:rsid w:val="001675F9"/>
    <w:rsid w:val="00173FC9"/>
    <w:rsid w:val="0017529E"/>
    <w:rsid w:val="0017592C"/>
    <w:rsid w:val="00176280"/>
    <w:rsid w:val="001765AE"/>
    <w:rsid w:val="00180682"/>
    <w:rsid w:val="0018349D"/>
    <w:rsid w:val="0018368B"/>
    <w:rsid w:val="00184E81"/>
    <w:rsid w:val="00184E9A"/>
    <w:rsid w:val="00191503"/>
    <w:rsid w:val="0019261F"/>
    <w:rsid w:val="00194C63"/>
    <w:rsid w:val="001A0B59"/>
    <w:rsid w:val="001A1311"/>
    <w:rsid w:val="001A6FE9"/>
    <w:rsid w:val="001B0F96"/>
    <w:rsid w:val="001B1F0B"/>
    <w:rsid w:val="001B3D63"/>
    <w:rsid w:val="001B4668"/>
    <w:rsid w:val="001B68D7"/>
    <w:rsid w:val="001C14BA"/>
    <w:rsid w:val="001C4729"/>
    <w:rsid w:val="001C6FBF"/>
    <w:rsid w:val="001C7DEF"/>
    <w:rsid w:val="001D192F"/>
    <w:rsid w:val="001E2A12"/>
    <w:rsid w:val="001E34E8"/>
    <w:rsid w:val="001F070A"/>
    <w:rsid w:val="001F120B"/>
    <w:rsid w:val="001F1581"/>
    <w:rsid w:val="001F4C3E"/>
    <w:rsid w:val="001F6001"/>
    <w:rsid w:val="00200185"/>
    <w:rsid w:val="0020030D"/>
    <w:rsid w:val="00200DA7"/>
    <w:rsid w:val="00200EAC"/>
    <w:rsid w:val="002038C6"/>
    <w:rsid w:val="002045B3"/>
    <w:rsid w:val="0020469E"/>
    <w:rsid w:val="00205188"/>
    <w:rsid w:val="00205267"/>
    <w:rsid w:val="002061A2"/>
    <w:rsid w:val="00207CD8"/>
    <w:rsid w:val="00210A68"/>
    <w:rsid w:val="002117D8"/>
    <w:rsid w:val="00217938"/>
    <w:rsid w:val="00217ADF"/>
    <w:rsid w:val="0022121E"/>
    <w:rsid w:val="00221726"/>
    <w:rsid w:val="0022377E"/>
    <w:rsid w:val="002242F3"/>
    <w:rsid w:val="002248B5"/>
    <w:rsid w:val="002256B0"/>
    <w:rsid w:val="00226233"/>
    <w:rsid w:val="002263EC"/>
    <w:rsid w:val="00226EAC"/>
    <w:rsid w:val="002278E5"/>
    <w:rsid w:val="00230178"/>
    <w:rsid w:val="002301D8"/>
    <w:rsid w:val="00230EC2"/>
    <w:rsid w:val="00231A96"/>
    <w:rsid w:val="0023402B"/>
    <w:rsid w:val="00236426"/>
    <w:rsid w:val="00237FAA"/>
    <w:rsid w:val="002404F3"/>
    <w:rsid w:val="00240812"/>
    <w:rsid w:val="002425F8"/>
    <w:rsid w:val="00242E31"/>
    <w:rsid w:val="002471EC"/>
    <w:rsid w:val="0024775E"/>
    <w:rsid w:val="0025020D"/>
    <w:rsid w:val="002520BD"/>
    <w:rsid w:val="002529CC"/>
    <w:rsid w:val="00252FD3"/>
    <w:rsid w:val="002540F5"/>
    <w:rsid w:val="002603CC"/>
    <w:rsid w:val="002620F2"/>
    <w:rsid w:val="002636BC"/>
    <w:rsid w:val="00270401"/>
    <w:rsid w:val="0027310C"/>
    <w:rsid w:val="00274406"/>
    <w:rsid w:val="0027474F"/>
    <w:rsid w:val="00276EFE"/>
    <w:rsid w:val="00285796"/>
    <w:rsid w:val="00286F5E"/>
    <w:rsid w:val="002973C5"/>
    <w:rsid w:val="002A2D71"/>
    <w:rsid w:val="002A3908"/>
    <w:rsid w:val="002A5484"/>
    <w:rsid w:val="002B00F2"/>
    <w:rsid w:val="002B200F"/>
    <w:rsid w:val="002B4DC5"/>
    <w:rsid w:val="002B6206"/>
    <w:rsid w:val="002B7574"/>
    <w:rsid w:val="002C160B"/>
    <w:rsid w:val="002C6927"/>
    <w:rsid w:val="002D0F8B"/>
    <w:rsid w:val="002D142C"/>
    <w:rsid w:val="002D33F4"/>
    <w:rsid w:val="002D49F3"/>
    <w:rsid w:val="002D4C90"/>
    <w:rsid w:val="002D4CF5"/>
    <w:rsid w:val="002D72B0"/>
    <w:rsid w:val="002E2C8A"/>
    <w:rsid w:val="002E4AF5"/>
    <w:rsid w:val="002E552D"/>
    <w:rsid w:val="002E6654"/>
    <w:rsid w:val="002E6E1E"/>
    <w:rsid w:val="002F1ACC"/>
    <w:rsid w:val="002F3383"/>
    <w:rsid w:val="002F3422"/>
    <w:rsid w:val="002F4538"/>
    <w:rsid w:val="002F4AA2"/>
    <w:rsid w:val="002F5A68"/>
    <w:rsid w:val="002F6738"/>
    <w:rsid w:val="00301E7B"/>
    <w:rsid w:val="00302601"/>
    <w:rsid w:val="003067A7"/>
    <w:rsid w:val="0030745C"/>
    <w:rsid w:val="00310056"/>
    <w:rsid w:val="0031242A"/>
    <w:rsid w:val="00316037"/>
    <w:rsid w:val="00316416"/>
    <w:rsid w:val="003169F0"/>
    <w:rsid w:val="0032078E"/>
    <w:rsid w:val="00321F19"/>
    <w:rsid w:val="00332E26"/>
    <w:rsid w:val="00334ABE"/>
    <w:rsid w:val="00334D3C"/>
    <w:rsid w:val="0034087C"/>
    <w:rsid w:val="00341204"/>
    <w:rsid w:val="00342442"/>
    <w:rsid w:val="00347694"/>
    <w:rsid w:val="00350B42"/>
    <w:rsid w:val="0035398B"/>
    <w:rsid w:val="00360664"/>
    <w:rsid w:val="00360BE5"/>
    <w:rsid w:val="003611BA"/>
    <w:rsid w:val="003631B6"/>
    <w:rsid w:val="00363872"/>
    <w:rsid w:val="003662E2"/>
    <w:rsid w:val="003676B1"/>
    <w:rsid w:val="00371851"/>
    <w:rsid w:val="00373E49"/>
    <w:rsid w:val="00375D1A"/>
    <w:rsid w:val="00381083"/>
    <w:rsid w:val="00383384"/>
    <w:rsid w:val="00383457"/>
    <w:rsid w:val="00385123"/>
    <w:rsid w:val="00385CAC"/>
    <w:rsid w:val="0038749F"/>
    <w:rsid w:val="00394012"/>
    <w:rsid w:val="00395CF5"/>
    <w:rsid w:val="00397853"/>
    <w:rsid w:val="003A406D"/>
    <w:rsid w:val="003A428E"/>
    <w:rsid w:val="003B1174"/>
    <w:rsid w:val="003B21DC"/>
    <w:rsid w:val="003B7D65"/>
    <w:rsid w:val="003C019A"/>
    <w:rsid w:val="003C10E2"/>
    <w:rsid w:val="003C1C21"/>
    <w:rsid w:val="003C59A3"/>
    <w:rsid w:val="003D0D94"/>
    <w:rsid w:val="003D1149"/>
    <w:rsid w:val="003D30F4"/>
    <w:rsid w:val="003E090A"/>
    <w:rsid w:val="003E22B3"/>
    <w:rsid w:val="003E3DE4"/>
    <w:rsid w:val="003E5288"/>
    <w:rsid w:val="003E5C4B"/>
    <w:rsid w:val="003E5F18"/>
    <w:rsid w:val="003F09A2"/>
    <w:rsid w:val="003F4D42"/>
    <w:rsid w:val="003F53EF"/>
    <w:rsid w:val="003F66BB"/>
    <w:rsid w:val="003F77BA"/>
    <w:rsid w:val="00400746"/>
    <w:rsid w:val="00400FCA"/>
    <w:rsid w:val="0040419F"/>
    <w:rsid w:val="00404F31"/>
    <w:rsid w:val="0040604C"/>
    <w:rsid w:val="00407EBE"/>
    <w:rsid w:val="00410357"/>
    <w:rsid w:val="00411B21"/>
    <w:rsid w:val="004121EB"/>
    <w:rsid w:val="00412C93"/>
    <w:rsid w:val="00412D79"/>
    <w:rsid w:val="00415A99"/>
    <w:rsid w:val="00416124"/>
    <w:rsid w:val="00416958"/>
    <w:rsid w:val="0042030E"/>
    <w:rsid w:val="00420F75"/>
    <w:rsid w:val="00422CA1"/>
    <w:rsid w:val="00427C84"/>
    <w:rsid w:val="00433FA5"/>
    <w:rsid w:val="004347A3"/>
    <w:rsid w:val="00434BB7"/>
    <w:rsid w:val="004375D0"/>
    <w:rsid w:val="00437F57"/>
    <w:rsid w:val="00437FCC"/>
    <w:rsid w:val="004409AC"/>
    <w:rsid w:val="0044462F"/>
    <w:rsid w:val="00445734"/>
    <w:rsid w:val="00445F1E"/>
    <w:rsid w:val="004461D7"/>
    <w:rsid w:val="00447262"/>
    <w:rsid w:val="00447A47"/>
    <w:rsid w:val="00450261"/>
    <w:rsid w:val="00450842"/>
    <w:rsid w:val="00450882"/>
    <w:rsid w:val="00451650"/>
    <w:rsid w:val="00451FB6"/>
    <w:rsid w:val="004532AF"/>
    <w:rsid w:val="004542FB"/>
    <w:rsid w:val="00454FB5"/>
    <w:rsid w:val="00455596"/>
    <w:rsid w:val="00455D36"/>
    <w:rsid w:val="004610AB"/>
    <w:rsid w:val="00461E98"/>
    <w:rsid w:val="004631AC"/>
    <w:rsid w:val="004641AA"/>
    <w:rsid w:val="00464F23"/>
    <w:rsid w:val="00473139"/>
    <w:rsid w:val="00473659"/>
    <w:rsid w:val="00477062"/>
    <w:rsid w:val="0048106A"/>
    <w:rsid w:val="0048705E"/>
    <w:rsid w:val="00487E40"/>
    <w:rsid w:val="00494B63"/>
    <w:rsid w:val="004960C8"/>
    <w:rsid w:val="0049611A"/>
    <w:rsid w:val="004965D7"/>
    <w:rsid w:val="004A0377"/>
    <w:rsid w:val="004A5F35"/>
    <w:rsid w:val="004A6751"/>
    <w:rsid w:val="004B36FE"/>
    <w:rsid w:val="004B37DE"/>
    <w:rsid w:val="004B4965"/>
    <w:rsid w:val="004B65CE"/>
    <w:rsid w:val="004C4D10"/>
    <w:rsid w:val="004C5D0D"/>
    <w:rsid w:val="004D52CC"/>
    <w:rsid w:val="004D7B77"/>
    <w:rsid w:val="004D7EA3"/>
    <w:rsid w:val="004E03B9"/>
    <w:rsid w:val="004E079A"/>
    <w:rsid w:val="004E0BFE"/>
    <w:rsid w:val="004E0F31"/>
    <w:rsid w:val="004E3382"/>
    <w:rsid w:val="004F33C2"/>
    <w:rsid w:val="004F38C3"/>
    <w:rsid w:val="004F3B70"/>
    <w:rsid w:val="004F5C82"/>
    <w:rsid w:val="004F7969"/>
    <w:rsid w:val="00503DA7"/>
    <w:rsid w:val="005048A8"/>
    <w:rsid w:val="00504B07"/>
    <w:rsid w:val="00504FA8"/>
    <w:rsid w:val="00510716"/>
    <w:rsid w:val="0051551B"/>
    <w:rsid w:val="0051742F"/>
    <w:rsid w:val="00520026"/>
    <w:rsid w:val="005229CC"/>
    <w:rsid w:val="00523753"/>
    <w:rsid w:val="00523D1B"/>
    <w:rsid w:val="00524245"/>
    <w:rsid w:val="00525B23"/>
    <w:rsid w:val="00532129"/>
    <w:rsid w:val="0053340C"/>
    <w:rsid w:val="0053772D"/>
    <w:rsid w:val="00537809"/>
    <w:rsid w:val="00540B9E"/>
    <w:rsid w:val="00540F5E"/>
    <w:rsid w:val="00541607"/>
    <w:rsid w:val="00542B94"/>
    <w:rsid w:val="00544452"/>
    <w:rsid w:val="00545C92"/>
    <w:rsid w:val="0055204C"/>
    <w:rsid w:val="00552683"/>
    <w:rsid w:val="00555CFA"/>
    <w:rsid w:val="005562FC"/>
    <w:rsid w:val="005601F0"/>
    <w:rsid w:val="005606DE"/>
    <w:rsid w:val="00560881"/>
    <w:rsid w:val="00560DA4"/>
    <w:rsid w:val="00562D76"/>
    <w:rsid w:val="0057032E"/>
    <w:rsid w:val="00572481"/>
    <w:rsid w:val="00574977"/>
    <w:rsid w:val="005759AD"/>
    <w:rsid w:val="00580B34"/>
    <w:rsid w:val="00580BA7"/>
    <w:rsid w:val="00581946"/>
    <w:rsid w:val="005832EF"/>
    <w:rsid w:val="005833B1"/>
    <w:rsid w:val="00583881"/>
    <w:rsid w:val="005838C6"/>
    <w:rsid w:val="005849B7"/>
    <w:rsid w:val="00586313"/>
    <w:rsid w:val="005871A4"/>
    <w:rsid w:val="00587FDE"/>
    <w:rsid w:val="005904A4"/>
    <w:rsid w:val="0059284B"/>
    <w:rsid w:val="00592B1C"/>
    <w:rsid w:val="0059307C"/>
    <w:rsid w:val="00593EE8"/>
    <w:rsid w:val="005A0336"/>
    <w:rsid w:val="005A4C1F"/>
    <w:rsid w:val="005A6CD9"/>
    <w:rsid w:val="005A6FE8"/>
    <w:rsid w:val="005B1DD2"/>
    <w:rsid w:val="005B3A99"/>
    <w:rsid w:val="005B4618"/>
    <w:rsid w:val="005B4B7C"/>
    <w:rsid w:val="005B59EB"/>
    <w:rsid w:val="005B6500"/>
    <w:rsid w:val="005B661E"/>
    <w:rsid w:val="005B7D38"/>
    <w:rsid w:val="005C2019"/>
    <w:rsid w:val="005C7746"/>
    <w:rsid w:val="005D0299"/>
    <w:rsid w:val="005D257E"/>
    <w:rsid w:val="005D39BD"/>
    <w:rsid w:val="005E07D1"/>
    <w:rsid w:val="005E262E"/>
    <w:rsid w:val="005E264E"/>
    <w:rsid w:val="005E2750"/>
    <w:rsid w:val="005F0B15"/>
    <w:rsid w:val="005F112C"/>
    <w:rsid w:val="005F2C6B"/>
    <w:rsid w:val="005F3847"/>
    <w:rsid w:val="005F3CF1"/>
    <w:rsid w:val="005F7FDC"/>
    <w:rsid w:val="006007E3"/>
    <w:rsid w:val="006048B0"/>
    <w:rsid w:val="00604F2D"/>
    <w:rsid w:val="0060514A"/>
    <w:rsid w:val="00606635"/>
    <w:rsid w:val="006117A9"/>
    <w:rsid w:val="00612BE5"/>
    <w:rsid w:val="00614C50"/>
    <w:rsid w:val="0061593D"/>
    <w:rsid w:val="006220A8"/>
    <w:rsid w:val="00626A81"/>
    <w:rsid w:val="00630CF7"/>
    <w:rsid w:val="006344C5"/>
    <w:rsid w:val="0063697A"/>
    <w:rsid w:val="00637070"/>
    <w:rsid w:val="0064452A"/>
    <w:rsid w:val="00646C63"/>
    <w:rsid w:val="00650F05"/>
    <w:rsid w:val="00650FF2"/>
    <w:rsid w:val="0065259F"/>
    <w:rsid w:val="00652743"/>
    <w:rsid w:val="00656E79"/>
    <w:rsid w:val="0066346B"/>
    <w:rsid w:val="00663AEE"/>
    <w:rsid w:val="00664722"/>
    <w:rsid w:val="00665C2E"/>
    <w:rsid w:val="00670EED"/>
    <w:rsid w:val="00672A76"/>
    <w:rsid w:val="00687775"/>
    <w:rsid w:val="00690926"/>
    <w:rsid w:val="0069355F"/>
    <w:rsid w:val="00694D87"/>
    <w:rsid w:val="00696EBD"/>
    <w:rsid w:val="006A126E"/>
    <w:rsid w:val="006A13AD"/>
    <w:rsid w:val="006A1FA0"/>
    <w:rsid w:val="006A45DC"/>
    <w:rsid w:val="006A4604"/>
    <w:rsid w:val="006A72DC"/>
    <w:rsid w:val="006B16FD"/>
    <w:rsid w:val="006B23BF"/>
    <w:rsid w:val="006B2D2D"/>
    <w:rsid w:val="006B633F"/>
    <w:rsid w:val="006C100D"/>
    <w:rsid w:val="006C17C3"/>
    <w:rsid w:val="006C4AA8"/>
    <w:rsid w:val="006C680A"/>
    <w:rsid w:val="006D0468"/>
    <w:rsid w:val="006E0911"/>
    <w:rsid w:val="006E2012"/>
    <w:rsid w:val="006E581D"/>
    <w:rsid w:val="006F0285"/>
    <w:rsid w:val="006F0BAC"/>
    <w:rsid w:val="006F1182"/>
    <w:rsid w:val="006F360D"/>
    <w:rsid w:val="006F5C66"/>
    <w:rsid w:val="00700B6D"/>
    <w:rsid w:val="00701694"/>
    <w:rsid w:val="0070319E"/>
    <w:rsid w:val="007034A7"/>
    <w:rsid w:val="00703663"/>
    <w:rsid w:val="007052CC"/>
    <w:rsid w:val="007121AE"/>
    <w:rsid w:val="007143F9"/>
    <w:rsid w:val="00714EA5"/>
    <w:rsid w:val="007167E3"/>
    <w:rsid w:val="00717215"/>
    <w:rsid w:val="0071722E"/>
    <w:rsid w:val="00721A6E"/>
    <w:rsid w:val="00723587"/>
    <w:rsid w:val="007250B0"/>
    <w:rsid w:val="00726C12"/>
    <w:rsid w:val="00730840"/>
    <w:rsid w:val="0073209D"/>
    <w:rsid w:val="00733747"/>
    <w:rsid w:val="007346A5"/>
    <w:rsid w:val="007347DA"/>
    <w:rsid w:val="007410E8"/>
    <w:rsid w:val="00743D82"/>
    <w:rsid w:val="00743EBD"/>
    <w:rsid w:val="0074423E"/>
    <w:rsid w:val="00750C95"/>
    <w:rsid w:val="007529DF"/>
    <w:rsid w:val="00755598"/>
    <w:rsid w:val="00756983"/>
    <w:rsid w:val="007635D6"/>
    <w:rsid w:val="00765DA0"/>
    <w:rsid w:val="00766FBE"/>
    <w:rsid w:val="007671FD"/>
    <w:rsid w:val="0077006A"/>
    <w:rsid w:val="007710E4"/>
    <w:rsid w:val="0077155A"/>
    <w:rsid w:val="0077360D"/>
    <w:rsid w:val="00774BE7"/>
    <w:rsid w:val="0077536B"/>
    <w:rsid w:val="0077654B"/>
    <w:rsid w:val="007813B3"/>
    <w:rsid w:val="007822DF"/>
    <w:rsid w:val="0078307C"/>
    <w:rsid w:val="007846F2"/>
    <w:rsid w:val="00784ABC"/>
    <w:rsid w:val="00790870"/>
    <w:rsid w:val="00792447"/>
    <w:rsid w:val="007925FB"/>
    <w:rsid w:val="007930A1"/>
    <w:rsid w:val="00796DFC"/>
    <w:rsid w:val="00797300"/>
    <w:rsid w:val="00797C72"/>
    <w:rsid w:val="00797D72"/>
    <w:rsid w:val="007A20D6"/>
    <w:rsid w:val="007A2884"/>
    <w:rsid w:val="007A346E"/>
    <w:rsid w:val="007A34A7"/>
    <w:rsid w:val="007A5118"/>
    <w:rsid w:val="007A5458"/>
    <w:rsid w:val="007A5C84"/>
    <w:rsid w:val="007A6457"/>
    <w:rsid w:val="007A752E"/>
    <w:rsid w:val="007A7C39"/>
    <w:rsid w:val="007B3CE7"/>
    <w:rsid w:val="007B5370"/>
    <w:rsid w:val="007B6419"/>
    <w:rsid w:val="007C059D"/>
    <w:rsid w:val="007C46CD"/>
    <w:rsid w:val="007C6EFA"/>
    <w:rsid w:val="007C72DB"/>
    <w:rsid w:val="007D0863"/>
    <w:rsid w:val="007D2278"/>
    <w:rsid w:val="007D2346"/>
    <w:rsid w:val="007D26D3"/>
    <w:rsid w:val="007D3DA6"/>
    <w:rsid w:val="007E0C0C"/>
    <w:rsid w:val="007E2DA3"/>
    <w:rsid w:val="007E5BB2"/>
    <w:rsid w:val="007E6092"/>
    <w:rsid w:val="007E6E95"/>
    <w:rsid w:val="007E720E"/>
    <w:rsid w:val="007E7E6A"/>
    <w:rsid w:val="007F0ACC"/>
    <w:rsid w:val="007F3963"/>
    <w:rsid w:val="008008CC"/>
    <w:rsid w:val="0080349B"/>
    <w:rsid w:val="00803DBD"/>
    <w:rsid w:val="008041B8"/>
    <w:rsid w:val="00806698"/>
    <w:rsid w:val="00814BF1"/>
    <w:rsid w:val="00820B97"/>
    <w:rsid w:val="00827ECD"/>
    <w:rsid w:val="00831096"/>
    <w:rsid w:val="00837F16"/>
    <w:rsid w:val="008421EC"/>
    <w:rsid w:val="00842B14"/>
    <w:rsid w:val="008441EA"/>
    <w:rsid w:val="00845887"/>
    <w:rsid w:val="00846349"/>
    <w:rsid w:val="008465C7"/>
    <w:rsid w:val="0085485D"/>
    <w:rsid w:val="00854B6A"/>
    <w:rsid w:val="008559F1"/>
    <w:rsid w:val="008572C5"/>
    <w:rsid w:val="008612C3"/>
    <w:rsid w:val="008649C1"/>
    <w:rsid w:val="00864BBA"/>
    <w:rsid w:val="008650B8"/>
    <w:rsid w:val="0086542B"/>
    <w:rsid w:val="008657D7"/>
    <w:rsid w:val="00866079"/>
    <w:rsid w:val="00872482"/>
    <w:rsid w:val="00873812"/>
    <w:rsid w:val="00874A1B"/>
    <w:rsid w:val="0088231B"/>
    <w:rsid w:val="008824A1"/>
    <w:rsid w:val="00882C7F"/>
    <w:rsid w:val="008865B0"/>
    <w:rsid w:val="00890BAF"/>
    <w:rsid w:val="00890D09"/>
    <w:rsid w:val="008A0B78"/>
    <w:rsid w:val="008A2235"/>
    <w:rsid w:val="008A3E27"/>
    <w:rsid w:val="008A633E"/>
    <w:rsid w:val="008B2C2A"/>
    <w:rsid w:val="008B3901"/>
    <w:rsid w:val="008B430E"/>
    <w:rsid w:val="008B48FC"/>
    <w:rsid w:val="008B7994"/>
    <w:rsid w:val="008C26AD"/>
    <w:rsid w:val="008C4BF8"/>
    <w:rsid w:val="008C726B"/>
    <w:rsid w:val="008D2D45"/>
    <w:rsid w:val="008D382A"/>
    <w:rsid w:val="008D4DA6"/>
    <w:rsid w:val="008D5723"/>
    <w:rsid w:val="008D5D3F"/>
    <w:rsid w:val="008D6696"/>
    <w:rsid w:val="008D7A77"/>
    <w:rsid w:val="008E056A"/>
    <w:rsid w:val="008E124E"/>
    <w:rsid w:val="008E178B"/>
    <w:rsid w:val="008E58AC"/>
    <w:rsid w:val="008E5E5B"/>
    <w:rsid w:val="008E6B26"/>
    <w:rsid w:val="008E7ADC"/>
    <w:rsid w:val="008F04FF"/>
    <w:rsid w:val="008F146C"/>
    <w:rsid w:val="008F2198"/>
    <w:rsid w:val="008F3F69"/>
    <w:rsid w:val="008F58E1"/>
    <w:rsid w:val="008F656F"/>
    <w:rsid w:val="008F6D0B"/>
    <w:rsid w:val="00905472"/>
    <w:rsid w:val="0090583D"/>
    <w:rsid w:val="009058C9"/>
    <w:rsid w:val="00905F7D"/>
    <w:rsid w:val="00906793"/>
    <w:rsid w:val="00906F52"/>
    <w:rsid w:val="009071E1"/>
    <w:rsid w:val="0091079F"/>
    <w:rsid w:val="00910BE5"/>
    <w:rsid w:val="00911CC7"/>
    <w:rsid w:val="00913F66"/>
    <w:rsid w:val="009144A3"/>
    <w:rsid w:val="00915DAB"/>
    <w:rsid w:val="00916476"/>
    <w:rsid w:val="00916C29"/>
    <w:rsid w:val="009263E5"/>
    <w:rsid w:val="00926EA2"/>
    <w:rsid w:val="009276AF"/>
    <w:rsid w:val="00930451"/>
    <w:rsid w:val="00931322"/>
    <w:rsid w:val="0093202A"/>
    <w:rsid w:val="00932ED3"/>
    <w:rsid w:val="00935B5C"/>
    <w:rsid w:val="00936EAA"/>
    <w:rsid w:val="009410DC"/>
    <w:rsid w:val="009422D3"/>
    <w:rsid w:val="00942DEF"/>
    <w:rsid w:val="00943286"/>
    <w:rsid w:val="00943878"/>
    <w:rsid w:val="009445D2"/>
    <w:rsid w:val="00945890"/>
    <w:rsid w:val="009466A8"/>
    <w:rsid w:val="009467C0"/>
    <w:rsid w:val="009467C1"/>
    <w:rsid w:val="00951779"/>
    <w:rsid w:val="009527BC"/>
    <w:rsid w:val="00954018"/>
    <w:rsid w:val="00954422"/>
    <w:rsid w:val="009553DB"/>
    <w:rsid w:val="0095691B"/>
    <w:rsid w:val="00964357"/>
    <w:rsid w:val="00964486"/>
    <w:rsid w:val="009665DE"/>
    <w:rsid w:val="0096794B"/>
    <w:rsid w:val="00970C54"/>
    <w:rsid w:val="00972222"/>
    <w:rsid w:val="00972DE7"/>
    <w:rsid w:val="00972E39"/>
    <w:rsid w:val="00973956"/>
    <w:rsid w:val="00982282"/>
    <w:rsid w:val="009823FC"/>
    <w:rsid w:val="00982BEF"/>
    <w:rsid w:val="00984CCF"/>
    <w:rsid w:val="00991854"/>
    <w:rsid w:val="00993C0B"/>
    <w:rsid w:val="00995E05"/>
    <w:rsid w:val="009A021D"/>
    <w:rsid w:val="009A1F5F"/>
    <w:rsid w:val="009A251A"/>
    <w:rsid w:val="009A2A8B"/>
    <w:rsid w:val="009A3085"/>
    <w:rsid w:val="009A3AE7"/>
    <w:rsid w:val="009A52B1"/>
    <w:rsid w:val="009A5352"/>
    <w:rsid w:val="009A5566"/>
    <w:rsid w:val="009A5FF2"/>
    <w:rsid w:val="009B4AC7"/>
    <w:rsid w:val="009B5B9C"/>
    <w:rsid w:val="009B5DB4"/>
    <w:rsid w:val="009B5E74"/>
    <w:rsid w:val="009B6D39"/>
    <w:rsid w:val="009C02FF"/>
    <w:rsid w:val="009C2908"/>
    <w:rsid w:val="009C7338"/>
    <w:rsid w:val="009D1324"/>
    <w:rsid w:val="009D4DD4"/>
    <w:rsid w:val="009D5BF5"/>
    <w:rsid w:val="009D5C11"/>
    <w:rsid w:val="009D5C33"/>
    <w:rsid w:val="009D6BAB"/>
    <w:rsid w:val="009E041F"/>
    <w:rsid w:val="009E0AB3"/>
    <w:rsid w:val="009E1389"/>
    <w:rsid w:val="009E249C"/>
    <w:rsid w:val="009E47CB"/>
    <w:rsid w:val="009E741B"/>
    <w:rsid w:val="009F00E0"/>
    <w:rsid w:val="009F52AF"/>
    <w:rsid w:val="009F650B"/>
    <w:rsid w:val="009F652A"/>
    <w:rsid w:val="009F67C7"/>
    <w:rsid w:val="009F7E8D"/>
    <w:rsid w:val="00A010AC"/>
    <w:rsid w:val="00A03F8F"/>
    <w:rsid w:val="00A0484A"/>
    <w:rsid w:val="00A06BED"/>
    <w:rsid w:val="00A072FC"/>
    <w:rsid w:val="00A108ED"/>
    <w:rsid w:val="00A125D4"/>
    <w:rsid w:val="00A16016"/>
    <w:rsid w:val="00A17E71"/>
    <w:rsid w:val="00A24B09"/>
    <w:rsid w:val="00A26958"/>
    <w:rsid w:val="00A34FC0"/>
    <w:rsid w:val="00A403D1"/>
    <w:rsid w:val="00A4186C"/>
    <w:rsid w:val="00A52DDA"/>
    <w:rsid w:val="00A53B06"/>
    <w:rsid w:val="00A60979"/>
    <w:rsid w:val="00A63EFE"/>
    <w:rsid w:val="00A67EFA"/>
    <w:rsid w:val="00A709A9"/>
    <w:rsid w:val="00A75AD2"/>
    <w:rsid w:val="00A77F86"/>
    <w:rsid w:val="00A8128F"/>
    <w:rsid w:val="00A82756"/>
    <w:rsid w:val="00A84493"/>
    <w:rsid w:val="00A84602"/>
    <w:rsid w:val="00A94D4F"/>
    <w:rsid w:val="00A96406"/>
    <w:rsid w:val="00A9702A"/>
    <w:rsid w:val="00AA0EE2"/>
    <w:rsid w:val="00AA1BE4"/>
    <w:rsid w:val="00AA1DC6"/>
    <w:rsid w:val="00AA5B14"/>
    <w:rsid w:val="00AA6541"/>
    <w:rsid w:val="00AA74AA"/>
    <w:rsid w:val="00AB0886"/>
    <w:rsid w:val="00AB512B"/>
    <w:rsid w:val="00AB5146"/>
    <w:rsid w:val="00AB6947"/>
    <w:rsid w:val="00AC2960"/>
    <w:rsid w:val="00AC7BB9"/>
    <w:rsid w:val="00AC7FFC"/>
    <w:rsid w:val="00AD0C1E"/>
    <w:rsid w:val="00AD2641"/>
    <w:rsid w:val="00AD43BC"/>
    <w:rsid w:val="00AE3079"/>
    <w:rsid w:val="00AE442C"/>
    <w:rsid w:val="00AE456A"/>
    <w:rsid w:val="00AE4AFA"/>
    <w:rsid w:val="00AE529C"/>
    <w:rsid w:val="00AE6070"/>
    <w:rsid w:val="00AE65B0"/>
    <w:rsid w:val="00AE65DB"/>
    <w:rsid w:val="00AE7BBB"/>
    <w:rsid w:val="00AF2FD1"/>
    <w:rsid w:val="00AF4014"/>
    <w:rsid w:val="00AF76CB"/>
    <w:rsid w:val="00B036EF"/>
    <w:rsid w:val="00B04AC9"/>
    <w:rsid w:val="00B04EAC"/>
    <w:rsid w:val="00B06208"/>
    <w:rsid w:val="00B104AD"/>
    <w:rsid w:val="00B109BB"/>
    <w:rsid w:val="00B11347"/>
    <w:rsid w:val="00B14321"/>
    <w:rsid w:val="00B15663"/>
    <w:rsid w:val="00B17816"/>
    <w:rsid w:val="00B17D27"/>
    <w:rsid w:val="00B220A7"/>
    <w:rsid w:val="00B33771"/>
    <w:rsid w:val="00B37B35"/>
    <w:rsid w:val="00B40C03"/>
    <w:rsid w:val="00B41248"/>
    <w:rsid w:val="00B42DD5"/>
    <w:rsid w:val="00B45272"/>
    <w:rsid w:val="00B4585B"/>
    <w:rsid w:val="00B45E72"/>
    <w:rsid w:val="00B51E78"/>
    <w:rsid w:val="00B52C91"/>
    <w:rsid w:val="00B54B1A"/>
    <w:rsid w:val="00B54E2E"/>
    <w:rsid w:val="00B63FA1"/>
    <w:rsid w:val="00B653A0"/>
    <w:rsid w:val="00B65EC6"/>
    <w:rsid w:val="00B663A5"/>
    <w:rsid w:val="00B72846"/>
    <w:rsid w:val="00B75260"/>
    <w:rsid w:val="00B80BAF"/>
    <w:rsid w:val="00B80D83"/>
    <w:rsid w:val="00B81C0F"/>
    <w:rsid w:val="00B85BDE"/>
    <w:rsid w:val="00B865B7"/>
    <w:rsid w:val="00B9091A"/>
    <w:rsid w:val="00B94A52"/>
    <w:rsid w:val="00B94F6A"/>
    <w:rsid w:val="00B959B3"/>
    <w:rsid w:val="00B97EC8"/>
    <w:rsid w:val="00BA7256"/>
    <w:rsid w:val="00BA7704"/>
    <w:rsid w:val="00BA7980"/>
    <w:rsid w:val="00BA7C62"/>
    <w:rsid w:val="00BB0FAC"/>
    <w:rsid w:val="00BB1CBB"/>
    <w:rsid w:val="00BC2534"/>
    <w:rsid w:val="00BC3311"/>
    <w:rsid w:val="00BC4B8C"/>
    <w:rsid w:val="00BD0DA1"/>
    <w:rsid w:val="00BD3064"/>
    <w:rsid w:val="00BD4A28"/>
    <w:rsid w:val="00BD5E83"/>
    <w:rsid w:val="00BD62B8"/>
    <w:rsid w:val="00BD792F"/>
    <w:rsid w:val="00BD7B57"/>
    <w:rsid w:val="00BD7BB7"/>
    <w:rsid w:val="00BF1661"/>
    <w:rsid w:val="00BF1CAB"/>
    <w:rsid w:val="00BF237C"/>
    <w:rsid w:val="00BF3F34"/>
    <w:rsid w:val="00BF4742"/>
    <w:rsid w:val="00C014A1"/>
    <w:rsid w:val="00C01C85"/>
    <w:rsid w:val="00C02594"/>
    <w:rsid w:val="00C03BED"/>
    <w:rsid w:val="00C0684C"/>
    <w:rsid w:val="00C07400"/>
    <w:rsid w:val="00C11F5A"/>
    <w:rsid w:val="00C1387A"/>
    <w:rsid w:val="00C148D5"/>
    <w:rsid w:val="00C23EEE"/>
    <w:rsid w:val="00C32BDD"/>
    <w:rsid w:val="00C356B7"/>
    <w:rsid w:val="00C40413"/>
    <w:rsid w:val="00C407CC"/>
    <w:rsid w:val="00C42EBF"/>
    <w:rsid w:val="00C4379B"/>
    <w:rsid w:val="00C44567"/>
    <w:rsid w:val="00C5599F"/>
    <w:rsid w:val="00C608D9"/>
    <w:rsid w:val="00C64D12"/>
    <w:rsid w:val="00C73DED"/>
    <w:rsid w:val="00C74D33"/>
    <w:rsid w:val="00C83343"/>
    <w:rsid w:val="00C833AB"/>
    <w:rsid w:val="00C86DA9"/>
    <w:rsid w:val="00C96E3E"/>
    <w:rsid w:val="00C96EF7"/>
    <w:rsid w:val="00CA1A8C"/>
    <w:rsid w:val="00CA5BCE"/>
    <w:rsid w:val="00CA75F4"/>
    <w:rsid w:val="00CA7B51"/>
    <w:rsid w:val="00CB2FC6"/>
    <w:rsid w:val="00CB55BD"/>
    <w:rsid w:val="00CB7F2E"/>
    <w:rsid w:val="00CC2D01"/>
    <w:rsid w:val="00CC30D5"/>
    <w:rsid w:val="00CC37D2"/>
    <w:rsid w:val="00CC485B"/>
    <w:rsid w:val="00CD1388"/>
    <w:rsid w:val="00CD5C35"/>
    <w:rsid w:val="00CE0188"/>
    <w:rsid w:val="00CE3224"/>
    <w:rsid w:val="00CE5A50"/>
    <w:rsid w:val="00CF2089"/>
    <w:rsid w:val="00CF47DA"/>
    <w:rsid w:val="00CF4A10"/>
    <w:rsid w:val="00CF4C7D"/>
    <w:rsid w:val="00D00C7C"/>
    <w:rsid w:val="00D00EC5"/>
    <w:rsid w:val="00D02F7C"/>
    <w:rsid w:val="00D030F2"/>
    <w:rsid w:val="00D037FD"/>
    <w:rsid w:val="00D03CAE"/>
    <w:rsid w:val="00D0410C"/>
    <w:rsid w:val="00D10613"/>
    <w:rsid w:val="00D1274C"/>
    <w:rsid w:val="00D13BCC"/>
    <w:rsid w:val="00D14FD1"/>
    <w:rsid w:val="00D151C0"/>
    <w:rsid w:val="00D178FB"/>
    <w:rsid w:val="00D2183D"/>
    <w:rsid w:val="00D2230B"/>
    <w:rsid w:val="00D22CE4"/>
    <w:rsid w:val="00D322F0"/>
    <w:rsid w:val="00D32B7E"/>
    <w:rsid w:val="00D36E8D"/>
    <w:rsid w:val="00D40DAE"/>
    <w:rsid w:val="00D41CAC"/>
    <w:rsid w:val="00D41D80"/>
    <w:rsid w:val="00D458D9"/>
    <w:rsid w:val="00D52D00"/>
    <w:rsid w:val="00D53199"/>
    <w:rsid w:val="00D54298"/>
    <w:rsid w:val="00D5659E"/>
    <w:rsid w:val="00D57BF1"/>
    <w:rsid w:val="00D64F2F"/>
    <w:rsid w:val="00D66AAB"/>
    <w:rsid w:val="00D71273"/>
    <w:rsid w:val="00D7251D"/>
    <w:rsid w:val="00D7344F"/>
    <w:rsid w:val="00D7457F"/>
    <w:rsid w:val="00D7539C"/>
    <w:rsid w:val="00D77411"/>
    <w:rsid w:val="00D824D4"/>
    <w:rsid w:val="00D82B49"/>
    <w:rsid w:val="00D82FFF"/>
    <w:rsid w:val="00D84239"/>
    <w:rsid w:val="00D87D90"/>
    <w:rsid w:val="00D93B1F"/>
    <w:rsid w:val="00D9477C"/>
    <w:rsid w:val="00D95894"/>
    <w:rsid w:val="00D95A4C"/>
    <w:rsid w:val="00D971C2"/>
    <w:rsid w:val="00DA1A3F"/>
    <w:rsid w:val="00DA23FF"/>
    <w:rsid w:val="00DA2B45"/>
    <w:rsid w:val="00DA2CC8"/>
    <w:rsid w:val="00DA30D2"/>
    <w:rsid w:val="00DB1361"/>
    <w:rsid w:val="00DB16DE"/>
    <w:rsid w:val="00DB35A7"/>
    <w:rsid w:val="00DB3F12"/>
    <w:rsid w:val="00DB5F3E"/>
    <w:rsid w:val="00DB7D01"/>
    <w:rsid w:val="00DC119C"/>
    <w:rsid w:val="00DC25EF"/>
    <w:rsid w:val="00DC546A"/>
    <w:rsid w:val="00DC5E1D"/>
    <w:rsid w:val="00DC5FE5"/>
    <w:rsid w:val="00DD3CBD"/>
    <w:rsid w:val="00DD42EA"/>
    <w:rsid w:val="00DD4701"/>
    <w:rsid w:val="00DD51ED"/>
    <w:rsid w:val="00DD6253"/>
    <w:rsid w:val="00DD6549"/>
    <w:rsid w:val="00DD78C1"/>
    <w:rsid w:val="00DE0275"/>
    <w:rsid w:val="00DE02E3"/>
    <w:rsid w:val="00DE1045"/>
    <w:rsid w:val="00DE1CF2"/>
    <w:rsid w:val="00DE2BA8"/>
    <w:rsid w:val="00DE3C2E"/>
    <w:rsid w:val="00DE4260"/>
    <w:rsid w:val="00DE55F1"/>
    <w:rsid w:val="00DF0DD6"/>
    <w:rsid w:val="00DF15A9"/>
    <w:rsid w:val="00DF5B80"/>
    <w:rsid w:val="00DF6679"/>
    <w:rsid w:val="00E03D5D"/>
    <w:rsid w:val="00E04AF3"/>
    <w:rsid w:val="00E059F7"/>
    <w:rsid w:val="00E06DA5"/>
    <w:rsid w:val="00E071E0"/>
    <w:rsid w:val="00E102AB"/>
    <w:rsid w:val="00E10474"/>
    <w:rsid w:val="00E10796"/>
    <w:rsid w:val="00E1504F"/>
    <w:rsid w:val="00E159A3"/>
    <w:rsid w:val="00E1637B"/>
    <w:rsid w:val="00E20390"/>
    <w:rsid w:val="00E24403"/>
    <w:rsid w:val="00E26399"/>
    <w:rsid w:val="00E26D52"/>
    <w:rsid w:val="00E26F7F"/>
    <w:rsid w:val="00E27182"/>
    <w:rsid w:val="00E27EE2"/>
    <w:rsid w:val="00E35865"/>
    <w:rsid w:val="00E44287"/>
    <w:rsid w:val="00E447F4"/>
    <w:rsid w:val="00E45F44"/>
    <w:rsid w:val="00E47203"/>
    <w:rsid w:val="00E474C9"/>
    <w:rsid w:val="00E548FF"/>
    <w:rsid w:val="00E5630B"/>
    <w:rsid w:val="00E610E0"/>
    <w:rsid w:val="00E61EE8"/>
    <w:rsid w:val="00E62BEE"/>
    <w:rsid w:val="00E65B8C"/>
    <w:rsid w:val="00E65F65"/>
    <w:rsid w:val="00E67F66"/>
    <w:rsid w:val="00E72C21"/>
    <w:rsid w:val="00E73C37"/>
    <w:rsid w:val="00E73E98"/>
    <w:rsid w:val="00E742A5"/>
    <w:rsid w:val="00E802C2"/>
    <w:rsid w:val="00E82038"/>
    <w:rsid w:val="00E86D10"/>
    <w:rsid w:val="00E90461"/>
    <w:rsid w:val="00E917DA"/>
    <w:rsid w:val="00E91B74"/>
    <w:rsid w:val="00E9344C"/>
    <w:rsid w:val="00EA1F84"/>
    <w:rsid w:val="00EA37A0"/>
    <w:rsid w:val="00EA4C40"/>
    <w:rsid w:val="00EA53F9"/>
    <w:rsid w:val="00EA6E2F"/>
    <w:rsid w:val="00EB1340"/>
    <w:rsid w:val="00EB173B"/>
    <w:rsid w:val="00EB4315"/>
    <w:rsid w:val="00EB4693"/>
    <w:rsid w:val="00EB5F4F"/>
    <w:rsid w:val="00EB6AB7"/>
    <w:rsid w:val="00EC23B0"/>
    <w:rsid w:val="00EC2566"/>
    <w:rsid w:val="00EC4A28"/>
    <w:rsid w:val="00EC500E"/>
    <w:rsid w:val="00ED0800"/>
    <w:rsid w:val="00ED0FA8"/>
    <w:rsid w:val="00ED25FE"/>
    <w:rsid w:val="00ED2CE7"/>
    <w:rsid w:val="00EE0779"/>
    <w:rsid w:val="00EE2C61"/>
    <w:rsid w:val="00EE4399"/>
    <w:rsid w:val="00EE4FFF"/>
    <w:rsid w:val="00EE535E"/>
    <w:rsid w:val="00EE7A45"/>
    <w:rsid w:val="00EF090A"/>
    <w:rsid w:val="00EF100B"/>
    <w:rsid w:val="00EF1757"/>
    <w:rsid w:val="00EF2659"/>
    <w:rsid w:val="00EF2D24"/>
    <w:rsid w:val="00EF2F08"/>
    <w:rsid w:val="00EF58CD"/>
    <w:rsid w:val="00EF5C02"/>
    <w:rsid w:val="00EF5FAB"/>
    <w:rsid w:val="00EF6194"/>
    <w:rsid w:val="00F02AB5"/>
    <w:rsid w:val="00F0613B"/>
    <w:rsid w:val="00F10FA0"/>
    <w:rsid w:val="00F120DD"/>
    <w:rsid w:val="00F163BB"/>
    <w:rsid w:val="00F17F77"/>
    <w:rsid w:val="00F23960"/>
    <w:rsid w:val="00F25659"/>
    <w:rsid w:val="00F33CBC"/>
    <w:rsid w:val="00F342BC"/>
    <w:rsid w:val="00F4185B"/>
    <w:rsid w:val="00F43675"/>
    <w:rsid w:val="00F44AE1"/>
    <w:rsid w:val="00F501EB"/>
    <w:rsid w:val="00F50377"/>
    <w:rsid w:val="00F604B2"/>
    <w:rsid w:val="00F609E6"/>
    <w:rsid w:val="00F65390"/>
    <w:rsid w:val="00F65E63"/>
    <w:rsid w:val="00F66BE1"/>
    <w:rsid w:val="00F80514"/>
    <w:rsid w:val="00F82A6A"/>
    <w:rsid w:val="00F90A4F"/>
    <w:rsid w:val="00F90EC4"/>
    <w:rsid w:val="00F91856"/>
    <w:rsid w:val="00F9186E"/>
    <w:rsid w:val="00F9295C"/>
    <w:rsid w:val="00F93EA5"/>
    <w:rsid w:val="00F9405B"/>
    <w:rsid w:val="00F945B6"/>
    <w:rsid w:val="00F949E5"/>
    <w:rsid w:val="00F979DC"/>
    <w:rsid w:val="00F97F63"/>
    <w:rsid w:val="00FA3AFB"/>
    <w:rsid w:val="00FA58F8"/>
    <w:rsid w:val="00FA62CA"/>
    <w:rsid w:val="00FA66E0"/>
    <w:rsid w:val="00FB0309"/>
    <w:rsid w:val="00FB0B24"/>
    <w:rsid w:val="00FB2335"/>
    <w:rsid w:val="00FB530C"/>
    <w:rsid w:val="00FB6E61"/>
    <w:rsid w:val="00FC27FC"/>
    <w:rsid w:val="00FC494D"/>
    <w:rsid w:val="00FC496D"/>
    <w:rsid w:val="00FC703F"/>
    <w:rsid w:val="00FC7BD1"/>
    <w:rsid w:val="00FD17EB"/>
    <w:rsid w:val="00FD1A1E"/>
    <w:rsid w:val="00FD2115"/>
    <w:rsid w:val="00FD5300"/>
    <w:rsid w:val="00FD7F67"/>
    <w:rsid w:val="00FE238B"/>
    <w:rsid w:val="00FE28B8"/>
    <w:rsid w:val="00FE4341"/>
    <w:rsid w:val="00FE4876"/>
    <w:rsid w:val="00FF5AA4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30F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3788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788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378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F9"/>
  </w:style>
  <w:style w:type="paragraph" w:styleId="Footer">
    <w:name w:val="footer"/>
    <w:basedOn w:val="Normal"/>
    <w:link w:val="FooterChar"/>
    <w:uiPriority w:val="99"/>
    <w:semiHidden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5F9"/>
  </w:style>
  <w:style w:type="character" w:styleId="Hyperlink">
    <w:name w:val="Hyperlink"/>
    <w:basedOn w:val="DefaultParagraphFont"/>
    <w:uiPriority w:val="99"/>
    <w:unhideWhenUsed/>
    <w:rsid w:val="00E91B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78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electionshareable">
    <w:name w:val="selectionshareable"/>
    <w:basedOn w:val="Normal"/>
    <w:rsid w:val="00B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30F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3788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788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378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F9"/>
  </w:style>
  <w:style w:type="paragraph" w:styleId="Footer">
    <w:name w:val="footer"/>
    <w:basedOn w:val="Normal"/>
    <w:link w:val="FooterChar"/>
    <w:uiPriority w:val="99"/>
    <w:semiHidden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5F9"/>
  </w:style>
  <w:style w:type="character" w:styleId="Hyperlink">
    <w:name w:val="Hyperlink"/>
    <w:basedOn w:val="DefaultParagraphFont"/>
    <w:uiPriority w:val="99"/>
    <w:unhideWhenUsed/>
    <w:rsid w:val="00E91B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78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electionshareable">
    <w:name w:val="selectionshareable"/>
    <w:basedOn w:val="Normal"/>
    <w:rsid w:val="00B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D117-F23D-4615-A974-970BCAB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43</Pages>
  <Words>5776</Words>
  <Characters>32924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porntip1974</dc:creator>
  <cp:lastModifiedBy>bnago</cp:lastModifiedBy>
  <cp:revision>5</cp:revision>
  <cp:lastPrinted>2019-05-24T02:38:00Z</cp:lastPrinted>
  <dcterms:created xsi:type="dcterms:W3CDTF">2019-05-24T07:23:00Z</dcterms:created>
  <dcterms:modified xsi:type="dcterms:W3CDTF">2019-05-24T08:54:00Z</dcterms:modified>
</cp:coreProperties>
</file>