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การจดทะเบียนการหย่า กรณีการหย่าต่างสำนักทะเบียน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คู่สมรสที่มีความประสงค์ขอจดทะเบียนการหย่าโดยความยินยอมแต่ไม่สามารถยื่นคำร้องพร้อมกัน ณ สำนักทะเบียนแห่งเดียวกันได้ สามารถยื่นคำร้องต่อนายทะเบียนเพื่อขอจดทะเบียนการหย่าต่างสำนักทะเบียนได้ โดยทั้งสองฝ่ายจะต้องตกลงกันว่าฝ่ายใดจะเป็นผู้ยื่นคำร้องก่อน และอีกฝ่ายหนึ่งจะไปยื่นคำร้องภายหลัง ณ สำนักทะเบียนแห่งใด การจดทะเบียนหย่าจะมีผลตามกฎหมายเมื่อสำนักทะเบียนแห่งหลังได้รับจดทะเบียนการหย่าให้แล้ว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***ฝ่ายที่ยื่นคำร้องก่อน (สำนักทะเบียนแห่งแรก)***</w:t>
              <w:br/>
              <w:t xml:space="preserve">1.  จัดทำคำร้องให้ผู้ร้องลงลายมือชื่อ</w:t>
              <w:br/>
              <w:t xml:space="preserve">2.  ตรวจสอบความถูกต้องของหลักฐานและสอบปากคำผู้ร้องให้ปรากฏว่าเป็นผู้ยื่นคำร้องก่อนและอีกฝ่ายจะไปยื่นคำร้องภายหลัง ณ สำนักทะเบียนแห่งใดประกอบการพิจารณาอนุญาต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จัดทำทะเบียนการหย่า ให้ผู้ร้อง พยาน นายทะเบียน ลงลายมือชื่อ</w:t>
              <w:br/>
              <w:t xml:space="preserve">-  แจ้งผู้ร้องทราบว่าการหย่าจะมีผลเมื่อคู่หย่าอีกฝ่ายหนึ่งได้ลงลายมือชื่อ ณ สำนักทะเบียนแห่งที่สอง และนายทะเบียนแห่งที่สองได้รับจดทะเบียนการหย่าแล้ว</w:t>
              <w:br/>
              <w:t xml:space="preserve">-  ส่งเอกสารการหย่าไปยังสำนักทะเบียนแห่งที่สอง</w:t>
              <w:br/>
              <w:t xml:space="preserve">-  เมื่อได้รับแจ้งผลการจดทะเบียนจากสำนักทะเบียนแห่งที่สองแล้วให้แจ้งผู้ร้องมารับใบสำคัญการหย่า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***ฝ่ายที่ยื่นคำร้องภายหลัง (สำนักทะเบียนแห่งที่สอง)***</w:t>
              <w:br/>
              <w:t xml:space="preserve">1. จัดทำคำร้องให้ผู้ร้องลงลายมือชื่อ</w:t>
              <w:br/>
              <w:t xml:space="preserve">2. ตรวจสอบความถูกต้องของหลักฐานและให้ผู้ร้องตรวจสอบความถูกต้องของสำเนาหลักฐานการจดทะเบียนสมรสรวมทั้งหนังสือสัญญาหย่าที่ได้รับจากสำนักทะเบียนแห่งแรก 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จัดทำเอกสารการจดทะเบียนการหย่า ให้ผู้ร้อง พยาน นายทะเบียนลงลายมือชื่อ</w:t>
              <w:br/>
              <w:t xml:space="preserve">-   มอบใบสำคัญการหย่าให้ผู้ร้อง 1 ฉบับ ส่วนอีก 1 ฉบับ ส่งให้สำนักทะเบียนแห่งแรกเพื่อมอบให้กับคู่หย่าอีกฝ่ายหนึ่ง</w:t>
              <w:br/>
              <w:t xml:space="preserve">กรณีไม่อนุญาต</w:t>
              <w:br/>
              <w:t xml:space="preserve">-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 (ฝ่ายที่ยื่นคำร้องก่อน (สำนักทะเบียนแห่งแรก))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(ฝ่ายที่ยื่นคำร้องก่อน (สำนักทะเบียนแห่งแรก))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ทะเบียนสมรส (ฝ่ายที่ยื่นคำร้องก่อน (สำนักทะเบียนแห่งแรก))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หนังสือสัญญาการหย่า หรือข้อตกลงการหย่าที่มีพยานลงลายมือชื่ออย่างน้อย 2 คน (ฝ่ายที่ยื่นคำร้องก่อน (สำนักทะเบียนแห่งแรก))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หลักฐานการเปลี่ยนชื่อ-ชื่อสกุล (ถ้ามี) (ฝ่ายที่ยื่นคำร้องก่อน (สำนักทะเบียนแห่งแรก))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 (ฝ่ายที่ยื่นคำร้องก่อน (สำนักทะเบียนแห่งแรก))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 (ฝ่ายที่ยื่นคำร้องภายหลัง (สำนักทะเบียนแห่งสอง))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(ฝ่ายที่ยื่นคำร้องภายหลัง (สำนักทะเบียนแห่งสอง))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หลักฐานการเปลี่ยนชื่อตัว-ชื่อสกุล (ถ้ามี) (ฝ่ายที่ยื่นคำร้องภายหลัง (สำนักทะเบียนแห่งสอง))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 2 คน พร้อมบัตรประจำตัว (ฝ่ายที่ยื่นคำร้องภายหลัง (สำนักทะเบียนแห่งสอง))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การจดทะเบียนการหย่า กรณีการหย่าต่างสำนักทะเบียน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ประมวลกฏหมายแพ่งและพาณิชย์ บรรพ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การจดทะเบียนการหย่า กรณีการหย่าต่างสำนักทะเบียน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