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การแจ้งย้ายออกของบุคคลที่เดินทางไปต่างประเทศ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เมื่อมีบุคคลใดในทะเบียนบ้านเดินทางไปอยู่ต่างประเทศ ให้เจ้าบ้านแจ้งย้ายออกให้แก่บุคคลที่เดินทางไปต่างประเทศต่อนายทะเบียน สำนักทะเบียนที่ผู้ย้ายมีชื่ออยู่ในทะเบียนบ้าน ซึ่งเมื่อนายทะเบียนรับแจ้งการย้ายที่อยู่แล้วจะเพิ่มชื่อผู้ย้ายไว้ในทะเบียนบ้านชั่วคราวของสำนักทะเบียน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ผู้ใช้บริการยื่นเอกสารหลักฐานและเจ้าหน้าที่ตรวจสอบความถูกต้องของเอกสาร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จัดทำใบแจ้งการย้ายที่อยู่โดยระบุประเทศที่ไป</w:t>
              <w:br/>
              <w:t xml:space="preserve">     - จำหน่ายรายการคนย้ายออกจากทะเบียนบ้านและเพิ่มชื่อเข้าทะเบียนบ้านชั่วคราวของสำนักทะเบียน</w:t>
              <w:br/>
              <w:t xml:space="preserve">กรณีไม่อนุญาต</w:t>
              <w:br/>
              <w:t xml:space="preserve">     - แจ้งเหตุผลที่ไม่อาจดำเนินการได้และแจ้งสิทธิในการอุทธรณ์              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หนังสือมอบหมายจากเจ้าบ้าน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หลักฐานที่แสดงว่าเดินทางไปต่างประเทศ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การแจ้งย้ายออกของบุคคลที่เดินทางไปต่างประเทศ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ว่าด้วยการปฏิบัติงานการทะเบียนราษฎรเพื่อประชาชน พ.ศ.2535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การแจ้งย้ายออกของบุคคลที่เดินทางไปต่างประเทศ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