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การแจ้งย้ายออกโดยไม่ทราบที่อยู่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เมื่อผู้อยู่ในบ้านออกจากบ้านที่ตนมีชื่ออยู่ในทะเบียนบ้านไปอยู่ที่อื่นเกิน 180 วันและเจ้าบ้านไม่ทราบว่าผู้นั้นไปอยู่ที่ใด ให้เจ้าบ้านแจ้งย้ายออกต่อนายทะเบียนแห่งท้องที่ที่ผู้ย้ายมีชื่อในทะเบียนบ้านภายใน 30 วันนับแต่วันครบ 180วันโดยระบุว่าไม่ทราบที่อยู่ ถ้าไม่แจ้งภายในระยะเวลาที่กฎหมายกำหนด ต้องระวางโทษปรับไม่เกิน 1,000 บาท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ผู้ใช้บริการยื่นเอกสารและเจ้าหน้าที่ตรวจสอบความถูกต้องของเอกสาร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เจ้าหน้าที่สอบสวนเจ้าบ้านเพื่อให้ทราบข้อเท็จจริงว่าผู้ย้ายได้ออกจากบ้านไปอยู่ที่อื่นเกิน 180  วันและไม่ทราบว่าไปอยู่ที่ใดพร้อมพิจารณาอนุญาต/ไม่อนุญาต</w:t>
              <w:br/>
              <w:t xml:space="preserve">     - กรณีอนุญาต จัดทำใบแจ้งการย้ายที่อยู่และจำหน่ายรายการคนย้ายออกจากทะเบียนบ้านและเพิ่มชื่อเข้าทะเบียนบ้านกลาง</w:t>
              <w:br/>
              <w:t xml:space="preserve">     - กรณีไม่อนุญาต  แจ้งเหตุผลที่ไม่อาจดำเนินการได้และแจ้งสิทธิในการอุทธรณ์คำสั่งภายใน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หนังสือมอบหมายจากเจ้าบ้าน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การแจ้งย้ายออกโดยไม่ทราบที่อยู่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การแจ้งย้ายออกโดยไม่ทราบที่อยู่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