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การตรวจคัดและรับรองสำเนาทะเบียนครอบครัว หรือการรับรองรายการจากฐานข้อมูลทะเบียนครอบครัว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เจ้าของรายการ หรือ ผู้มีส่วนได้เสีย ประสงค์จะขอตรวจ คัดและรับรองสำเนาทะเบียนครอบครัว หรือรายการจากฐานข้อมูลทะเบียนครอบครัวได้ โดยยื่นคำร้องต่อนายทะเบียน ณ สำนักทะเบียนที่จดทะเบียนหรือ ณ สำนักทะเบียนแห่งใดก็ได้ กรณีได้มีการบันทึกรายการจดทะเบียนนั้นไว้ในฐานข้อมูลทะเบียนครอบครัวแล้ว</w:t>
        <w:br/>
        <w:t xml:space="preserve"/>
        <w:br/>
        <w:t xml:space="preserve">หมายเหตุ</w:t>
        <w:br/>
        <w:t xml:space="preserve"/>
        <w:br/>
        <w:t xml:space="preserve">1)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2) กรณีคำขอหรือเอกสารหลักฐานไม่ครบถ้วน/หรือมีความบกพร่องไม่สมบูรณ์ เป็นเหตุไม่ให้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3)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35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 จัดทำคำร้องให้ผู้ร้องลงลายมือชื่อ</w:t>
              <w:br/>
              <w:t xml:space="preserve">2.  ตรวจสอบความถูกต้องของหลักฐานประกอบการพิจารณาอนุญาต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</w:t>
              <w:br/>
              <w:t xml:space="preserve">-  ตรวจคัดและรับรองสำเนาหรือรายการทะเบียนครอบครัว</w:t>
              <w:br/>
              <w:t xml:space="preserve">- มอบเอกสาร</w:t>
              <w:br/>
              <w:t xml:space="preserve">กรณีไม่อนุญาต</w:t>
              <w:br/>
              <w:t xml:space="preserve">- แจ้งเหตุผลที่ไม่อาจดำเนินการได้และแจ้งสิทธิในการอุทธรณ์คำสั่งภายใน 15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บัตรประจำตัวของเจ้าของรายการ (กรณีเจ้าของรายการดำเนินการด้วยตนเอง)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 เช่น บัตรประจำตัวประชาชน ใบสำคัญประจำตัวคนต่างด้าว บัตรประจำตัวคนพิการ ฯลฯ)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บัตรประจำตัวของผู้มีส่วนได้เสีย (กรณีผู้ร้องเป็นผู้มีส่วนได้เสีย)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 เช่น บัตรประจำตัวประชาชน ใบสำคัญประจำตัวคนต่างด้าว บัตรประจำตัวคนพิการ ฯลฯ)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บัตรประจำตัวผู้มอบอำนาจ และผู้รับมอบอำนาจ (กรณีมอบอำนาจ)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(อาทิ เช่น บัตรประจำตัวประชาชน ใบสำคัญประจำตัวคนต่างด้าว บัตรประจำตัวคนพิการ ฯลฯ)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หลักฐานที่แสดงความเป็นผู้มีส่วนได้เสีย (กรณีผู้ร้องเป็นผู้มีส่วนได้เสียหรือได้รับมอบอำนาจจากผู้มีส่วนได้เสีย)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(ให้เป็นไปตามกฎกระทรวงมหาดไทยออกตามความในพระราชบัญญัติจดทะเบียนครอบครัว พ.ศ.2478 แก้ไขเพิ่มเติม (ฉบับที่ 5) พ.ศ.2503 ข้อ 10)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การตรวจคัดและรับรองสำเนาทะเบียนครอบครัว หรือการรับรองรายการจากฐานข้อมูลทะเบียนครอบครัว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พระราชบัญญัติจดทะเบียนครอบครัว พ.ศ.2478 (รวมฉบับแก้ไขเพิ่มเติมถึงฉบับที่ 3 พ.ศ.2533)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ระเบียบกระทรวงมหาดไทยว่าด้วยการจดทะเบียนครอบครัว พ.ศ.2541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การตรวจคัดและรับรองสำเนาทะเบียนครอบครัว หรือการรับรองรายการจากฐานข้อมูลทะเบียนครอบครัว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