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การแจ้งย้ายออกจากทะเบียนบ้านกลาง กรณีที่ต้องสอบสวน - มีชื่ออยู่ในทะเบียนบ้าน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ฝ่ายทะเบียนสำนักงานเขตมีนบุรี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กรุงเทพมหานคร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  การรับแจ้งย้ายออกจากทะเบียนบ้านกลาง จะต้องมีการตรวจสอบว่าผู้แจ้งเป็นบุคคลคนเดียวกันกับผู้มีชื่อและรายการบุคคลในทะเบียนบ้านกลางนั้น เพื่อเป็นการป้องกันมิให้เกิดการแอบอ้างสามตัวบุคคลที่มีชื่อในทะเบียนบ้านกลาง ดังนั้นจึงจำเป็นต้องเรียกและตรวจสอบหลักฐานที่ใช้ในการแสดงตนหรือยืนยันตัวบุคคล ซึ่งหากหลักฐานที่ใช้แสดงตนหมดอายุนายทะเบียนจะสอบสวนผู้แจ้ง และหากผู้แจ้งไม่มีหลักฐานที่ทางราชการออกให้สำหรับใช้ในการยืนยันตัวบุคคล จะต้องนำพยายบุคคลมารับรองอีกไม่น้อยกว่า 1 คน</w:t>
        <w:br/>
        <w:t xml:space="preserve"/>
        <w:br/>
        <w:t xml:space="preserve">หมายเหตุ</w:t>
        <w:br/>
        <w:t xml:space="preserve"/>
        <w:br/>
        <w:t xml:space="preserve">  1.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</w:t>
        <w:br/>
        <w:t xml:space="preserve"/>
        <w:br/>
        <w:t xml:space="preserve">  2.กรณีคำขอหรือเอกสารหลักฐานไม่ครบถ้วน/หรือมีความบกพร่องไม่สมบูรณ์ เป็นเหตุไม่ให้สามารถพิจารณาได้เจ้าหน้าที่จะจัดทำบันทึกความบกพร่องของรายการเอกสารหรือเอกสารหลักฐานที่ยื่นเพิ่มเติม โดยผู้ยื่นคำขอจะต้องดำเนินการแก้ไขและ/หรือยื่นเอกสารเพิ่มเติมภายในระยะเวลากำหนดในบันทึกดังกล่าว มิเช่นนั่นจะถือว่าผู้ยื่นคำขอละทิ้งคำขอ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และจะมอบสำเนาบันทึกความบกพร่องดังกล่าวให้ผู้ยื่นคำขอหรือผู้ได้รับมอบอำนาจจะลงนามบันทึกดังกล่าวและจะมอบสำเนาบันทึกความบกพร่องดังกล่าวให้ผู้ยื่นคำขอหรือผู้ได้รับมอบอำนาจไว้เป็นหลักฐาน</w:t>
        <w:br/>
        <w:t xml:space="preserve"/>
        <w:br/>
        <w:t xml:space="preserve">  3.เจ้าหน้าที่จะแจ้งผลการพิจารณาให้ผู้ยื่นคำขอทราบภายใน 7 วันนับแต่วันที่พิจารณาแล้วเสร็จ ตามมาตรา 10 แห่ง พ.ร.บ.การอำนวยความสะดวกในการพิจารณาอนุญาตของทางราชการ พ.ศ.2558</w:t>
        <w:br/>
        <w:t xml:space="preserve"/>
        <w:br/>
        <w:t xml:space="preserve"/>
        <w:br/>
        <w:t xml:space="preserve"/>
        <w:br/>
        <w:t xml:space="preserve"/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ฝ่ายทะเบียน  สำนักงานเขตมีนบุรี เลขที่ 333 ถนนสีหบุรานุกิจ แขวงมีนบุรี เขตมีนบุรี กทม. 10510 โทร. 02-5407155/ติดต่อด้วยตนเอง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08:00 - 16:00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110 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     ผู้ใช้บริการยื่นเอกสารหลักฐานและเจ้าหน้าที่ตรวจสอบความถูกต้องของเอกสารที่แสดงให้เห็นว่าผู้แจ้งเป็นบุคคลคนเดียวกันกับผู้มีชื่อในทะเบียนบ้านกลาง</w:t>
              <w:br/>
              <w:t xml:space="preserve">    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ฝ่ายทะเบียนสำนักงานเขตมีนบุรี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     เจ้าหน้าที่สอบสวนผู้แจ้ง หากผู้แจ้งไม่มีหลักฐานที่ใช้ในการยืนยันตัวบุคคลจะสอบสวนพยานบุคคลผู้ให้การรับรองเพิ่มเติมอีกไม่น้อยกว่า           1 คน พร้อมพิจารณาอนุญาต/ไม่อนุญาต</w:t>
              <w:br/>
              <w:t xml:space="preserve">     กรณีอนุญาต</w:t>
              <w:br/>
              <w:t xml:space="preserve">         - จัดทำใบแจ้งการย้ายที่อยู่</w:t>
              <w:br/>
              <w:t xml:space="preserve">         - จำหน่ายรายการคนย้ายออกจากทะเบียนบ้านกลาง</w:t>
              <w:br/>
              <w:t xml:space="preserve">         - มอบใบแจ้งการย้ายที่อยู่ให้ผู้แจ้ง</w:t>
              <w:br/>
              <w:t xml:space="preserve">     กรณีไม่อนุญาต</w:t>
              <w:br/>
              <w:t xml:space="preserve">          -แจ้งเหตุผลที่ไม่อาจดำเนินการได้และแจ้งสิทธิในการอุทธรณ์คำสั่งภายใน 15 วัน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90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ฝ่ายทะเบียนสำนักงานเขตมีนบุรี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บัตรประจำตัวของผู้แจ้ง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(อาทิเช่น บัตรประจำตัวประชาชน, บัตรประจำตัวคนซึ่งไม่มีสัญชาติไทย, ใบสำคัญประจำตัวคนต่างด้าว, หนังสือเดินทาง, บัตรประจำตัวคนพิการ ฯลฯ แล้วแต่กรณี)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บัตรประจำตัวของผู้รับมอบหมาย (กรณีมอบหมาย)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(อาทิเช่น บัตรประจำตัวประชาชน, บัตรประจำตัวคนซึ่งไม่มีสัญชาติไทย, ใบสำคัญประจำตัวคนต่างด้าว, หนังสือเดินทาง, บัตรประจำตัวคนพิการ ฯลฯ แล้วแต่กรณี)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ใบรับรองแพทย์แผนปัจจุบัน (ถ้ามี) กรณีเจ็บป่วยมอบหมายให้ผู้อื่นมาดำเนินการแทน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กรณีไม่มีหลักฐานยืนยันตัวบุคคลให้ผู้แจ้งนำพยานบุคคลมารับรองไม่น้อยกว่า 1 คน พร้อมบัตรประจำตัวประชาชนของพยาน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หนังสือมอบหมาย(กรณีมอบหมาย)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ไม่มีค่าธรรมเนียม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ฝ่ายทะเบียน  สำนักงานเขตมีนบุรี เลขที่ 333 ถนนสีหบุรานุกิจ แขวงมีนบุรี เขตมีนบุรี กทม. 10510 โทร. 02-5407155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ที่ตั้ง/หมายเลขโทรศัพท์สำนักงานเขต 50 เขต</w:t>
        <w:br/>
        <w:t xml:space="preserve"/>
        <w:br/>
        <w:t xml:space="preserve">http://203.155.220.230/info/Department/telephon/DistrictOffTel.asp</w:t>
        <w:br/>
        <w:t xml:space="preserve"/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การแจ้งย้ายออกจากทะเบียนบ้านกลาง กรณีที่ต้องสอบสวน - มีชื่ออยู่ในทะเบียนบ้าน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สำนักปลัดกรุงเทพมหานคร สำนักปลัดกรุงเทพมหานคร สำนักปลัดกรุงเทพมหานคร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พ.ศ.2535 (รวมแก้ไขเพิ่มเติมถึงฉบับที่ 5 พ.ศ.2551)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พ.ร.บ.การทะเบียนราษฎร พ.ศ. 2534 และแก้ไขเพิ่มเติม (ฉบับที่ 2) พ.ศ.2551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ว่าด้วยการปฏิบัติงานการทะเบียนราษฎรเพื่อประชาชน พ.ศ.2535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ระเบียบสำนักทะเบียนกลาง ว่าด้วยการปฏิบัติงานการทะเบียนราษฎรเพื่อประชาชน พ.ศ.2535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1.0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การแจ้งย้ายออกจากทะเบียนบ้านกลาง กรณีที่ต้องสอบสวน - มีชื่ออยู่ในทะเบียนบ้าน สำนักงานเขตมีนบุรี อรณัฐ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