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การขอโอนการดำเนินกิจการสถานที่จำหน่ายอาหารหรือสถานที่สะสมอาหาร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ผู้รับใบอนุญาตที่ประสงค์โอนการดำเนินกิจการให้แก่ผู้อื่น ให้ยื่นคำขอตามแบบ สอ.11 พร้อมเอกสารหลักฐานที่ถูกต้องและครบถ้วนตามรายการที่ระบุในคู่มือนี้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08:00 - 08:00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ผู้ขอรับใบโอนยื่นคำขอโอนการดำเนินกิจการสถานที่จำหน่ายอาหารหรือสถานที่สะสมอาหาร สอ.11 พร้อมเอกสารหลักฐาน เจ้าหน้าที่ลงรับคำขอโอนกิจการ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แบบคำขอโอนการดำเนินกิจการสถานที่จำหน่ายอาหารหรือสถานที่สะสมอาหาร สอ.11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ใบอนุญาตประกอบกิจการสถานที่จำหน่ายและสะสมอาหาร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(กรณีผู้โอนหรือผู้รับโอนไม่สามารถมายื่นคำขอด้วยตนเอง)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คำขอโอนการดำเนินกิจการ 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การขอโอนการดำเนินกิจการสถานที่จำหน่ายอาหารหรือสถานที่สะสมอาหาร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การขอโอนการดำเนินกิจการสถานที่จำหน่ายอาหารหรือสถานที่สะสมอาหาร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