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การจดทะเบียนแต่งตั้งหรือเปลี่ยนแปลงกรรมการมูลนิธิ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เมื่อมูลนิธิได้มีการจดทะเบียนจัดตั้งเป็นนิติบุคคลแล้ว ต้องมีคณะกรรมการมูลนิธิเป็นผู้บริหารงานหากคณะกรรมการมูลนิธิครบวาระการดำรงตำแหน่งตามข้อบังคับของมูลนิธิ หรือมีคณะกรรมการมูลนิธิพ้นจากตำแหน่งในกรณีต่าง ๆ ตามที่กำหนดในข้อบังคับ หรือมีการแต่งตั้งกรรมการมูลนิธิเพิ่มเติม มูลนิธิต้องมีการจัดประชุมคณะกรรมการมูลนิธิตามที่กำหนดไว้ในข้อบังคับ และต้องนำไปจดทะเบียนต่อนายทะเบียนมูลนิธิภายใน 30 วัน นับตั้งแต่วันที่มีมติที่ประชุม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69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ผู้ขอจดทะเบียนแต่งตั้งหรือเปลี่ยนแปลงกรรมการของมูลนิธิยื่นแบบคำขอจดทะเบียนตามแบบ ม.น.2 และสำนักงานเขตตรวจสอบเอกสารหลักฐานประกอบตามที่กำหนดไว้ในแบบคำขอ ม.น.2 ว่าครบถ้วนหรือไม่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สำนักงานเขตตรวจสอบความถูกต้องในรายละเอียดของเอกสารประกอบเรื่องตามที่กำหนดไว้ในแบบคำขอ ม.น.2 และเสนอความเห็นตามลำดับชั้น พร้อมทั้งจัดส่งคำขอและเอกสารประกอบคำขอให้สำนักปลัดกรุงเทพมหานคร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มูลนิธิ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สอบถามความเห็น กรณีกรรมการของมูลนิธิเป็นคนต่างด้าว หรือฐานะและความประพฤติของบุคคลจะเป็นกรรมการมูลนิธิเข้าข่ายที่จะต้องหารือหน่วยงานที่เกี่ยวข้อง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นายทะเบียนมูลนิธิกรุงเทพมหานครพิจารณารับจดทะเบียนและจัดส่งเอกสารให้สำนักปลัดกรุงเทพมหานคร                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สำนักปลัดกรุงเทพมหานครส่งเรื่องให้สำนักงานเขต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สำนักงานเขตแจ้งผู้ยื่นคำขอจดทะเบียนรับเอกสารและชำระค่าธรรมเนียม (กรณีได้รับการอนุญาตจดทะเบียน)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แบบคำขอจดทะเบียนเปลี่ยนแปลงกรรมการของมูลนิธิ (ม.น.2)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สำเนารายงานการประชุม หรือเอกสารอื่นที่แสดงถึงมติของ คณะกรรมการมูลนิธิให้มีการจดทะเบียนเปลี่ยนแปลงกรรมการของมูลนิธิ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ข้อบังคับของมูลนิธิชุดปัจจุบัน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รายชื่อคณะกรรมการมูลนิธิชุดปัจจุบัน (ม.น.4)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บันทึกคำให้การของผู้ที่จะเป็นกรรมการมูลนิธิ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(แนบสำเนาบัตรประจำตัวประชาชนและสำเนาทะเบียนบ้าน คนละ 3 ชุด)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(ผู้ยื่นคำร้อง)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ค่าจดทะเบียนแต่งตั้งหรือเปลี่ยนแปลงกรรมการมูลนิธิ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แบบคำขอจดทะเบียนแต่งตั้งหรือเปลี่ยนแปลงกรรมการของมูลนิธิ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การจดทะเบียนแต่งตั้งหรือเปลี่ยนแปลงกรรมการมูลนิธิ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พระราชบัญญัติกำหนดความผิดเกี่ยวกับห้างหุ้นส่วนจดทะเบียน ห้างหุ้นส่วนจำกัด บริษัทจำกัด  สมาคมและมูลนิธิ พ.ศ. 2499 แก้ไขเพิ่มเติม (ฉบับที่ 2)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กฎกระทรวงว่าด้วยการจดทะเบียนมูลนิธิ การดำเนินกิจการและการทะเบียนมูลนิธิ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กฎกระทรวงว่าด้วยค่าธรรมเนียมมูลนิธิและการยกเว้นค่าธรรมเนียมมูลนิธิ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การจดทะเบียนแต่งตั้งหรือเปลี่ยนแปลงกรรมการมูลนิธิ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