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การจดทะเบียนแก้ไขหรือเพิ่มเติมข้อบังคับสมาคมฌาปนกิจสงเคราะห์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ข้อบังคับของสมาคมฌาปนกิจสงเคราะห์ที่นายทะเบียนรับจดทะเบียนไว้แล้ว หากสมาคมเห็นว่าบางข้อยังไม่เหมาะสมกับสถานการณ์ปัจจุบัน สมาคมสามารถแก้ไขหรือเพิ่มเติมข้อบังคับนั้นได้ โดยต้องเป็นไปตามพระราชบัญญัติการฌาปนกิจสงเคราะห์ พ.ศ. 2545 มาตรา 16 ซึ่งต้องทำโดยมติที่ประชุมใหญ่ และต้องนำไปจดทะเบียนต่อนายทะเบียนภายใน 14 วันนับแต่วันที่ที่ประชุมใหญ่ลงมติ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ผู้ขอจดทะเบียนแก้ไขหรือเพิ่มเติมข้อบังคับยื่นคำขอตามแบบ ส.ฌ. 4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เจ้าหน้าที่ฝ่ายปกครองตรวจสอบเอกสารหลักฐานประกอบตามที่กำหนดไว้ในแบบคำขอ ส.ฌ. 4 ว่าครบถ้วนหรือไม่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มอบเอกสารแก่ผู้ขอจดทะเบียนแก้ไขหรือเพิ่มเติมข้อบังคับ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แบบคำขอจดทะเบียนแก้ไขหรือเพิ่มเติมข้อบังคับ (แบบ ส.ฌ.4)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รายงานการประชุมใหญ่ที่มีมติให้มีการแก้ไขหรือเพิ่มเติมข้อบังคับ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ข้อบังคับของสมาคมฌาปนกิจสงเคราะห์เฉพาะส่วนที่แก้ไขหรือเพิ่มเติม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แผนผังแสดงที่ตั้งของสำนักงานของสมาคม (หากมีการแก้ไขเรื่องที่ตั้ง)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หนังสืออนุญาตให้ใช้สถานที่เป็นที่ตั้งของสมาคม(หากมีการแก้ไขเรื่องที่ตั้ง) พร้อมเอกสารแสดงกรรมสิทธิ์ หรือสิทธิครอบครอง เช่น โฉนดที่ดิน 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 และหมายเลขโทรศัพท์สำนักงานเขต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การจดทะเบียนแก้ไขหรือเพิ่มเติมข้อบังคับสมาคมฌาปนกิจสงเคราะห์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คำสั่งสำนักงานกิจการสตรีและสถาบันครอบครัว ที่ 39/2547 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การจดทะเบียนแก้ไขหรือเพิ่มเติมข้อบังคับสมาคมฌาปนกิจสงเคราะห์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