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การจดทะเบียนพาณิชย์จัดตั้งใหม่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04AD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พระราชบัญญัติทะเบียนพาณิชย์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2499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ได้กำหนดให้กิจการดังต่อไปนี้เป็นพาณิชยกิจได้แก่</w:t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การทำโรงสีข้าว และการทำโรงเลื่อยที่ใช้เครื่องจักร</w:t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การขายสินค้าไม่ว่าอย่างใด ๆ คิดรวมเป็นเงินในวันหนึ่งวันใดขายได้เป็นเงินตั้งแต่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บาทขึ้นไป หรือมีสินค้าไว้เพื่อขายมีค่ารวมเป็นเงิน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บาทขึ้นไป</w:t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การเป็นนายหน้าหรือตัวแทนค้าต่าง ๆ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ประกอบหัตถกรรมหรือการอุตสาหกรรมและขายสินค้าที่ผลิตได้มีค่ารวมเป็นเงินในวันหนึ่งวันใดเป็นเงิ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บาทขึ้นไป หรือผลิตสินค้าในวันหนึ่งวันใดมีค่ารวมเป็นเงิน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บาทขึ้นไป</w:t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การขนส่งต่าง ๆ </w:t>
      </w:r>
      <w:r w:rsidRPr="00586D86">
        <w:rPr>
          <w:rFonts w:ascii="Tahoma" w:hAnsi="Tahoma" w:cs="Tahoma"/>
          <w:noProof/>
          <w:sz w:val="20"/>
          <w:szCs w:val="20"/>
        </w:rPr>
        <w:t>6.</w:t>
      </w:r>
      <w:r w:rsidRPr="00586D86">
        <w:rPr>
          <w:rFonts w:ascii="Tahoma" w:hAnsi="Tahoma" w:cs="Tahoma"/>
          <w:noProof/>
          <w:sz w:val="20"/>
          <w:szCs w:val="20"/>
          <w:cs/>
        </w:rPr>
        <w:t>ขายหรือให้เช่า แผ่นซีดี แถบบันทึก แผ่นวีดีทัศน์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ดีวีดี</w:t>
      </w:r>
      <w:r w:rsidRPr="00586D86">
        <w:rPr>
          <w:rFonts w:ascii="Tahoma" w:hAnsi="Tahoma" w:cs="Tahoma"/>
          <w:noProof/>
          <w:sz w:val="20"/>
          <w:szCs w:val="20"/>
        </w:rPr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ขายอัญมณีและเครื่องประดับ</w:t>
      </w:r>
      <w:r w:rsidRPr="00586D86">
        <w:rPr>
          <w:rFonts w:ascii="Tahoma" w:hAnsi="Tahoma" w:cs="Tahoma"/>
          <w:noProof/>
          <w:sz w:val="20"/>
          <w:szCs w:val="20"/>
        </w:rPr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ซื้อขายสินค้าหรือบริการโดยวิธีการใช้สื่ออิเล็กทรอนิกส์ผ่านระบบเครือข่ายอินเทอร์เน็ต</w:t>
      </w:r>
      <w:r w:rsidRPr="00586D86">
        <w:rPr>
          <w:rFonts w:ascii="Tahoma" w:hAnsi="Tahoma" w:cs="Tahoma"/>
          <w:noProof/>
          <w:sz w:val="20"/>
          <w:szCs w:val="20"/>
        </w:rPr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การบริการอินเตอร์เน็ต</w:t>
      </w:r>
      <w:r w:rsidRPr="00586D86">
        <w:rPr>
          <w:rFonts w:ascii="Tahoma" w:hAnsi="Tahoma" w:cs="Tahoma"/>
          <w:noProof/>
          <w:sz w:val="20"/>
          <w:szCs w:val="20"/>
        </w:rPr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การให้เช่าพื้นที่ของเครื่องคอมพิวเตอร์เครือข่าย </w:t>
      </w:r>
      <w:r w:rsidRPr="00586D86">
        <w:rPr>
          <w:rFonts w:ascii="Tahoma" w:hAnsi="Tahoma" w:cs="Tahoma"/>
          <w:noProof/>
          <w:sz w:val="20"/>
          <w:szCs w:val="20"/>
        </w:rPr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บริการเป็นตลาดกลางในการซื้อขายสินค้า </w:t>
      </w:r>
      <w:r w:rsidRPr="00586D86">
        <w:rPr>
          <w:rFonts w:ascii="Tahoma" w:hAnsi="Tahoma" w:cs="Tahoma"/>
          <w:noProof/>
          <w:sz w:val="20"/>
          <w:szCs w:val="20"/>
        </w:rPr>
        <w:t xml:space="preserve">12.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ผลิต รับจ้างผลิต แผ่นซีดี แถวบันทึก วีดิทัศน์ ดีวีดี เฉพาะที่เกี่ยวกับการบันเทิง </w:t>
      </w:r>
      <w:r w:rsidRPr="00586D86">
        <w:rPr>
          <w:rFonts w:ascii="Tahoma" w:hAnsi="Tahoma" w:cs="Tahoma"/>
          <w:noProof/>
          <w:sz w:val="20"/>
          <w:szCs w:val="20"/>
        </w:rPr>
        <w:t xml:space="preserve">13.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การให้บริการเครื่องคอมพิวเตอร์เพื่อใช้อินเทอร์เน็ต </w:t>
      </w:r>
      <w:r w:rsidRPr="00586D86">
        <w:rPr>
          <w:rFonts w:ascii="Tahoma" w:hAnsi="Tahoma" w:cs="Tahoma"/>
          <w:noProof/>
          <w:sz w:val="20"/>
          <w:szCs w:val="20"/>
        </w:rPr>
        <w:t xml:space="preserve">14.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การให้บริการฟังเพลงและร้องเพลงโดยคาราโอเกะ </w:t>
      </w:r>
      <w:r w:rsidRPr="00586D86">
        <w:rPr>
          <w:rFonts w:ascii="Tahoma" w:hAnsi="Tahoma" w:cs="Tahoma"/>
          <w:noProof/>
          <w:sz w:val="20"/>
          <w:szCs w:val="20"/>
        </w:rPr>
        <w:t xml:space="preserve">15.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การให้บริการเครื่องเล่นเกมส์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16.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การให้บริการตู้เพลง </w:t>
      </w:r>
      <w:r w:rsidRPr="00586D86">
        <w:rPr>
          <w:rFonts w:ascii="Tahoma" w:hAnsi="Tahoma" w:cs="Tahoma"/>
          <w:noProof/>
          <w:sz w:val="20"/>
          <w:szCs w:val="20"/>
        </w:rPr>
        <w:t xml:space="preserve">17.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โรงงานแปรสภาพ แกะสลักและการทำหัตถกรรมจากงาช้าง การค้าปลีก การค้าส่งงาช้าง และผลิตภัณฑ์งาช้างและมาตรา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ได้บัญญัติให้ผู้ประกอบพาณิชยกิจยื่นคำขอจดทะเบียนพาณิชย์ ณ สำนักทะเบียนพาณิชย์แห่งท้องที่ภายในสามสิบวันนับแต่วันที่เริ่มประกอบพาณิชย์กิจนั้น ซึ่งมาตรา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11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ให้กรุงเทพมหานครเป็นสำนักงานทะเบียนพาณิชย์เพื่อรับจดทะเบียนพาณิชย์ในท้องที่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ถนนดินสอ แขวงเสาชิงช้า เขตพระนคร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02 221 2141 - 69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1562/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ผู้ขอจดทะเบียนพาณิชย์จัดตั้งใหม่ยื่นแบบคำขอ ณ สำนักงานเขตที่สำนักงานตั้งอยู่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เจ้าหน้าที่ฝ่ายปกครองบันทึกข้อมูลและพิมพ์รายละเอียดลงในทะเบียนพาณิชย์ และตรวจสอบความถูกต้องของเอกสาร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แบบคำขอจดทะเบียนพาณิชย์ตั้งใหม่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กรณีนิติบุคคลต่างประเทศใช้บัตรประจำตัวประชาชนของผู้รับผิดชอบในการประกอบกิจการในประเทศ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และสถานที่ที่เป็นที่ตั้งสำนักงาน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แผนที่แสดงที่ตั้งซึ่งใช้ประกอบพาณิชยกิจ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กรณีมีการเช่าสถานที่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ค่าธรรมเนียมจดทะเบียนตั้งใหม่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04AD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30/08/2558</w:t>
      </w: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Pr="00586D86" w:rsidRDefault="00AB10A0" w:rsidP="00AB10A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การจดทะเบียนพาณิชย์จัดตั้งใหม่</w:t>
      </w:r>
    </w:p>
    <w:p w:rsidR="00AB10A0" w:rsidRPr="00586D86" w:rsidRDefault="00AB10A0" w:rsidP="00AB10A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B10A0" w:rsidRPr="00586D86" w:rsidRDefault="00AB10A0" w:rsidP="00AB10A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B10A0" w:rsidRPr="00513AE8" w:rsidRDefault="00AB10A0" w:rsidP="00AB10A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B10A0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B10A0" w:rsidRPr="00E8524B" w:rsidTr="008E2A01">
        <w:tc>
          <w:tcPr>
            <w:tcW w:w="56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10A0" w:rsidRPr="0018011C" w:rsidRDefault="00AB10A0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แบบคำขอจดทะเบียนพาณิชย์ตั้งใหม่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10A0" w:rsidRPr="00BC3022" w:rsidRDefault="00AB10A0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10A0" w:rsidRPr="00E8524B" w:rsidTr="008E2A01">
        <w:tc>
          <w:tcPr>
            <w:tcW w:w="56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10A0" w:rsidRPr="0018011C" w:rsidRDefault="00AB10A0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กรณีนิติบุคคลต่างประเทศใช้บัตรประจำตัวประชาชนของผู้รับผิดชอบในการประกอบกิจการในประเทศ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B10A0" w:rsidRPr="00BC3022" w:rsidRDefault="00AB10A0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10A0" w:rsidRPr="00E8524B" w:rsidTr="008E2A01">
        <w:tc>
          <w:tcPr>
            <w:tcW w:w="56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10A0" w:rsidRPr="0018011C" w:rsidRDefault="00AB10A0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และสถานที่ที่เป็นที่ตั้งสำนักงาน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B10A0" w:rsidRPr="00BC3022" w:rsidRDefault="00AB10A0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10A0" w:rsidRPr="00E8524B" w:rsidTr="008E2A01">
        <w:tc>
          <w:tcPr>
            <w:tcW w:w="56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10A0" w:rsidRPr="0018011C" w:rsidRDefault="00AB10A0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B10A0" w:rsidRPr="00BC3022" w:rsidRDefault="00AB10A0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10A0" w:rsidRPr="00E8524B" w:rsidTr="008E2A01">
        <w:tc>
          <w:tcPr>
            <w:tcW w:w="56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10A0" w:rsidRPr="0018011C" w:rsidRDefault="00AB10A0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แผนที่แสดงที่ตั้งซึ่งใช้ประกอบพาณิชยกิจ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10A0" w:rsidRPr="00BC3022" w:rsidRDefault="00AB10A0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10A0" w:rsidRPr="00E8524B" w:rsidTr="008E2A01">
        <w:tc>
          <w:tcPr>
            <w:tcW w:w="56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10A0" w:rsidRPr="0018011C" w:rsidRDefault="00AB10A0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กรณีมีการเช่าสถานที่</w:t>
            </w:r>
          </w:p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B10A0" w:rsidRPr="00E8524B" w:rsidRDefault="00AB10A0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10A0" w:rsidRPr="00BC3022" w:rsidRDefault="00AB10A0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B10A0" w:rsidRDefault="00AB10A0" w:rsidP="00AB10A0">
      <w:pPr>
        <w:spacing w:after="0"/>
        <w:rPr>
          <w:rFonts w:ascii="Tahoma" w:hAnsi="Tahoma" w:cs="Tahoma"/>
          <w:sz w:val="16"/>
          <w:szCs w:val="20"/>
        </w:rPr>
      </w:pPr>
    </w:p>
    <w:p w:rsidR="00AB10A0" w:rsidRPr="00513AE8" w:rsidRDefault="00AB10A0" w:rsidP="00AB10A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B10A0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B10A0" w:rsidRPr="00E8524B" w:rsidTr="008E2A01">
        <w:tc>
          <w:tcPr>
            <w:tcW w:w="10075" w:type="dxa"/>
            <w:gridSpan w:val="4"/>
          </w:tcPr>
          <w:p w:rsidR="00AB10A0" w:rsidRPr="00E8524B" w:rsidRDefault="00AB10A0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AB10A0" w:rsidRDefault="00AB10A0" w:rsidP="00AB10A0">
      <w:pPr>
        <w:spacing w:after="0"/>
        <w:rPr>
          <w:rFonts w:ascii="Tahoma" w:hAnsi="Tahoma" w:cs="Tahoma"/>
          <w:sz w:val="16"/>
          <w:szCs w:val="20"/>
          <w:cs/>
        </w:rPr>
      </w:pPr>
    </w:p>
    <w:p w:rsidR="00AB10A0" w:rsidRPr="0018011C" w:rsidRDefault="00AB10A0" w:rsidP="00AB10A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10A0" w:rsidRDefault="00AB10A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AB10A0" w:rsidRPr="0018011C" w:rsidRDefault="00AB10A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B10A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C213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04AD4"/>
    <w:rsid w:val="00A3213F"/>
    <w:rsid w:val="00A36052"/>
    <w:rsid w:val="00AB10A0"/>
    <w:rsid w:val="00B4081B"/>
    <w:rsid w:val="00B424FF"/>
    <w:rsid w:val="00B86199"/>
    <w:rsid w:val="00C14D7A"/>
    <w:rsid w:val="00CA3FE9"/>
    <w:rsid w:val="00CC02C2"/>
    <w:rsid w:val="00CD595C"/>
    <w:rsid w:val="00DF19F7"/>
    <w:rsid w:val="00E22641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10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B6595"/>
    <w:rsid w:val="00CF782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8299-74E1-45B1-8EFA-67D4A0E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2015-11-24T08:09:00Z</dcterms:created>
  <dcterms:modified xsi:type="dcterms:W3CDTF">2015-11-24T08:09:00Z</dcterms:modified>
</cp:coreProperties>
</file>