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EBCEEF" w14:textId="03B11C36" w:rsidR="002316D2" w:rsidRDefault="004400B0" w:rsidP="004400B0">
      <w:pPr>
        <w:spacing w:after="0" w:line="240" w:lineRule="auto"/>
        <w:jc w:val="center"/>
        <w:rPr>
          <w:rFonts w:ascii="TH Sarabun New" w:hAnsi="TH Sarabun New" w:cs="TH Sarabun New"/>
          <w:sz w:val="32"/>
          <w:szCs w:val="32"/>
        </w:rPr>
      </w:pPr>
      <w:r w:rsidRPr="004400B0">
        <w:rPr>
          <w:rFonts w:ascii="TH Sarabun New" w:hAnsi="TH Sarabun New" w:cs="TH Sarabun New"/>
          <w:sz w:val="32"/>
          <w:szCs w:val="32"/>
          <w:cs/>
        </w:rPr>
        <w:t>สรุปผลการจัดซื้อจัดจ้างรายเดือน</w:t>
      </w:r>
    </w:p>
    <w:p w14:paraId="3C93F286" w14:textId="476ECF3C" w:rsidR="004400B0" w:rsidRDefault="004400B0" w:rsidP="004400B0">
      <w:pPr>
        <w:spacing w:after="0" w:line="240" w:lineRule="auto"/>
        <w:jc w:val="center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 w:hint="cs"/>
          <w:sz w:val="32"/>
          <w:szCs w:val="32"/>
          <w:cs/>
        </w:rPr>
        <w:t>สรุปผลการดำเนินการจัดซื้อจัดจ้างในรอบเดือนตุลาคม 2567</w:t>
      </w:r>
    </w:p>
    <w:p w14:paraId="01111A86" w14:textId="4B50F263" w:rsidR="004400B0" w:rsidRDefault="004400B0" w:rsidP="004400B0">
      <w:pPr>
        <w:spacing w:after="0" w:line="240" w:lineRule="auto"/>
        <w:jc w:val="center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 w:hint="cs"/>
          <w:sz w:val="32"/>
          <w:szCs w:val="32"/>
          <w:cs/>
        </w:rPr>
        <w:t>สำนักงานเขตวัฒนา</w:t>
      </w:r>
    </w:p>
    <w:p w14:paraId="7B6F8C17" w14:textId="67772A0A" w:rsidR="004400B0" w:rsidRDefault="004400B0" w:rsidP="004400B0">
      <w:pPr>
        <w:spacing w:after="0" w:line="240" w:lineRule="auto"/>
        <w:jc w:val="center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 w:hint="cs"/>
          <w:sz w:val="32"/>
          <w:szCs w:val="32"/>
          <w:cs/>
        </w:rPr>
        <w:t>วันที่ 31 ตุลาคม 2567</w:t>
      </w:r>
    </w:p>
    <w:tbl>
      <w:tblPr>
        <w:tblStyle w:val="a3"/>
        <w:tblW w:w="0" w:type="auto"/>
        <w:tblInd w:w="-440" w:type="dxa"/>
        <w:tblLook w:val="04A0" w:firstRow="1" w:lastRow="0" w:firstColumn="1" w:lastColumn="0" w:noHBand="0" w:noVBand="1"/>
      </w:tblPr>
      <w:tblGrid>
        <w:gridCol w:w="320"/>
        <w:gridCol w:w="784"/>
        <w:gridCol w:w="1316"/>
        <w:gridCol w:w="719"/>
        <w:gridCol w:w="810"/>
        <w:gridCol w:w="843"/>
        <w:gridCol w:w="855"/>
        <w:gridCol w:w="805"/>
        <w:gridCol w:w="958"/>
        <w:gridCol w:w="958"/>
        <w:gridCol w:w="761"/>
        <w:gridCol w:w="774"/>
        <w:gridCol w:w="762"/>
        <w:gridCol w:w="762"/>
        <w:gridCol w:w="1108"/>
        <w:gridCol w:w="825"/>
      </w:tblGrid>
      <w:tr w:rsidR="003717ED" w:rsidRPr="003717ED" w14:paraId="3A818B61" w14:textId="77777777" w:rsidTr="003717ED">
        <w:tc>
          <w:tcPr>
            <w:tcW w:w="320" w:type="dxa"/>
          </w:tcPr>
          <w:p w14:paraId="08033524" w14:textId="7BEAFAD5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3717ED">
              <w:rPr>
                <w:rFonts w:ascii="TH Sarabun New" w:hAnsi="TH Sarabun New" w:cs="TH Sarabun New" w:hint="cs"/>
                <w:sz w:val="24"/>
                <w:szCs w:val="24"/>
                <w:cs/>
              </w:rPr>
              <w:t>ที่</w:t>
            </w:r>
          </w:p>
        </w:tc>
        <w:tc>
          <w:tcPr>
            <w:tcW w:w="784" w:type="dxa"/>
          </w:tcPr>
          <w:p w14:paraId="6F6230CC" w14:textId="77777777" w:rsid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3717ED">
              <w:rPr>
                <w:rFonts w:ascii="TH Sarabun New" w:hAnsi="TH Sarabun New" w:cs="TH Sarabun New" w:hint="cs"/>
                <w:sz w:val="24"/>
                <w:szCs w:val="24"/>
                <w:cs/>
              </w:rPr>
              <w:t>ปีงบ</w:t>
            </w:r>
          </w:p>
          <w:p w14:paraId="7E1A4D1D" w14:textId="44C25C78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3717ED">
              <w:rPr>
                <w:rFonts w:ascii="TH Sarabun New" w:hAnsi="TH Sarabun New" w:cs="TH Sarabun New" w:hint="cs"/>
                <w:sz w:val="24"/>
                <w:szCs w:val="24"/>
                <w:cs/>
              </w:rPr>
              <w:t>ประมาณ</w:t>
            </w:r>
          </w:p>
        </w:tc>
        <w:tc>
          <w:tcPr>
            <w:tcW w:w="1316" w:type="dxa"/>
          </w:tcPr>
          <w:p w14:paraId="520D5AB8" w14:textId="3786F771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3717ED">
              <w:rPr>
                <w:rFonts w:ascii="TH Sarabun New" w:hAnsi="TH Sarabun New" w:cs="TH Sarabun New" w:hint="cs"/>
                <w:sz w:val="24"/>
                <w:szCs w:val="24"/>
                <w:cs/>
              </w:rPr>
              <w:t>ชื่อหน่วยงาน</w:t>
            </w:r>
          </w:p>
        </w:tc>
        <w:tc>
          <w:tcPr>
            <w:tcW w:w="719" w:type="dxa"/>
          </w:tcPr>
          <w:p w14:paraId="7520B6C8" w14:textId="7F4C9FBC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3717ED">
              <w:rPr>
                <w:rFonts w:ascii="TH Sarabun New" w:hAnsi="TH Sarabun New" w:cs="TH Sarabun New" w:hint="cs"/>
                <w:sz w:val="24"/>
                <w:szCs w:val="24"/>
                <w:cs/>
              </w:rPr>
              <w:t>เขต</w:t>
            </w:r>
          </w:p>
        </w:tc>
        <w:tc>
          <w:tcPr>
            <w:tcW w:w="810" w:type="dxa"/>
          </w:tcPr>
          <w:p w14:paraId="7132797D" w14:textId="1F8C6979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3717ED">
              <w:rPr>
                <w:rFonts w:ascii="TH Sarabun New" w:hAnsi="TH Sarabun New" w:cs="TH Sarabun New" w:hint="cs"/>
                <w:sz w:val="24"/>
                <w:szCs w:val="24"/>
                <w:cs/>
              </w:rPr>
              <w:t>จังหวัด</w:t>
            </w:r>
          </w:p>
        </w:tc>
        <w:tc>
          <w:tcPr>
            <w:tcW w:w="843" w:type="dxa"/>
          </w:tcPr>
          <w:p w14:paraId="52C61815" w14:textId="608519E3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3717ED">
              <w:rPr>
                <w:rFonts w:ascii="TH Sarabun New" w:hAnsi="TH Sarabun New" w:cs="TH Sarabun New" w:hint="cs"/>
                <w:sz w:val="24"/>
                <w:szCs w:val="24"/>
                <w:cs/>
              </w:rPr>
              <w:t>กระทรวง</w:t>
            </w:r>
          </w:p>
        </w:tc>
        <w:tc>
          <w:tcPr>
            <w:tcW w:w="855" w:type="dxa"/>
          </w:tcPr>
          <w:p w14:paraId="0260AF7B" w14:textId="636572B2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3717ED">
              <w:rPr>
                <w:rFonts w:ascii="TH Sarabun New" w:hAnsi="TH Sarabun New" w:cs="TH Sarabun New" w:hint="cs"/>
                <w:sz w:val="24"/>
                <w:szCs w:val="24"/>
                <w:cs/>
              </w:rPr>
              <w:t>ประเภทหน่วยงาน</w:t>
            </w:r>
          </w:p>
        </w:tc>
        <w:tc>
          <w:tcPr>
            <w:tcW w:w="805" w:type="dxa"/>
          </w:tcPr>
          <w:p w14:paraId="7ABC39E5" w14:textId="2246D0EF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3717ED">
              <w:rPr>
                <w:rFonts w:ascii="TH Sarabun New" w:hAnsi="TH Sarabun New" w:cs="TH Sarabun New" w:hint="cs"/>
                <w:sz w:val="24"/>
                <w:szCs w:val="24"/>
                <w:cs/>
              </w:rPr>
              <w:t>ชื่อรายการของงานที่จัดซื้อจัดจ้าง</w:t>
            </w:r>
          </w:p>
        </w:tc>
        <w:tc>
          <w:tcPr>
            <w:tcW w:w="958" w:type="dxa"/>
          </w:tcPr>
          <w:p w14:paraId="2574F117" w14:textId="76A868C0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3717ED">
              <w:rPr>
                <w:rFonts w:ascii="TH Sarabun New" w:hAnsi="TH Sarabun New" w:cs="TH Sarabun New" w:hint="cs"/>
                <w:sz w:val="24"/>
                <w:szCs w:val="24"/>
                <w:cs/>
              </w:rPr>
              <w:t>วงเงิน</w:t>
            </w:r>
            <w:r w:rsidR="00DC68C9" w:rsidRPr="003717ED">
              <w:rPr>
                <w:rFonts w:ascii="TH Sarabun New" w:hAnsi="TH Sarabun New" w:cs="TH Sarabun New" w:hint="cs"/>
                <w:sz w:val="24"/>
                <w:szCs w:val="24"/>
                <w:cs/>
              </w:rPr>
              <w:t>งบประมาณที่ได้รับจัดสรร</w:t>
            </w:r>
          </w:p>
        </w:tc>
        <w:tc>
          <w:tcPr>
            <w:tcW w:w="958" w:type="dxa"/>
          </w:tcPr>
          <w:p w14:paraId="655E25E0" w14:textId="7B054BCB" w:rsidR="004400B0" w:rsidRPr="003717ED" w:rsidRDefault="00DC68C9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3717ED">
              <w:rPr>
                <w:rFonts w:ascii="TH Sarabun New" w:hAnsi="TH Sarabun New" w:cs="TH Sarabun New" w:hint="cs"/>
                <w:sz w:val="24"/>
                <w:szCs w:val="24"/>
                <w:cs/>
              </w:rPr>
              <w:t>แหล่งที่มาของงบประมาณ</w:t>
            </w:r>
          </w:p>
        </w:tc>
        <w:tc>
          <w:tcPr>
            <w:tcW w:w="761" w:type="dxa"/>
          </w:tcPr>
          <w:p w14:paraId="67DFE4D4" w14:textId="3B774E4E" w:rsidR="004400B0" w:rsidRPr="003717ED" w:rsidRDefault="00DC68C9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3717ED">
              <w:rPr>
                <w:rFonts w:ascii="TH Sarabun New" w:hAnsi="TH Sarabun New" w:cs="TH Sarabun New" w:hint="cs"/>
                <w:sz w:val="24"/>
                <w:szCs w:val="24"/>
                <w:cs/>
              </w:rPr>
              <w:t>สถานนะการจัดซื้อจัดจ้าง</w:t>
            </w:r>
          </w:p>
        </w:tc>
        <w:tc>
          <w:tcPr>
            <w:tcW w:w="774" w:type="dxa"/>
          </w:tcPr>
          <w:p w14:paraId="135A8CC8" w14:textId="2690AE51" w:rsidR="004400B0" w:rsidRPr="003717ED" w:rsidRDefault="00DC68C9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3717ED">
              <w:rPr>
                <w:rFonts w:ascii="TH Sarabun New" w:hAnsi="TH Sarabun New" w:cs="TH Sarabun New" w:hint="cs"/>
                <w:sz w:val="24"/>
                <w:szCs w:val="24"/>
                <w:cs/>
              </w:rPr>
              <w:t>วิธีการจัดซื้อจัดจ้าง</w:t>
            </w:r>
          </w:p>
        </w:tc>
        <w:tc>
          <w:tcPr>
            <w:tcW w:w="762" w:type="dxa"/>
          </w:tcPr>
          <w:p w14:paraId="13D7A07D" w14:textId="3D215FDC" w:rsidR="004400B0" w:rsidRPr="003717ED" w:rsidRDefault="00DC68C9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3717ED">
              <w:rPr>
                <w:rFonts w:ascii="TH Sarabun New" w:hAnsi="TH Sarabun New" w:cs="TH Sarabun New" w:hint="cs"/>
                <w:sz w:val="24"/>
                <w:szCs w:val="24"/>
                <w:cs/>
              </w:rPr>
              <w:t>ราคากลาง(บาท)</w:t>
            </w:r>
          </w:p>
        </w:tc>
        <w:tc>
          <w:tcPr>
            <w:tcW w:w="762" w:type="dxa"/>
          </w:tcPr>
          <w:p w14:paraId="523487FE" w14:textId="09B661DC" w:rsidR="004400B0" w:rsidRPr="003717ED" w:rsidRDefault="00DC68C9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3717ED">
              <w:rPr>
                <w:rFonts w:ascii="TH Sarabun New" w:hAnsi="TH Sarabun New" w:cs="TH Sarabun New" w:hint="cs"/>
                <w:sz w:val="24"/>
                <w:szCs w:val="24"/>
                <w:cs/>
              </w:rPr>
              <w:t>ราคาที่ตกลงซื้อหรือจ้าง(บาท)</w:t>
            </w:r>
          </w:p>
        </w:tc>
        <w:tc>
          <w:tcPr>
            <w:tcW w:w="1108" w:type="dxa"/>
          </w:tcPr>
          <w:p w14:paraId="4451F809" w14:textId="602A7880" w:rsidR="004400B0" w:rsidRPr="003717ED" w:rsidRDefault="00DC68C9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3717ED">
              <w:rPr>
                <w:rFonts w:ascii="TH Sarabun New" w:hAnsi="TH Sarabun New" w:cs="TH Sarabun New" w:hint="cs"/>
                <w:sz w:val="24"/>
                <w:szCs w:val="24"/>
                <w:cs/>
              </w:rPr>
              <w:t>รายชื่อผู้ประกอบการที่ได้รับการคัดเลือก</w:t>
            </w:r>
          </w:p>
        </w:tc>
        <w:tc>
          <w:tcPr>
            <w:tcW w:w="825" w:type="dxa"/>
          </w:tcPr>
          <w:p w14:paraId="17A5462B" w14:textId="2860F940" w:rsidR="004400B0" w:rsidRPr="003717ED" w:rsidRDefault="00DC68C9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3717ED">
              <w:rPr>
                <w:rFonts w:ascii="TH Sarabun New" w:hAnsi="TH Sarabun New" w:cs="TH Sarabun New" w:hint="cs"/>
                <w:sz w:val="24"/>
                <w:szCs w:val="24"/>
                <w:cs/>
              </w:rPr>
              <w:t>เลขที่โครงการในระบบ</w:t>
            </w:r>
            <w:r w:rsidRPr="003717ED">
              <w:rPr>
                <w:rFonts w:ascii="TH Sarabun New" w:hAnsi="TH Sarabun New" w:cs="TH Sarabun New"/>
                <w:sz w:val="24"/>
                <w:szCs w:val="24"/>
              </w:rPr>
              <w:t>e-Gp</w:t>
            </w:r>
          </w:p>
        </w:tc>
      </w:tr>
      <w:tr w:rsidR="003717ED" w:rsidRPr="003717ED" w14:paraId="4AC08353" w14:textId="77777777" w:rsidTr="003717ED">
        <w:tc>
          <w:tcPr>
            <w:tcW w:w="320" w:type="dxa"/>
          </w:tcPr>
          <w:p w14:paraId="16CCE514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784" w:type="dxa"/>
          </w:tcPr>
          <w:p w14:paraId="4D7CE5C4" w14:textId="11620014" w:rsidR="004400B0" w:rsidRPr="0080128F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1316" w:type="dxa"/>
          </w:tcPr>
          <w:p w14:paraId="4B875E34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719" w:type="dxa"/>
          </w:tcPr>
          <w:p w14:paraId="3E8D6B5D" w14:textId="13C1EB06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810" w:type="dxa"/>
          </w:tcPr>
          <w:p w14:paraId="16FBA1DB" w14:textId="6A9FE931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843" w:type="dxa"/>
          </w:tcPr>
          <w:p w14:paraId="73FB146B" w14:textId="7A5A05DD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855" w:type="dxa"/>
          </w:tcPr>
          <w:p w14:paraId="620114CB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805" w:type="dxa"/>
          </w:tcPr>
          <w:p w14:paraId="5C4CE125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958" w:type="dxa"/>
          </w:tcPr>
          <w:p w14:paraId="67261A6E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958" w:type="dxa"/>
          </w:tcPr>
          <w:p w14:paraId="2335CE1A" w14:textId="1251CCAF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761" w:type="dxa"/>
          </w:tcPr>
          <w:p w14:paraId="623093C9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774" w:type="dxa"/>
          </w:tcPr>
          <w:p w14:paraId="7CA265C6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762" w:type="dxa"/>
          </w:tcPr>
          <w:p w14:paraId="7D276260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762" w:type="dxa"/>
          </w:tcPr>
          <w:p w14:paraId="6AF5EA0B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1108" w:type="dxa"/>
          </w:tcPr>
          <w:p w14:paraId="77209ADC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825" w:type="dxa"/>
          </w:tcPr>
          <w:p w14:paraId="38E1D54B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</w:tr>
      <w:tr w:rsidR="003717ED" w:rsidRPr="003717ED" w14:paraId="2A1A0003" w14:textId="77777777" w:rsidTr="003717ED">
        <w:tc>
          <w:tcPr>
            <w:tcW w:w="320" w:type="dxa"/>
          </w:tcPr>
          <w:p w14:paraId="567AE244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784" w:type="dxa"/>
          </w:tcPr>
          <w:p w14:paraId="43471FBF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1316" w:type="dxa"/>
          </w:tcPr>
          <w:p w14:paraId="1A99C273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719" w:type="dxa"/>
          </w:tcPr>
          <w:p w14:paraId="46B296D4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810" w:type="dxa"/>
          </w:tcPr>
          <w:p w14:paraId="2E75F16A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843" w:type="dxa"/>
          </w:tcPr>
          <w:p w14:paraId="1E571DF6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855" w:type="dxa"/>
          </w:tcPr>
          <w:p w14:paraId="15AF77E0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805" w:type="dxa"/>
          </w:tcPr>
          <w:p w14:paraId="45CACF7E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958" w:type="dxa"/>
          </w:tcPr>
          <w:p w14:paraId="58E337B7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958" w:type="dxa"/>
          </w:tcPr>
          <w:p w14:paraId="17C56403" w14:textId="3BD0EB64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761" w:type="dxa"/>
          </w:tcPr>
          <w:p w14:paraId="0A9A7D57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774" w:type="dxa"/>
          </w:tcPr>
          <w:p w14:paraId="63C73990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762" w:type="dxa"/>
          </w:tcPr>
          <w:p w14:paraId="6CF823AC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762" w:type="dxa"/>
          </w:tcPr>
          <w:p w14:paraId="067D7FF0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1108" w:type="dxa"/>
          </w:tcPr>
          <w:p w14:paraId="17A1D6CF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825" w:type="dxa"/>
          </w:tcPr>
          <w:p w14:paraId="36BA74A7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</w:tr>
      <w:tr w:rsidR="003717ED" w:rsidRPr="003717ED" w14:paraId="5CFE7359" w14:textId="77777777" w:rsidTr="003717ED">
        <w:tc>
          <w:tcPr>
            <w:tcW w:w="320" w:type="dxa"/>
          </w:tcPr>
          <w:p w14:paraId="427F48A8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784" w:type="dxa"/>
          </w:tcPr>
          <w:p w14:paraId="28133F82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1316" w:type="dxa"/>
          </w:tcPr>
          <w:p w14:paraId="057815FA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719" w:type="dxa"/>
          </w:tcPr>
          <w:p w14:paraId="5D51604D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810" w:type="dxa"/>
          </w:tcPr>
          <w:p w14:paraId="13A39C66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843" w:type="dxa"/>
          </w:tcPr>
          <w:p w14:paraId="1FE9DECA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855" w:type="dxa"/>
          </w:tcPr>
          <w:p w14:paraId="3600E55B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805" w:type="dxa"/>
          </w:tcPr>
          <w:p w14:paraId="21E780F2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958" w:type="dxa"/>
          </w:tcPr>
          <w:p w14:paraId="05E91AEC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958" w:type="dxa"/>
          </w:tcPr>
          <w:p w14:paraId="6AEFD0B0" w14:textId="1FDD3FE6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761" w:type="dxa"/>
          </w:tcPr>
          <w:p w14:paraId="0D25EAF9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774" w:type="dxa"/>
          </w:tcPr>
          <w:p w14:paraId="02B40FD4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762" w:type="dxa"/>
          </w:tcPr>
          <w:p w14:paraId="50CFE26D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762" w:type="dxa"/>
          </w:tcPr>
          <w:p w14:paraId="522E4218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1108" w:type="dxa"/>
          </w:tcPr>
          <w:p w14:paraId="53AA8309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825" w:type="dxa"/>
          </w:tcPr>
          <w:p w14:paraId="4F71D4D3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</w:tr>
      <w:tr w:rsidR="003717ED" w:rsidRPr="003717ED" w14:paraId="77AA326C" w14:textId="77777777" w:rsidTr="003717ED">
        <w:tc>
          <w:tcPr>
            <w:tcW w:w="320" w:type="dxa"/>
          </w:tcPr>
          <w:p w14:paraId="289C0F3A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784" w:type="dxa"/>
          </w:tcPr>
          <w:p w14:paraId="0600DB25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1316" w:type="dxa"/>
          </w:tcPr>
          <w:p w14:paraId="69E3E152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719" w:type="dxa"/>
          </w:tcPr>
          <w:p w14:paraId="0B75891E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810" w:type="dxa"/>
          </w:tcPr>
          <w:p w14:paraId="3407CA15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843" w:type="dxa"/>
          </w:tcPr>
          <w:p w14:paraId="363B9748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855" w:type="dxa"/>
          </w:tcPr>
          <w:p w14:paraId="4CCA446D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805" w:type="dxa"/>
          </w:tcPr>
          <w:p w14:paraId="49996014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958" w:type="dxa"/>
          </w:tcPr>
          <w:p w14:paraId="40739E59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958" w:type="dxa"/>
          </w:tcPr>
          <w:p w14:paraId="6648008C" w14:textId="5ABA8455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761" w:type="dxa"/>
          </w:tcPr>
          <w:p w14:paraId="7349DB11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774" w:type="dxa"/>
          </w:tcPr>
          <w:p w14:paraId="7365FDB4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762" w:type="dxa"/>
          </w:tcPr>
          <w:p w14:paraId="2AC2DD33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762" w:type="dxa"/>
          </w:tcPr>
          <w:p w14:paraId="10ACBC48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1108" w:type="dxa"/>
          </w:tcPr>
          <w:p w14:paraId="4DBFC5F6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825" w:type="dxa"/>
          </w:tcPr>
          <w:p w14:paraId="511A43DC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</w:tr>
      <w:tr w:rsidR="003717ED" w:rsidRPr="003717ED" w14:paraId="15474338" w14:textId="77777777" w:rsidTr="003717ED">
        <w:tc>
          <w:tcPr>
            <w:tcW w:w="320" w:type="dxa"/>
          </w:tcPr>
          <w:p w14:paraId="575D61D4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784" w:type="dxa"/>
          </w:tcPr>
          <w:p w14:paraId="347EE0F3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1316" w:type="dxa"/>
          </w:tcPr>
          <w:p w14:paraId="0288A971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719" w:type="dxa"/>
          </w:tcPr>
          <w:p w14:paraId="78C40019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810" w:type="dxa"/>
          </w:tcPr>
          <w:p w14:paraId="1CDD6EBD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843" w:type="dxa"/>
          </w:tcPr>
          <w:p w14:paraId="300F1C05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855" w:type="dxa"/>
          </w:tcPr>
          <w:p w14:paraId="23A3FDA6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805" w:type="dxa"/>
          </w:tcPr>
          <w:p w14:paraId="6CE54E8B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958" w:type="dxa"/>
          </w:tcPr>
          <w:p w14:paraId="314EAEB3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958" w:type="dxa"/>
          </w:tcPr>
          <w:p w14:paraId="4FD8FB63" w14:textId="2E8EA4A2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761" w:type="dxa"/>
          </w:tcPr>
          <w:p w14:paraId="5230ECAB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774" w:type="dxa"/>
          </w:tcPr>
          <w:p w14:paraId="39F43596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762" w:type="dxa"/>
          </w:tcPr>
          <w:p w14:paraId="68B890AF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762" w:type="dxa"/>
          </w:tcPr>
          <w:p w14:paraId="0B937793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1108" w:type="dxa"/>
          </w:tcPr>
          <w:p w14:paraId="335EE864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825" w:type="dxa"/>
          </w:tcPr>
          <w:p w14:paraId="5B0621B0" w14:textId="77777777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</w:tr>
    </w:tbl>
    <w:p w14:paraId="6194BC24" w14:textId="77A9A9E6" w:rsidR="004400B0" w:rsidRDefault="004400B0">
      <w:pPr>
        <w:rPr>
          <w:rFonts w:ascii="TH Sarabun New" w:hAnsi="TH Sarabun New" w:cs="TH Sarabun New"/>
          <w:sz w:val="32"/>
          <w:szCs w:val="32"/>
        </w:rPr>
      </w:pPr>
    </w:p>
    <w:p w14:paraId="42E7C3F5" w14:textId="23C363C2" w:rsidR="0080128F" w:rsidRPr="004400B0" w:rsidRDefault="0080128F" w:rsidP="0080128F">
      <w:pPr>
        <w:jc w:val="center"/>
        <w:rPr>
          <w:rFonts w:ascii="TH Sarabun New" w:hAnsi="TH Sarabun New" w:cs="TH Sarabun New" w:hint="cs"/>
          <w:sz w:val="32"/>
          <w:szCs w:val="32"/>
          <w:cs/>
        </w:rPr>
      </w:pPr>
      <w:r>
        <w:rPr>
          <w:rFonts w:ascii="TH Sarabun New" w:hAnsi="TH Sarabun New" w:cs="TH Sarabun New" w:hint="cs"/>
          <w:sz w:val="32"/>
          <w:szCs w:val="32"/>
          <w:cs/>
        </w:rPr>
        <w:t>เดือนตุลาคม 2567 ไม่มีการจัดซื้อจัดจ้าง</w:t>
      </w:r>
    </w:p>
    <w:sectPr w:rsidR="0080128F" w:rsidRPr="004400B0" w:rsidSect="004400B0">
      <w:pgSz w:w="15840" w:h="12240" w:orient="landscape" w:code="1"/>
      <w:pgMar w:top="567" w:right="567" w:bottom="1134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displayVerticalDrawingGridEvery w:val="2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00B0"/>
    <w:rsid w:val="00152A07"/>
    <w:rsid w:val="001F6C8C"/>
    <w:rsid w:val="002316D2"/>
    <w:rsid w:val="00321E31"/>
    <w:rsid w:val="003717ED"/>
    <w:rsid w:val="004400B0"/>
    <w:rsid w:val="006F42B0"/>
    <w:rsid w:val="0080128F"/>
    <w:rsid w:val="00931371"/>
    <w:rsid w:val="00AA16B0"/>
    <w:rsid w:val="00DC68C9"/>
    <w:rsid w:val="00E650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230FC4"/>
  <w15:chartTrackingRefBased/>
  <w15:docId w15:val="{0A8CB870-EBA0-47CD-9FB5-0348067C4A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400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82</Words>
  <Characters>473</Characters>
  <Application>Microsoft Office Word</Application>
  <DocSecurity>0</DocSecurity>
  <Lines>3</Lines>
  <Paragraphs>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Chatchai Meekaew</dc:creator>
  <cp:keywords/>
  <dc:description/>
  <cp:lastModifiedBy>Chatchai Meekaew</cp:lastModifiedBy>
  <cp:revision>3</cp:revision>
  <dcterms:created xsi:type="dcterms:W3CDTF">2025-04-09T09:07:00Z</dcterms:created>
  <dcterms:modified xsi:type="dcterms:W3CDTF">2025-04-09T12:26:00Z</dcterms:modified>
</cp:coreProperties>
</file>