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559"/>
      </w:tblGrid>
      <w:tr w:rsidR="0097431A" w:rsidRPr="00E00B2F" w14:paraId="3C3B9E51" w14:textId="77777777" w:rsidTr="0006251C">
        <w:tc>
          <w:tcPr>
            <w:tcW w:w="9464" w:type="dxa"/>
            <w:gridSpan w:val="4"/>
            <w:shd w:val="clear" w:color="auto" w:fill="auto"/>
          </w:tcPr>
          <w:p w14:paraId="2B9AD68E" w14:textId="77777777" w:rsidR="0097431A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ข้อมูลค่าธรรมเนียมประกอบกิจการ </w:t>
            </w:r>
          </w:p>
          <w:p w14:paraId="6E25D3CF" w14:textId="4B22DB39" w:rsidR="0097431A" w:rsidRPr="00E00B2F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97431A" w:rsidRPr="00E00B2F" w14:paraId="431ADD77" w14:textId="77777777" w:rsidTr="0006251C">
        <w:trPr>
          <w:trHeight w:val="733"/>
        </w:trPr>
        <w:tc>
          <w:tcPr>
            <w:tcW w:w="2802" w:type="dxa"/>
            <w:shd w:val="clear" w:color="auto" w:fill="auto"/>
          </w:tcPr>
          <w:p w14:paraId="5635557A" w14:textId="77777777" w:rsidR="0097431A" w:rsidRPr="00E00B2F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shd w:val="clear" w:color="auto" w:fill="auto"/>
          </w:tcPr>
          <w:p w14:paraId="571D112B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  <w:p w14:paraId="11289563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  <w:shd w:val="clear" w:color="auto" w:fill="auto"/>
          </w:tcPr>
          <w:p w14:paraId="5CF7A69E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  <w:p w14:paraId="23BFE952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559" w:type="dxa"/>
            <w:shd w:val="clear" w:color="auto" w:fill="auto"/>
          </w:tcPr>
          <w:p w14:paraId="1466B42D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7431A" w:rsidRPr="00E00B2F" w14:paraId="61ACCF90" w14:textId="77777777" w:rsidTr="0006251C">
        <w:tc>
          <w:tcPr>
            <w:tcW w:w="2802" w:type="dxa"/>
            <w:shd w:val="clear" w:color="auto" w:fill="auto"/>
          </w:tcPr>
          <w:p w14:paraId="78AF0421" w14:textId="77777777" w:rsidR="0097431A" w:rsidRPr="00AE4347" w:rsidRDefault="0097431A" w:rsidP="0006251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ใบอนุญาตให้ทำการโฆษณาโดยใช้เครื่องขยายเสียงตามพระราชบัญญัติควบคุม การโฆษณาโดยใช้เครื่องขยายเสียง พ.ศ. 2493</w:t>
            </w:r>
          </w:p>
        </w:tc>
        <w:tc>
          <w:tcPr>
            <w:tcW w:w="2551" w:type="dxa"/>
            <w:shd w:val="clear" w:color="auto" w:fill="auto"/>
          </w:tcPr>
          <w:p w14:paraId="6D3E6763" w14:textId="58D82838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cs/>
              </w:rPr>
            </w:pPr>
            <w:r w:rsidRPr="007776E2">
              <w:rPr>
                <w:rFonts w:ascii="TH SarabunPSK" w:hAnsi="TH SarabunPSK" w:cs="TH SarabunPSK"/>
                <w:cs/>
              </w:rPr>
              <w:t>660.- บาท</w:t>
            </w:r>
          </w:p>
        </w:tc>
        <w:tc>
          <w:tcPr>
            <w:tcW w:w="2552" w:type="dxa"/>
            <w:shd w:val="clear" w:color="auto" w:fill="auto"/>
          </w:tcPr>
          <w:p w14:paraId="0E11357B" w14:textId="788DAA38" w:rsidR="0097431A" w:rsidRPr="007776E2" w:rsidRDefault="007776E2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3D748B" w14:textId="6DC8292B" w:rsidR="0097431A" w:rsidRPr="007776E2" w:rsidRDefault="007776E2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97431A" w:rsidRPr="00E00B2F" w14:paraId="0A7E2B16" w14:textId="77777777" w:rsidTr="0006251C">
        <w:tc>
          <w:tcPr>
            <w:tcW w:w="2802" w:type="dxa"/>
            <w:shd w:val="clear" w:color="auto" w:fill="auto"/>
          </w:tcPr>
          <w:p w14:paraId="3DA3A3B3" w14:textId="77777777" w:rsidR="0097431A" w:rsidRPr="00AE4347" w:rsidRDefault="0097431A" w:rsidP="000625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 คน</w:t>
            </w:r>
          </w:p>
        </w:tc>
        <w:tc>
          <w:tcPr>
            <w:tcW w:w="2551" w:type="dxa"/>
            <w:shd w:val="clear" w:color="auto" w:fill="auto"/>
          </w:tcPr>
          <w:p w14:paraId="49CBE271" w14:textId="6ED5C764" w:rsidR="0097431A" w:rsidRPr="007776E2" w:rsidRDefault="0097431A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DBAEFC7" w14:textId="32E03628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8D8041" w14:textId="5E8A66C9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7431A" w:rsidRPr="00E00B2F" w14:paraId="31722C41" w14:textId="77777777" w:rsidTr="0006251C">
        <w:tc>
          <w:tcPr>
            <w:tcW w:w="2802" w:type="dxa"/>
            <w:shd w:val="clear" w:color="auto" w:fill="auto"/>
          </w:tcPr>
          <w:p w14:paraId="2547AD02" w14:textId="77777777" w:rsidR="0097431A" w:rsidRPr="00AE4347" w:rsidRDefault="0097431A" w:rsidP="000625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2551" w:type="dxa"/>
            <w:shd w:val="clear" w:color="auto" w:fill="auto"/>
          </w:tcPr>
          <w:p w14:paraId="49C4DA2D" w14:textId="183C355E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cs/>
              </w:rPr>
            </w:pPr>
            <w:r w:rsidRPr="007776E2">
              <w:rPr>
                <w:rFonts w:ascii="TH SarabunPSK" w:hAnsi="TH SarabunPSK" w:cs="TH SarabunPSK"/>
                <w:cs/>
              </w:rPr>
              <w:t>44</w:t>
            </w:r>
            <w:r w:rsidRPr="007776E2">
              <w:rPr>
                <w:rFonts w:ascii="TH SarabunPSK" w:hAnsi="TH SarabunPSK" w:cs="TH SarabunPSK"/>
              </w:rPr>
              <w:t xml:space="preserve">,000.- </w:t>
            </w:r>
            <w:r w:rsidRPr="007776E2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552" w:type="dxa"/>
            <w:shd w:val="clear" w:color="auto" w:fill="auto"/>
          </w:tcPr>
          <w:p w14:paraId="1FF2CFE2" w14:textId="7E960714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11DDB48" w14:textId="5C9A9734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7431A" w:rsidRPr="00E00B2F" w14:paraId="75E6E97F" w14:textId="77777777" w:rsidTr="0006251C">
        <w:tc>
          <w:tcPr>
            <w:tcW w:w="2802" w:type="dxa"/>
            <w:shd w:val="clear" w:color="auto" w:fill="auto"/>
          </w:tcPr>
          <w:p w14:paraId="04187DF4" w14:textId="77777777" w:rsidR="0097431A" w:rsidRPr="00AE4347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434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shd w:val="clear" w:color="auto" w:fill="auto"/>
          </w:tcPr>
          <w:p w14:paraId="3AA49FEE" w14:textId="722AD944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44</w:t>
            </w:r>
            <w:r w:rsidRPr="007776E2">
              <w:rPr>
                <w:rFonts w:ascii="TH SarabunPSK" w:hAnsi="TH SarabunPSK" w:cs="TH SarabunPSK"/>
                <w:b/>
                <w:bCs/>
              </w:rPr>
              <w:t>,</w:t>
            </w:r>
            <w:r w:rsidRPr="007776E2">
              <w:rPr>
                <w:rFonts w:ascii="TH SarabunPSK" w:hAnsi="TH SarabunPSK" w:cs="TH SarabunPSK"/>
                <w:b/>
                <w:bCs/>
                <w:cs/>
              </w:rPr>
              <w:t xml:space="preserve">660.- บาท </w:t>
            </w:r>
          </w:p>
        </w:tc>
        <w:tc>
          <w:tcPr>
            <w:tcW w:w="2552" w:type="dxa"/>
            <w:shd w:val="clear" w:color="auto" w:fill="auto"/>
          </w:tcPr>
          <w:p w14:paraId="58984055" w14:textId="31A7995B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3E8D2AC" w14:textId="05B30E61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3646B7AA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008A"/>
    <w:rsid w:val="0000008A"/>
    <w:rsid w:val="00215CF1"/>
    <w:rsid w:val="007776E2"/>
    <w:rsid w:val="0097431A"/>
    <w:rsid w:val="00AF1A48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14DC"/>
  <w15:chartTrackingRefBased/>
  <w15:docId w15:val="{5C5B2FC4-5629-46DF-BB54-8C1111B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1A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5</cp:revision>
  <dcterms:created xsi:type="dcterms:W3CDTF">2024-02-21T06:43:00Z</dcterms:created>
  <dcterms:modified xsi:type="dcterms:W3CDTF">2024-04-03T06:08:00Z</dcterms:modified>
</cp:coreProperties>
</file>