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โครงการ/กิจกรรมสำคัญตามภารกิจของหน่วยงาน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(ยุทธศาสตร์หน่วยงาน)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ภารกิจที่ </w:t>
      </w:r>
      <w:r w:rsidDel="00000000" w:rsidR="00000000" w:rsidRPr="00000000">
        <w:rPr>
          <w:color w:val="000000"/>
          <w:rtl w:val="0"/>
        </w:rPr>
        <w:t xml:space="preserve">1 ส่งเสริมพฤติกรรมการออกกำลังกายของชาวกรุงเทพมหานคร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ตัวชี้วัดภารกิจสำคัญของหน่วยงาน</w:t>
      </w:r>
      <w:r w:rsidDel="00000000" w:rsidR="00000000" w:rsidRPr="00000000">
        <w:rPr>
          <w:color w:val="000000"/>
          <w:rtl w:val="0"/>
        </w:rPr>
        <w:t xml:space="preserve"> ร้อยละความพึงพอใจของนักเรียนที่ได้เข้าร่วมโครงการ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เป้าหมาย/ความสำเร็จตามภารกิจ</w:t>
      </w:r>
      <w:r w:rsidDel="00000000" w:rsidR="00000000" w:rsidRPr="00000000">
        <w:rPr>
          <w:color w:val="000000"/>
          <w:rtl w:val="0"/>
        </w:rPr>
        <w:t xml:space="preserve"> ร้อยละ 80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ความเชื่อมโยงกับแผนปฏิบัติราชการกรุงเทพมหานคร ประจำปี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ยุทธศาสตร์ที่ </w:t>
      </w:r>
      <w:r w:rsidDel="00000000" w:rsidR="00000000" w:rsidRPr="00000000">
        <w:rPr>
          <w:color w:val="000000"/>
          <w:rtl w:val="0"/>
        </w:rPr>
        <w:t xml:space="preserve">1. การสร้างเมืองปลอดภัยและหยุ่นตัวต่อสถานการณ์วิกฤตการณ์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ยุทธศาสตร์ย่อยที่ </w:t>
      </w:r>
      <w:r w:rsidDel="00000000" w:rsidR="00000000" w:rsidRPr="00000000">
        <w:rPr>
          <w:color w:val="000000"/>
          <w:rtl w:val="0"/>
        </w:rPr>
        <w:t xml:space="preserve">1.5 เมืองสุขภาพดี (Healthy City)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เป้าประสงค์ที่ </w:t>
      </w:r>
      <w:r w:rsidDel="00000000" w:rsidR="00000000" w:rsidRPr="00000000">
        <w:rPr>
          <w:color w:val="000000"/>
          <w:rtl w:val="0"/>
        </w:rPr>
        <w:t xml:space="preserve">1.5.10 พัฒนาและส่งเสริมกิจกรรมทางกายของคนกรุงเทพมหานครให้มีวิถีชีวิตที่กระฉับกระเฉง (Sport for Life)</w:t>
      </w:r>
      <w:r w:rsidDel="00000000" w:rsidR="00000000" w:rsidRPr="00000000">
        <w:rPr>
          <w:rtl w:val="0"/>
        </w:rPr>
      </w:r>
    </w:p>
    <w:tbl>
      <w:tblPr>
        <w:tblStyle w:val="Table1"/>
        <w:tblW w:w="93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"/>
        <w:gridCol w:w="2431"/>
        <w:gridCol w:w="1702"/>
        <w:gridCol w:w="1667"/>
        <w:gridCol w:w="2555"/>
        <w:tblGridChange w:id="0">
          <w:tblGrid>
            <w:gridCol w:w="968"/>
            <w:gridCol w:w="2431"/>
            <w:gridCol w:w="1702"/>
            <w:gridCol w:w="1667"/>
            <w:gridCol w:w="2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ลำดับที่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โครงการ/กิจกรรมสำคัญ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ค่าใช้จ่ายโครงการว่ายน้ำเป็น เล่นน้ำได้ปลอดภัย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ฝ่ายการศึกษา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มิติปลอดภัยดี/ สุขภาพดี /เรียนดี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เด็ก กทม. เล่นน้ำได้ ว่ายน้ำเป็น (ข้อ 208)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ค่าใช้จ่ายในการส่งเสริมกีฬานักเรียนสังกัดกรุงเทพมหานคร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48,400.-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ฝ่ายการศึกษา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–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-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ภารกิจที่ </w:t>
      </w:r>
      <w:r w:rsidDel="00000000" w:rsidR="00000000" w:rsidRPr="00000000">
        <w:rPr>
          <w:color w:val="000000"/>
          <w:rtl w:val="0"/>
        </w:rPr>
        <w:t xml:space="preserve">2 พัฒนาพื้นที่สีเขียวสำหรับพักผ่อน หย่อนใจและสร้างความร่มรื่นเพิ่มขึ้นกระจายทั่วในพื้นที่เพื่อสุข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ภาวะที่ดีของประชาชน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ตัวชี้วัดภารกิจสำคัญของหน่วยงาน</w:t>
      </w:r>
      <w:r w:rsidDel="00000000" w:rsidR="00000000" w:rsidRPr="00000000">
        <w:rPr>
          <w:color w:val="000000"/>
          <w:rtl w:val="0"/>
        </w:rPr>
        <w:t xml:space="preserve"> เพิ่มพื้นที่สีเขียวเพื่อสภาพแวดล้อมที่ดีต่อพื้นที่กรุงเทพมหานคร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เป้าหมาย/ความสำเร็จตามภารกิจ</w:t>
      </w:r>
      <w:r w:rsidDel="00000000" w:rsidR="00000000" w:rsidRPr="00000000">
        <w:rPr>
          <w:color w:val="000000"/>
          <w:rtl w:val="0"/>
        </w:rPr>
        <w:t xml:space="preserve"> ร้อยละ 100</w:t>
      </w:r>
    </w:p>
    <w:p w:rsidR="00000000" w:rsidDel="00000000" w:rsidP="00000000" w:rsidRDefault="00000000" w:rsidRPr="00000000" w14:paraId="00000022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ความเชื่อมโยงกับแผนปฏิบัติราชการกรุงเทพมหานคร ประจำปี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ยุทธศาสตร์ที่ </w:t>
      </w:r>
      <w:r w:rsidDel="00000000" w:rsidR="00000000" w:rsidRPr="00000000">
        <w:rPr>
          <w:color w:val="000000"/>
          <w:rtl w:val="0"/>
        </w:rPr>
        <w:t xml:space="preserve">๒ การพัฒนาสิ่งแวดล้อมยั่งยืนและการเปลี่ยนแปลงสภาพภูมิอากาศ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ยุทธศาสตร์ย่อยที่</w:t>
      </w:r>
      <w:r w:rsidDel="00000000" w:rsidR="00000000" w:rsidRPr="00000000">
        <w:rPr>
          <w:color w:val="000000"/>
          <w:rtl w:val="0"/>
        </w:rPr>
        <w:t xml:space="preserve"> ๒.๒ พื้นที่สีเขียวเพื่อสุขภาวะที่ดีและมีความยั่งยืนด้านสิ่งแวดล้อมตามมาตรฐานสากล</w:t>
      </w:r>
      <w:r w:rsidDel="00000000" w:rsidR="00000000" w:rsidRPr="00000000">
        <w:rPr>
          <w:b w:val="1"/>
          <w:color w:val="000000"/>
          <w:rtl w:val="0"/>
        </w:rPr>
        <w:t xml:space="preserve">เป้าประสงค์ที่ </w:t>
      </w:r>
      <w:r w:rsidDel="00000000" w:rsidR="00000000" w:rsidRPr="00000000">
        <w:rPr>
          <w:color w:val="000000"/>
          <w:rtl w:val="0"/>
        </w:rPr>
        <w:t xml:space="preserve">๒.๒.๑ เสริมสร้างกลไกการบริหารจัดการพื้นที่สีเขียวของกรุงเทพมหานครให้มีประสิทธิภาพ</w:t>
      </w:r>
    </w:p>
    <w:tbl>
      <w:tblPr>
        <w:tblStyle w:val="Table2"/>
        <w:tblW w:w="93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"/>
        <w:gridCol w:w="2431"/>
        <w:gridCol w:w="1702"/>
        <w:gridCol w:w="1667"/>
        <w:gridCol w:w="2555"/>
        <w:tblGridChange w:id="0">
          <w:tblGrid>
            <w:gridCol w:w="968"/>
            <w:gridCol w:w="2431"/>
            <w:gridCol w:w="1702"/>
            <w:gridCol w:w="1667"/>
            <w:gridCol w:w="2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ลำดับที่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โครงการ/กิจกรรมสำคัญ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ค่าใช้จ่ายในการบำรุงรักษา ปรับปรุงและเพิ่มพื้นที่สีเขียว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ฝ่ายรักษาความสะอาดฯ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สิ่งแวดล้อมดี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ปลูกต้นไม้ล้านต้น สร้างพื้นที่สีเขียวและกำแพงกรองฝุ่นทั่วกรุง ( ข้อ 49 )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ค่าใช้จ่ายในการปรับปรุงภูมิทัศน์ริมคลองแสนแสบ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847,500.-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ฝ่ายรักษาความสะอาดฯ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สิ่งแวดล้อมดี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ปลูกต้นไม้ล้านต้น สร้างพื้นที่สีเขียวและกำแพงกรองฝุ่นทั่วกรุง ( ข้อ 49 )</w:t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ภารกิจที่ </w:t>
      </w:r>
      <w:r w:rsidDel="00000000" w:rsidR="00000000" w:rsidRPr="00000000">
        <w:rPr>
          <w:color w:val="000000"/>
          <w:rtl w:val="0"/>
        </w:rPr>
        <w:t xml:space="preserve">3 ส่งเสริมและสนับสนุนการจัดโครงการ/กิจกรรมที่พัฒนาผลสัมฤทธิ์ทางการเรียน</w:t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ตัวชี้วัดภารกิจสำคัญของหน่วยงาน</w:t>
      </w:r>
      <w:r w:rsidDel="00000000" w:rsidR="00000000" w:rsidRPr="00000000">
        <w:rPr>
          <w:color w:val="000000"/>
          <w:rtl w:val="0"/>
        </w:rPr>
        <w:t xml:space="preserve"> ผลสำเร็จในการดำเนินโครงการที่เกี่ยวข้องกับการจัดการเรียนการสอน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เป้าหมาย/ความสำเร็จตามภารกิจ</w:t>
      </w:r>
      <w:r w:rsidDel="00000000" w:rsidR="00000000" w:rsidRPr="00000000">
        <w:rPr>
          <w:color w:val="000000"/>
          <w:rtl w:val="0"/>
        </w:rPr>
        <w:t xml:space="preserve"> ร้อยละ 100</w:t>
      </w:r>
    </w:p>
    <w:p w:rsidR="00000000" w:rsidDel="00000000" w:rsidP="00000000" w:rsidRDefault="00000000" w:rsidRPr="00000000" w14:paraId="0000003B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ความเชื่อมโยงกับแผนปฏิบัติราชการกรุงเทพมหานคร ประจำปี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ยุทธศาสตร์ที่ </w:t>
      </w:r>
      <w:r w:rsidDel="00000000" w:rsidR="00000000" w:rsidRPr="00000000">
        <w:rPr>
          <w:color w:val="000000"/>
          <w:rtl w:val="0"/>
        </w:rPr>
        <w:t xml:space="preserve">3 การลดเหลื่อมล้ำด้วยการบริหารเมืองรูปแบบอารยะสำหรับทุกคน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ยุทธศาสตร์ย่อยที่ </w:t>
      </w:r>
      <w:r w:rsidDel="00000000" w:rsidR="00000000" w:rsidRPr="00000000">
        <w:rPr>
          <w:color w:val="000000"/>
          <w:rtl w:val="0"/>
        </w:rPr>
        <w:t xml:space="preserve">3.3 การศึกษาสำหรับทุกคน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เป้าประสงค์ที่ </w:t>
      </w:r>
      <w:r w:rsidDel="00000000" w:rsidR="00000000" w:rsidRPr="00000000">
        <w:rPr>
          <w:color w:val="000000"/>
          <w:rtl w:val="0"/>
        </w:rPr>
        <w:t xml:space="preserve">3.3.3 โรงเรียนในสังกัดกรุงเทพมหานครมีผลสัมฤทธิ์ทางการเรียนเพิ่มสูงขึ้น</w:t>
      </w:r>
    </w:p>
    <w:tbl>
      <w:tblPr>
        <w:tblStyle w:val="Table3"/>
        <w:tblW w:w="93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"/>
        <w:gridCol w:w="2431"/>
        <w:gridCol w:w="1702"/>
        <w:gridCol w:w="1667"/>
        <w:gridCol w:w="2555"/>
        <w:tblGridChange w:id="0">
          <w:tblGrid>
            <w:gridCol w:w="968"/>
            <w:gridCol w:w="2431"/>
            <w:gridCol w:w="1702"/>
            <w:gridCol w:w="1667"/>
            <w:gridCol w:w="255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ลำดับที่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โครงการ/กิจกรรมสำคัญ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ค่าใช้จ่ายตามโครงการเรียนฟรี เรียนดี อย่างมีคุณภาพ โรงเรียนสังกัดกรุงเทพมหานคร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549,600.-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ฝ่ายการศึกษา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เรียนดี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เรียนฟรี ชุดฟรี     ไม่มีเก็บเพิ่ม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(ข้อ 63)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ค่าใช้จ่ายในการพัฒนาคุณภาพการดำเนินงานศูนย์วิชาการเขต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22,600.-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ฝ่ายการศึกษา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เรียนดี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พัฒนาการเรียนการสอนในโรงเรียนด้วยแนวคิด “โรงเรียนแห่งการเรียนรู้” (Learning School) (ข้อ 99)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ค่าใช้จ่ายในการส่งเสริมสนับสนุนให้นักเรียนสร้างสรรค์ผลงาน เพื่อการเรียนรู้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35,300.-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ฝ่ายการศึกษา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ภารกิจที่ </w:t>
      </w:r>
      <w:r w:rsidDel="00000000" w:rsidR="00000000" w:rsidRPr="00000000">
        <w:rPr>
          <w:color w:val="000000"/>
          <w:rtl w:val="0"/>
        </w:rPr>
        <w:t xml:space="preserve">4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พัฒนาทักษะการสื่อสารภาษาต่างประเทศ</w:t>
      </w:r>
    </w:p>
    <w:p w:rsidR="00000000" w:rsidDel="00000000" w:rsidP="00000000" w:rsidRDefault="00000000" w:rsidRPr="00000000" w14:paraId="00000057">
      <w:pPr>
        <w:spacing w:after="0" w:line="240" w:lineRule="auto"/>
        <w:rPr>
          <w:b w:val="1"/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ตัวชี้วัดภารกิจสำคัญของหน่วยงาน</w:t>
      </w:r>
      <w:r w:rsidDel="00000000" w:rsidR="00000000" w:rsidRPr="00000000">
        <w:rPr>
          <w:color w:val="000000"/>
          <w:rtl w:val="0"/>
        </w:rPr>
        <w:t xml:space="preserve"> นักเรียนมีผลสัมฤทธิ์ทางการเรียนในระดับ ดี ขึ้นไป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เป้าหมาย/ความสำเร็จตามภารกิจ </w:t>
      </w:r>
      <w:r w:rsidDel="00000000" w:rsidR="00000000" w:rsidRPr="00000000">
        <w:rPr>
          <w:color w:val="000000"/>
          <w:rtl w:val="0"/>
        </w:rPr>
        <w:t xml:space="preserve">ร้อยละ 70</w:t>
      </w:r>
    </w:p>
    <w:p w:rsidR="00000000" w:rsidDel="00000000" w:rsidP="00000000" w:rsidRDefault="00000000" w:rsidRPr="00000000" w14:paraId="00000059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ความเชื่อมโยงกับแผนปฏิบัติราชการกรุงเทพมหานคร ประจำปี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ยุทธศาสตร์ที่ </w:t>
      </w:r>
      <w:r w:rsidDel="00000000" w:rsidR="00000000" w:rsidRPr="00000000">
        <w:rPr>
          <w:color w:val="000000"/>
          <w:rtl w:val="0"/>
        </w:rPr>
        <w:t xml:space="preserve">3 การลดความเหลื่อมล้ำด้วยการบริหารเมืองรูปแบบอารยะสำหรับทุกคน</w:t>
      </w:r>
    </w:p>
    <w:p w:rsidR="00000000" w:rsidDel="00000000" w:rsidP="00000000" w:rsidRDefault="00000000" w:rsidRPr="00000000" w14:paraId="0000005B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ยุทธศาสตร์ย่อยที่ </w:t>
      </w:r>
      <w:r w:rsidDel="00000000" w:rsidR="00000000" w:rsidRPr="00000000">
        <w:rPr>
          <w:color w:val="000000"/>
          <w:rtl w:val="0"/>
        </w:rPr>
        <w:t xml:space="preserve">3.3 การศึกษาสำหรับทุกคน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เป้าประสงค์ที่ </w:t>
      </w:r>
      <w:r w:rsidDel="00000000" w:rsidR="00000000" w:rsidRPr="00000000">
        <w:rPr>
          <w:color w:val="000000"/>
          <w:rtl w:val="0"/>
        </w:rPr>
        <w:t xml:space="preserve">3.3.4 นักเรียนมีทักษะความรู้และความสามารถเพิ่มขึ้น</w:t>
      </w:r>
      <w:r w:rsidDel="00000000" w:rsidR="00000000" w:rsidRPr="00000000">
        <w:rPr>
          <w:rtl w:val="0"/>
        </w:rPr>
      </w:r>
    </w:p>
    <w:tbl>
      <w:tblPr>
        <w:tblStyle w:val="Table4"/>
        <w:tblW w:w="93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"/>
        <w:gridCol w:w="2431"/>
        <w:gridCol w:w="1702"/>
        <w:gridCol w:w="1667"/>
        <w:gridCol w:w="2555"/>
        <w:tblGridChange w:id="0">
          <w:tblGrid>
            <w:gridCol w:w="968"/>
            <w:gridCol w:w="2431"/>
            <w:gridCol w:w="1702"/>
            <w:gridCol w:w="1667"/>
            <w:gridCol w:w="2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ลำดับที่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โครงการ/กิจกรรมสำคัญ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โครงการค่าใช้จ่ายในการสอนภาษาจีน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336,000.-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ฝ่ายการศึกษา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เรียนดี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พัฒนาโรงเรียน 3 ภาษา สอนผ่านหลักสูตรไทย ต่างประเทศและเทคโนโลยีเพื่อการทำงาน (ข้อ 95 )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โครงการค่าใช้จ่ายโครงการภาษาอังกฤษเพื่อทักษะชีวิต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984,000.-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ฝ่ายการศึกษา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ภารกิจที่ </w:t>
      </w:r>
      <w:r w:rsidDel="00000000" w:rsidR="00000000" w:rsidRPr="00000000">
        <w:rPr>
          <w:color w:val="000000"/>
          <w:rtl w:val="0"/>
        </w:rPr>
        <w:t xml:space="preserve">5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การจัดทำชุดข้อมูลเปิดเพื่อให้บริการประชาชนและสาธารณะ</w:t>
      </w:r>
    </w:p>
    <w:p w:rsidR="00000000" w:rsidDel="00000000" w:rsidP="00000000" w:rsidRDefault="00000000" w:rsidRPr="00000000" w14:paraId="00000074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ตัวชี้วัดภารกิจสำคัญของหน่วยงาน</w:t>
      </w:r>
      <w:r w:rsidDel="00000000" w:rsidR="00000000" w:rsidRPr="00000000">
        <w:rPr>
          <w:color w:val="000000"/>
          <w:rtl w:val="0"/>
        </w:rPr>
        <w:t xml:space="preserve"> จำนวนครั้งของการเปิดเผยข้อมูลข้อมูลการจัดซื้อจัดจ้าง งบประมาณรายจ่ายประจำปีงบประมาณ พ.ศ. 2566</w:t>
      </w:r>
    </w:p>
    <w:p w:rsidR="00000000" w:rsidDel="00000000" w:rsidP="00000000" w:rsidRDefault="00000000" w:rsidRPr="00000000" w14:paraId="00000075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เป้าหมาย/ความสำเร็จตามภารกิจ</w:t>
      </w:r>
      <w:r w:rsidDel="00000000" w:rsidR="00000000" w:rsidRPr="00000000">
        <w:rPr>
          <w:color w:val="000000"/>
          <w:rtl w:val="0"/>
        </w:rPr>
        <w:t xml:space="preserve"> 4 ครั้งต่อปี</w:t>
      </w:r>
    </w:p>
    <w:p w:rsidR="00000000" w:rsidDel="00000000" w:rsidP="00000000" w:rsidRDefault="00000000" w:rsidRPr="00000000" w14:paraId="00000076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ความเชื่อมโยงกับแผนปฏิบัติราชการกรุงเทพมหานคร ประจำปี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ยุทธศาสตร์ที่</w:t>
      </w:r>
      <w:r w:rsidDel="00000000" w:rsidR="00000000" w:rsidRPr="00000000">
        <w:rPr>
          <w:color w:val="000000"/>
          <w:rtl w:val="0"/>
        </w:rPr>
        <w:t xml:space="preserve"> 7 การสร้างความเป็นมืออาชีพในการบริหารจัดการมหานคร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ยุทธศาสตร์ย่อยที่</w:t>
      </w:r>
      <w:r w:rsidDel="00000000" w:rsidR="00000000" w:rsidRPr="00000000">
        <w:rPr>
          <w:color w:val="000000"/>
          <w:rtl w:val="0"/>
        </w:rPr>
        <w:t xml:space="preserve"> 7.5 เทคโนโลยีสารสนเทศ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เป้าประสงค์ที่</w:t>
      </w:r>
      <w:r w:rsidDel="00000000" w:rsidR="00000000" w:rsidRPr="00000000">
        <w:rPr>
          <w:color w:val="000000"/>
          <w:rtl w:val="0"/>
        </w:rPr>
        <w:t xml:space="preserve"> 7.5.2 การพัฒนาฐานข้อมูลเพื่อสนับสนุนการตัดสินใจของผู้บริหารระดับหน่วยงานและกรุงเทพมหานคร</w:t>
      </w:r>
      <w:r w:rsidDel="00000000" w:rsidR="00000000" w:rsidRPr="00000000">
        <w:rPr>
          <w:rtl w:val="0"/>
        </w:rPr>
      </w:r>
    </w:p>
    <w:tbl>
      <w:tblPr>
        <w:tblStyle w:val="Table5"/>
        <w:tblW w:w="93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"/>
        <w:gridCol w:w="2431"/>
        <w:gridCol w:w="1702"/>
        <w:gridCol w:w="1667"/>
        <w:gridCol w:w="2555"/>
        <w:tblGridChange w:id="0">
          <w:tblGrid>
            <w:gridCol w:w="968"/>
            <w:gridCol w:w="2431"/>
            <w:gridCol w:w="1702"/>
            <w:gridCol w:w="1667"/>
            <w:gridCol w:w="2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ลำดับที่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โครงการ/กิจกรรมสำคัญ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color w:val="000000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color w:val="000000"/>
                <w:rtl w:val="0"/>
              </w:rPr>
              <w:t xml:space="preserve">กิจกรรมการเปิดเผยข้อมูลการจัดซื้อจัดจ้างงบประมาณรายจ่ายประจำปีงบประมาณ พ.ศ. 2566 สำนักงานเขตวังทองหลาง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ฝ่ายการคลัง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มิติบริหารจัดการดี</w:t>
              <w:br w:type="textWrapping"/>
              <w:t xml:space="preserve">นโยบาย เปิดเผยข้อมูลการจัดซื้อจัดจ้างครอบคลุมทั้งของ กทม.และกรุงเทพธนาคม (ข้อ 53)</w:t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ภารกิจที่</w:t>
      </w:r>
      <w:r w:rsidDel="00000000" w:rsidR="00000000" w:rsidRPr="00000000">
        <w:rPr>
          <w:color w:val="000000"/>
          <w:rtl w:val="0"/>
        </w:rPr>
        <w:t xml:space="preserve"> 6 การส่งเสริมกิจกรรมสโมสรกีฬา ลานกีฬา และนันทนาการ</w:t>
      </w:r>
    </w:p>
    <w:p w:rsidR="00000000" w:rsidDel="00000000" w:rsidP="00000000" w:rsidRDefault="00000000" w:rsidRPr="00000000" w14:paraId="00000087">
      <w:pPr>
        <w:spacing w:after="0" w:line="240" w:lineRule="auto"/>
        <w:rPr>
          <w:color w:val="000000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000000"/>
          <w:rtl w:val="0"/>
        </w:rPr>
        <w:t xml:space="preserve">ตัวชี้วัดภารกิจสำคัญของหน่วยงาน</w:t>
      </w:r>
      <w:r w:rsidDel="00000000" w:rsidR="00000000" w:rsidRPr="00000000">
        <w:rPr>
          <w:color w:val="000000"/>
          <w:rtl w:val="0"/>
        </w:rPr>
        <w:t xml:space="preserve"> ร้อยละของผู้รับบริการมีความพึงพอใจจากการรับบริการในสถานที่บริการ</w:t>
      </w:r>
    </w:p>
    <w:p w:rsidR="00000000" w:rsidDel="00000000" w:rsidP="00000000" w:rsidRDefault="00000000" w:rsidRPr="00000000" w14:paraId="00000088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ด้านการกีฬาและนันทนาการของสำนักงานเขตวังทองหลาง (ร้อยละ 80)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เป้าหมาย/ความสำเร็จตามภารกิจ</w:t>
      </w:r>
      <w:r w:rsidDel="00000000" w:rsidR="00000000" w:rsidRPr="00000000">
        <w:rPr>
          <w:color w:val="000000"/>
          <w:rtl w:val="0"/>
        </w:rPr>
        <w:t xml:space="preserve"> ร้อยละของผู้รับบริการมีความพึงพอใจจากการรับบริการในสถานบริการด้านการกีฬาและนันทนาการของสำนักงานเขตวังทองหลาง ร้อยละ 80</w:t>
      </w:r>
    </w:p>
    <w:p w:rsidR="00000000" w:rsidDel="00000000" w:rsidP="00000000" w:rsidRDefault="00000000" w:rsidRPr="00000000" w14:paraId="0000008A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ความเชื่อมโยงกับแผนปฏิบัติราชการกรุงเทพมหานคร ประจำปี พ.ศ. 2566</w:t>
        <w:br w:type="textWrapping"/>
        <w:t xml:space="preserve">ยุทธศาสตร์ที่ </w:t>
      </w:r>
      <w:r w:rsidDel="00000000" w:rsidR="00000000" w:rsidRPr="00000000">
        <w:rPr>
          <w:color w:val="000000"/>
          <w:rtl w:val="0"/>
        </w:rPr>
        <w:t xml:space="preserve">1 การสร้างเมืองปลอดภัยและหยุ่นตัวต่อวิกฤตการณ์</w:t>
      </w:r>
    </w:p>
    <w:p w:rsidR="00000000" w:rsidDel="00000000" w:rsidP="00000000" w:rsidRDefault="00000000" w:rsidRPr="00000000" w14:paraId="0000008B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ยุทธศาสตร์ย่อยที่ </w:t>
      </w:r>
      <w:r w:rsidDel="00000000" w:rsidR="00000000" w:rsidRPr="00000000">
        <w:rPr>
          <w:color w:val="000000"/>
          <w:rtl w:val="0"/>
        </w:rPr>
        <w:t xml:space="preserve">1.5 เมืองสุขภาพดี (Healthy City)</w:t>
      </w:r>
    </w:p>
    <w:p w:rsidR="00000000" w:rsidDel="00000000" w:rsidP="00000000" w:rsidRDefault="00000000" w:rsidRPr="00000000" w14:paraId="0000008C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เป้าประสงค์ที่ </w:t>
      </w:r>
      <w:r w:rsidDel="00000000" w:rsidR="00000000" w:rsidRPr="00000000">
        <w:rPr>
          <w:color w:val="000000"/>
          <w:rtl w:val="0"/>
        </w:rPr>
        <w:t xml:space="preserve">1.5.10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พัฒนาและส่งเสริมกิจกรรมทางกายของคนกรุงเทพมหานครให้มีวิถีชีวิตที่กระฉับกระเฉง (Sport for Life)</w:t>
      </w:r>
      <w:r w:rsidDel="00000000" w:rsidR="00000000" w:rsidRPr="00000000">
        <w:rPr>
          <w:rtl w:val="0"/>
        </w:rPr>
      </w:r>
    </w:p>
    <w:tbl>
      <w:tblPr>
        <w:tblStyle w:val="Table6"/>
        <w:tblW w:w="93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"/>
        <w:gridCol w:w="2431"/>
        <w:gridCol w:w="1702"/>
        <w:gridCol w:w="1667"/>
        <w:gridCol w:w="2555"/>
        <w:tblGridChange w:id="0">
          <w:tblGrid>
            <w:gridCol w:w="968"/>
            <w:gridCol w:w="2431"/>
            <w:gridCol w:w="1702"/>
            <w:gridCol w:w="1667"/>
            <w:gridCol w:w="2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ลำดับที่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โครงการ/กิจกรรมสำคัญ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color w:val="000000"/>
                <w:rtl w:val="0"/>
              </w:rPr>
              <w:t xml:space="preserve">โครงการส่งเสริมกิจกรรมสโมสรกีฬาและลานกีฬา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1,229,800.-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ฝ่ายพัฒนาชุมชนฯ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สุขภาพดีและสร้างสรรค์ดี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จัดกิจกรรมแข่งขันกีฬาชุมชนประจำเขต    (ข้อ 136)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000000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color w:val="000000"/>
                <w:rtl w:val="0"/>
              </w:rPr>
              <w:t xml:space="preserve">โครงการจัดกิจกรรมการออกกำลังกาย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1,093,500.-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ฝ่ายพัฒนาชุมชนฯ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="240" w:lineRule="auto"/>
        <w:rPr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ภารกิจที่ </w:t>
      </w:r>
      <w:r w:rsidDel="00000000" w:rsidR="00000000" w:rsidRPr="00000000">
        <w:rPr>
          <w:color w:val="000000"/>
          <w:rtl w:val="0"/>
        </w:rPr>
        <w:t xml:space="preserve">7 การจัดสวัสดิการและการสงเคราะห์ที่เหมาะสมสำหรับผู้สูงอายุ คนพิการ และผู้ด้อยโอกาส</w:t>
      </w:r>
    </w:p>
    <w:p w:rsidR="00000000" w:rsidDel="00000000" w:rsidP="00000000" w:rsidRDefault="00000000" w:rsidRPr="00000000" w14:paraId="000000A5">
      <w:pPr>
        <w:spacing w:after="0" w:line="240" w:lineRule="auto"/>
        <w:rPr>
          <w:color w:val="000000"/>
        </w:rPr>
      </w:pPr>
      <w:bookmarkStart w:colFirst="0" w:colLast="0" w:name="_2s8eyo1" w:id="9"/>
      <w:bookmarkEnd w:id="9"/>
      <w:r w:rsidDel="00000000" w:rsidR="00000000" w:rsidRPr="00000000">
        <w:rPr>
          <w:b w:val="1"/>
          <w:color w:val="000000"/>
          <w:rtl w:val="0"/>
        </w:rPr>
        <w:t xml:space="preserve">ตัวชี้วัดภารกิจสำคัญของหน่วยงาน</w:t>
      </w:r>
      <w:r w:rsidDel="00000000" w:rsidR="00000000" w:rsidRPr="00000000">
        <w:rPr>
          <w:color w:val="000000"/>
          <w:rtl w:val="0"/>
        </w:rPr>
        <w:t xml:space="preserve"> ร้อยละของผู้ประสบความเดือดร้อน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0A6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เป้าหมาย/ความสำเร็จตามภารกิจ</w:t>
      </w:r>
      <w:r w:rsidDel="00000000" w:rsidR="00000000" w:rsidRPr="00000000">
        <w:rPr>
          <w:color w:val="000000"/>
          <w:rtl w:val="0"/>
        </w:rPr>
        <w:t xml:space="preserve"> ผู้ประสบความเดือดร้อนที่ได้รับสวัสดิการหรือการสงเคราะห์ตามระเบียบกรุงเทพมหานครมีความพึงพอใจ ร้อยละ 90</w:t>
      </w:r>
    </w:p>
    <w:p w:rsidR="00000000" w:rsidDel="00000000" w:rsidP="00000000" w:rsidRDefault="00000000" w:rsidRPr="00000000" w14:paraId="000000A7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ความเชื่อมโยงกับแผนปฏิบัติราชการกรุงเทพมหานคร ประจำปี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ยุทธศาสตร์ที่ </w:t>
      </w:r>
      <w:r w:rsidDel="00000000" w:rsidR="00000000" w:rsidRPr="00000000">
        <w:rPr>
          <w:color w:val="000000"/>
          <w:rtl w:val="0"/>
        </w:rPr>
        <w:t xml:space="preserve">3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การลดความเหลื่อมล้ำด้วยการการบริหารเมืองรูปแบบอารยะสำหรับทุกคน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ยุทธศาสตร์ย่อยที่ </w:t>
      </w:r>
      <w:r w:rsidDel="00000000" w:rsidR="00000000" w:rsidRPr="00000000">
        <w:rPr>
          <w:color w:val="000000"/>
          <w:rtl w:val="0"/>
        </w:rPr>
        <w:t xml:space="preserve">3.1 ผู้สูง คนพิการ และผู้ด้อยโอกาสได้รับการดูแลอย่างครบวงจร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เป้าประสงค์ที่ </w:t>
      </w:r>
      <w:r w:rsidDel="00000000" w:rsidR="00000000" w:rsidRPr="00000000">
        <w:rPr>
          <w:color w:val="000000"/>
          <w:rtl w:val="0"/>
        </w:rPr>
        <w:t xml:space="preserve">3.1.3 มีระบบสวัสดิการสังคมที่เหมาะสมที่เหมาะสมสำหรับผู้สูงอายุ คนพิการ และผู้ด้อยโอกาส</w:t>
      </w:r>
      <w:r w:rsidDel="00000000" w:rsidR="00000000" w:rsidRPr="00000000">
        <w:rPr>
          <w:rtl w:val="0"/>
        </w:rPr>
      </w:r>
    </w:p>
    <w:tbl>
      <w:tblPr>
        <w:tblStyle w:val="Table7"/>
        <w:tblW w:w="93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"/>
        <w:gridCol w:w="2431"/>
        <w:gridCol w:w="1702"/>
        <w:gridCol w:w="1667"/>
        <w:gridCol w:w="2555"/>
        <w:tblGridChange w:id="0">
          <w:tblGrid>
            <w:gridCol w:w="968"/>
            <w:gridCol w:w="2431"/>
            <w:gridCol w:w="1702"/>
            <w:gridCol w:w="1667"/>
            <w:gridCol w:w="255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ลำดับที่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โครงการ/กิจกรรมสำคัญ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color w:val="000000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color w:val="000000"/>
                <w:rtl w:val="0"/>
              </w:rPr>
              <w:t xml:space="preserve">โครงการสนับสนุนเจ้าหน้าที่เพื่อปฏิบัติงานด้านเด็ก สตรี ผู้สูงอายุ คนพิการ และผู้ด้อยโอกาส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514,600.-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ฝ่ายพัฒนาชุมชนฯ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–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000000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color w:val="000000"/>
                <w:rtl w:val="0"/>
              </w:rPr>
              <w:t xml:space="preserve">โครงการจ้างอาสาสมัครเจ้าหน้าที่ปฏิบัติงานด้านการพัฒนาสังคม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585,200.-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ฝ่ายพัฒนาชุมชนฯ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–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000000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color w:val="000000"/>
                <w:rtl w:val="0"/>
              </w:rPr>
              <w:t xml:space="preserve">โครงการจ้างงานคนพิการเพื่อปฏิบัติงาน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567,000.-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ฝ่ายพัฒนาชุมชนฯ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เศรษฐกิจดี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ส่งเสริมการจ้างงานคนพิการในหน่วยงานของ กทม. (ข้อ 213)</w:t>
            </w:r>
          </w:p>
        </w:tc>
      </w:tr>
    </w:tbl>
    <w:p w:rsidR="00000000" w:rsidDel="00000000" w:rsidP="00000000" w:rsidRDefault="00000000" w:rsidRPr="00000000" w14:paraId="000000C2">
      <w:pPr>
        <w:spacing w:after="0" w:line="24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ภารกิจที่ </w:t>
      </w:r>
      <w:r w:rsidDel="00000000" w:rsidR="00000000" w:rsidRPr="00000000">
        <w:rPr>
          <w:color w:val="000000"/>
          <w:rtl w:val="0"/>
        </w:rPr>
        <w:t xml:space="preserve">8 การจัดกิจกรรมให้ความรู้ด้านการออม การตรวจสุขภาพทางการเงิน การวางแผนทางการเงิน         </w:t>
      </w:r>
    </w:p>
    <w:p w:rsidR="00000000" w:rsidDel="00000000" w:rsidP="00000000" w:rsidRDefault="00000000" w:rsidRPr="00000000" w14:paraId="000000C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เพื่อขจัดปัญหาความยากจน</w:t>
      </w:r>
    </w:p>
    <w:p w:rsidR="00000000" w:rsidDel="00000000" w:rsidP="00000000" w:rsidRDefault="00000000" w:rsidRPr="00000000" w14:paraId="000000C6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ตัวชี้วัดภารกิจสำคัญของหน่วยงาน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ร้อยละของผู้ที่เข้าร่วมกิจกรรมศูนย์ประสานงานธนาคารสมองของกรุงเทพมหานครมีความพึงพอใจ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เป้าหมาย/ความสำเร็จตามภารกิจ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ร้อยละของผู้ที่เข้าร่วมกิจกรรมศูนย์ประสานงานธนาคารสมองของกรุงเทพมหานครมีความพึงพอใจ ค่าเป้าหมาย ร้อยละ 90 ขึ้นไป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ความเชื่อมโยงกับแผนปฏิบัติราชการกรุงเทพมหานคร ประจำปี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ยุทธศาสตร์ที่ </w:t>
      </w:r>
      <w:r w:rsidDel="00000000" w:rsidR="00000000" w:rsidRPr="00000000">
        <w:rPr>
          <w:color w:val="000000"/>
          <w:rtl w:val="0"/>
        </w:rPr>
        <w:t xml:space="preserve">3 การลดความเหลื่อมล้ำด้วยการบริหารเมืองรูปแบบอารยะสำหรับทุกคน</w:t>
      </w:r>
    </w:p>
    <w:p w:rsidR="00000000" w:rsidDel="00000000" w:rsidP="00000000" w:rsidRDefault="00000000" w:rsidRPr="00000000" w14:paraId="000000CA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ยุทธศาสตร์ย่อยที่ </w:t>
      </w:r>
      <w:r w:rsidDel="00000000" w:rsidR="00000000" w:rsidRPr="00000000">
        <w:rPr>
          <w:color w:val="000000"/>
          <w:rtl w:val="0"/>
        </w:rPr>
        <w:t xml:space="preserve">3.2 เมืองแห่งโอกาสทางสังคม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เป้าประสงค์ที่ </w:t>
      </w:r>
      <w:r w:rsidDel="00000000" w:rsidR="00000000" w:rsidRPr="00000000">
        <w:rPr>
          <w:color w:val="000000"/>
          <w:rtl w:val="0"/>
        </w:rPr>
        <w:t xml:space="preserve">3.2.2 ระบบการพัฒนาอาชีพและสวัสดิการ</w:t>
      </w:r>
    </w:p>
    <w:tbl>
      <w:tblPr>
        <w:tblStyle w:val="Table8"/>
        <w:tblW w:w="93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3"/>
        <w:gridCol w:w="2610"/>
        <w:gridCol w:w="1669"/>
        <w:gridCol w:w="1652"/>
        <w:gridCol w:w="2469"/>
        <w:tblGridChange w:id="0">
          <w:tblGrid>
            <w:gridCol w:w="923"/>
            <w:gridCol w:w="2610"/>
            <w:gridCol w:w="1669"/>
            <w:gridCol w:w="1652"/>
            <w:gridCol w:w="24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ลำดับที่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โครงการ/กิจกรรมสำคัญ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color w:val="000000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color w:val="000000"/>
                <w:rtl w:val="0"/>
              </w:rPr>
              <w:t xml:space="preserve">โครงการรู้ใช้ รู้เก็บ คนกรุงเทพฯ ชีวิตมั่นคง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ฝ่ายพัฒนาชุมชนฯ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เศรษฐกิจ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ส่งเสริมการออมและเข้าถึงแหล่งเงินทุนตั้งแต่ระดับครอบครัวถึงระดับชุมชน (ข้อ 188)</w:t>
            </w:r>
          </w:p>
        </w:tc>
      </w:tr>
    </w:tbl>
    <w:p w:rsidR="00000000" w:rsidDel="00000000" w:rsidP="00000000" w:rsidRDefault="00000000" w:rsidRPr="00000000" w14:paraId="000000D9">
      <w:pPr>
        <w:spacing w:after="0" w:before="12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ภารกิจที่ </w:t>
      </w:r>
      <w:r w:rsidDel="00000000" w:rsidR="00000000" w:rsidRPr="00000000">
        <w:rPr>
          <w:color w:val="000000"/>
          <w:rtl w:val="0"/>
        </w:rPr>
        <w:t xml:space="preserve">9 การส่งเสริม สนับสนุนการดำเนินงานและการเผยแพร่ภูมิปัญญาท้องถิ่น</w:t>
      </w:r>
    </w:p>
    <w:p w:rsidR="00000000" w:rsidDel="00000000" w:rsidP="00000000" w:rsidRDefault="00000000" w:rsidRPr="00000000" w14:paraId="000000DA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ตัวชี้วัดภารกิจสำคัญของหน่วยงาน</w:t>
      </w:r>
      <w:r w:rsidDel="00000000" w:rsidR="00000000" w:rsidRPr="00000000">
        <w:rPr>
          <w:color w:val="000000"/>
          <w:rtl w:val="0"/>
        </w:rPr>
        <w:t xml:space="preserve"> ร้อยละของผู้ประสบความเดือดร้อน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0DB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เป้าหมาย/ความสำเร็จตามภารกิจ</w:t>
      </w:r>
      <w:r w:rsidDel="00000000" w:rsidR="00000000" w:rsidRPr="00000000">
        <w:rPr>
          <w:color w:val="000000"/>
          <w:rtl w:val="0"/>
        </w:rPr>
        <w:t xml:space="preserve"> ผู้ประสบความเดือดร้อนที่ได้รับสวัสดิการหรือการสงเคราะห์ตามระเบียบกรุงเทพมหานครมีความพึงพอใจ ร้อยละ 90</w:t>
      </w:r>
    </w:p>
    <w:p w:rsidR="00000000" w:rsidDel="00000000" w:rsidP="00000000" w:rsidRDefault="00000000" w:rsidRPr="00000000" w14:paraId="000000DC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ความเชื่อมโยงกับแผนปฏิบัติราชการกรุงเทพมหานคร ประจำปี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ยุทธศาสตร์ที่ </w:t>
      </w:r>
      <w:r w:rsidDel="00000000" w:rsidR="00000000" w:rsidRPr="00000000">
        <w:rPr>
          <w:color w:val="000000"/>
          <w:rtl w:val="0"/>
        </w:rPr>
        <w:t xml:space="preserve">3 การลดความเหลื่อมล้ำด้วยการบริหารเมืองรูปแบบอารยะสำหรับทุกคน</w:t>
      </w:r>
    </w:p>
    <w:p w:rsidR="00000000" w:rsidDel="00000000" w:rsidP="00000000" w:rsidRDefault="00000000" w:rsidRPr="00000000" w14:paraId="000000DE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ยุทธศาสตร์ย่อยที่ </w:t>
      </w:r>
      <w:r w:rsidDel="00000000" w:rsidR="00000000" w:rsidRPr="00000000">
        <w:rPr>
          <w:color w:val="000000"/>
          <w:rtl w:val="0"/>
        </w:rPr>
        <w:t xml:space="preserve">3.4 สังคมพหุวัฒนธรรม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เป้าประสงค์ที่ </w:t>
      </w:r>
      <w:r w:rsidDel="00000000" w:rsidR="00000000" w:rsidRPr="00000000">
        <w:rPr>
          <w:color w:val="000000"/>
          <w:rtl w:val="0"/>
        </w:rPr>
        <w:t xml:space="preserve">3.4.2 กรุงเทพมหานครมีฐานข้อมูลพหุวัฒนธรรมกรุงเทพมหานคร</w:t>
      </w:r>
      <w:r w:rsidDel="00000000" w:rsidR="00000000" w:rsidRPr="00000000">
        <w:rPr>
          <w:rtl w:val="0"/>
        </w:rPr>
      </w:r>
    </w:p>
    <w:tbl>
      <w:tblPr>
        <w:tblStyle w:val="Table9"/>
        <w:tblW w:w="93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"/>
        <w:gridCol w:w="2431"/>
        <w:gridCol w:w="1702"/>
        <w:gridCol w:w="1667"/>
        <w:gridCol w:w="2555"/>
        <w:tblGridChange w:id="0">
          <w:tblGrid>
            <w:gridCol w:w="968"/>
            <w:gridCol w:w="2431"/>
            <w:gridCol w:w="1702"/>
            <w:gridCol w:w="1667"/>
            <w:gridCol w:w="255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ลำดับที่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โครงการ/กิจกรรมสำคัญ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งบประมาณ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ส่วนราชการ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color w:val="000000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color w:val="000000"/>
                <w:rtl w:val="0"/>
              </w:rPr>
              <w:t xml:space="preserve">โครงการศูนย์ประสานงานธนาคารสมองของกรุงเทพมหานคร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10,000.-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ฝ่ายพัฒนาชุมชนฯ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เศรษฐกิจ</w:t>
              <w:br w:type="textWrapping"/>
              <w:t xml:space="preserve">นโยบาย คลังปัญญาผู้สูงอายุ (ข้อ 133)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440" w:right="1133" w:header="708" w:footer="708"/>
      <w:pgNumType w:start="4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1ksv4uv" w:id="15"/>
    <w:bookmarkEnd w:id="15"/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แผนปฏิบัติราชการสำนักงานเขตวังทองหลาง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ประจำปีงบประมาณ พ.ศ. 2566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