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rPr>
          <w:color w:val="000000"/>
        </w:rPr>
      </w:pPr>
      <w:r w:rsidDel="00000000" w:rsidR="00000000" w:rsidRPr="00000000">
        <w:rPr>
          <w:rFonts w:ascii="Sarabun" w:cs="Sarabun" w:eastAsia="Sarabun" w:hAnsi="Sarabun"/>
          <w:color w:val="000000"/>
          <w:rtl w:val="0"/>
        </w:rPr>
        <w:t xml:space="preserve">สาระสำคัญของแผนปฏิบัติราชการประจำปี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ข้อมูลทั่วไป/สถานการณ์ของพื้นที่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สภาพทั่วไป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เขตวังทองหลางจัดตั้งขึ้นตามประกาศกระทรวงมหาดไทย ลงวันที่ ๑๔ ตุลาคม พ.ศ. ๒๕๔๐ เรื่อง เปลี่ยนแปลงพื้นที่เขตบางกะปิและให้มีการจัดตั้งแขวงวังทองหลางเป็นเขตวังทองหลางขึ้น ตั้งแต่วันที่           ๒๑ พฤศจิกายน พ.ศ. ๒๕๔๐ เป็นต้นมา โดยได้มีการแบ่งพื้นที่การปกครองออกเป็น ๔ แขวง การปกครอง      คือ แขวงวังทองหลาง แขวงสะพานสอง แขวงคลองเจ้าคุณสิงห์และแขวงพลับพลาเขตวังทองหลางมีพื้นที่ ๑๘.๙๐๕ ตารางกิโลเมตร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ปัจจุบันสถานที่ทำการสำนักงานเขต ตั้งอยู่เลขที่ 999 ซอยรามคำแหง 39 ถนนรามคำแหง  แขวงพลับพลา เขตวังทองหลาง กรุงเทพมหานคร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เขตวังทองหลางมีประชากรอาศัยอยู่ประมาณ ๑๑๔,๗๒๘ คน ซึ่งประชากรส่วนใหญ่นับถือศาสนาพุทธ ประมาณร้อยละ 70 ศาสนาอิสลาม ประมาณร้อยละ 15 ศาสนาคริสต์ ประมาณร้อยละ 10 และ อื่นๆ ประมาณร้อยละ 5  เศรษฐกิจทั่วไปนับว่าดีอยู่ในระดับหนึ่งเนื่องจากในพื้นที่เขตมีพื้นที่การค้าขนาดใหญ่หลายแห่ง รวมถึงตลาดสด ประชากรโดยทั่วไปประกอบอาชีพธุรกิจส่วนตัว ค้าขาย และเป็นพนักงานเอกชนรวมถึงข้าราชการ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แนวเขตติดต่อ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ทิศเหนือ</w:t>
        <w:tab/>
        <w:tab/>
        <w:t xml:space="preserve">ติดต่อกับ</w:t>
        <w:tab/>
        <w:tab/>
        <w:t xml:space="preserve">เขตลาดพร้าว และเขตบางกะปิ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ทิศตะวันออก</w:t>
        <w:tab/>
        <w:tab/>
        <w:t xml:space="preserve">ติดต่อกับ</w:t>
        <w:tab/>
        <w:tab/>
        <w:t xml:space="preserve">เขตบางกะปิ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ทิศใต้</w:t>
        <w:tab/>
        <w:tab/>
        <w:tab/>
        <w:t xml:space="preserve">ติดต่อกับ</w:t>
        <w:tab/>
        <w:tab/>
        <w:t xml:space="preserve">เขตบางกะปิ</w:t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ทิศตะวันตก</w:t>
        <w:tab/>
        <w:tab/>
        <w:t xml:space="preserve">ติดต่อกับ</w:t>
        <w:tab/>
        <w:tab/>
        <w:t xml:space="preserve">เขตห้วยขวาง</w:t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แนวเขตการปกครอง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 xml:space="preserve">ทิศเหนือ</w:t>
        <w:tab/>
        <w:t xml:space="preserve">อาณาเขต ติดต่อกับเขตลาดพร้าวและเขตบางกะปิ มีคลองทรงกระเทียม ถนนโชคชัย 4 ถนนสังคมสงเคราะห์ ถนนประดิษฐ์มนูธรรม และคลองทรงกระเทียมเป็นเส้นแบ่งเขต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ทิศตะวันออก</w:t>
        <w:tab/>
        <w:t xml:space="preserve">อาณาเขต ติดต่อกับเขตบางกะปิ มีคลองจั่น คลองลำพังพวย ถนนลาดพร้าว 101 ( วัดบึงทองหลาง ) ถนนลาดพร้าวและคลองจั่นเป็นเส้นแบ่งเขต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ทิศใต้</w:t>
        <w:tab/>
        <w:tab/>
        <w:t xml:space="preserve">อาณาเขต ติดต่อกับเขตบางกะปิ มีคลองแสนแสบเป็นเส้นแบ่งเขต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ทิศตะวันตก</w:t>
        <w:tab/>
        <w:t xml:space="preserve">อาณาเขต ติดต่อกับเขตห้วยขวาง มีคลองลาดพร้าวเป็นเส้นแบ่งเขต</w:t>
      </w:r>
    </w:p>
    <w:p w:rsidR="00000000" w:rsidDel="00000000" w:rsidP="00000000" w:rsidRDefault="00000000" w:rsidRPr="00000000" w14:paraId="00000015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ข้อมูลด้านการจราจร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จำนวนถนนที่อยู่ในพื้นที่เขต</w:t>
      </w:r>
    </w:p>
    <w:tbl>
      <w:tblPr>
        <w:tblStyle w:val="Table1"/>
        <w:tblW w:w="88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3"/>
        <w:gridCol w:w="3522"/>
        <w:gridCol w:w="556"/>
        <w:gridCol w:w="4081"/>
        <w:tblGridChange w:id="0">
          <w:tblGrid>
            <w:gridCol w:w="703"/>
            <w:gridCol w:w="3522"/>
            <w:gridCol w:w="556"/>
            <w:gridCol w:w="40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ลำดับที่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ถนน/ตรอก/ซอย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ถนนหลัก (ระยะทางโดยประมาณ 12 กม.)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ถนนลาดพร้าว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ถนนประดิษฐ์มนูธรรม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ถนนรอง (ระยะทางโดยประมาณ 6.6 กม.)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ถนนอินทราภรณ์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ถนนศรีวรา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ถนนโชคชัย 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ถนนประชาอุทิศ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ถนนสังคมสงเคราะห์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ตรอก / ซอย (ระยะทางโดยประมาณ 55 กม.)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87 (จันทรวิเชียร)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82 (วิทยารมณ์)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49 (ดวงเดือน)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84 (สังคมสงเคราะห์ใต้)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51 (เศรษฐบุตร)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88 (อรทิน)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57 (สุดสว่าง)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90 (ปานทิพา)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67 (บัวสุวรรณ)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92 (ร่มเย็น)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61 (รวมมิตร)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94 (ปัญจมิตร)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63 (สุขสันต์)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ซ้ายแยก 1-13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ขวาแยก 2-14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96 (โชคชัย)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69 (ทำเนียบ)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98 (ม.สันติสุข)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72 (สังคมสงเคราะห์เหนือ)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100 (ประเสริฐสุข)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79 (มิตรบำรุง)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102 (เปี่ยมจันทร)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81 (ฐิติพร)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106 (บุญอุดม)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83 (จิตอารีย์)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108 (บุญอุดม 2)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85 (อุทิศ 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110 (สนธิวัฒนา)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87 (จันทราสุข)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112 (เอี่ยมสุข)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89 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ซ้าย 1-21 - ขวา 2-28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114 (สันประเสริฐ)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91 (เกสร)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93/1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118 (ศรีสกุล)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120 (เจ้าคุณ)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101 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ซ้าย 1-27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50 (ศรีวังทอง)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128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58 (ลาดพร้าวนิเวศน์)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57 (สุขสันต์ 3)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56 (ประสพเสพสุข)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58 (สุขสันต์)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60 (สว่างศิลป์)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62 (เพ็งสุข)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64 (เกตุนุติ)</w:t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-ซ้าย 1-15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-ขวา 2-14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66 (สายศิลป์)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68 (รสสุคนธ์)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70 (ศรีอุดม)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72 (ร่มเย็น)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74 (สามัคคี)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76 (แฟรวิลล่า)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80 (จันทิมา)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ซ้าย 1-21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ขวา 2-26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80/1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 80/2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color w:val="000000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อัตราความเร็วในการเดินทางเข้าและออกเมือง</w:t>
      </w:r>
    </w:p>
    <w:p w:rsidR="00000000" w:rsidDel="00000000" w:rsidP="00000000" w:rsidRDefault="00000000" w:rsidRPr="00000000" w14:paraId="000000EC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80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2"/>
        <w:gridCol w:w="2150"/>
        <w:gridCol w:w="1146"/>
        <w:gridCol w:w="1544"/>
        <w:gridCol w:w="1544"/>
        <w:gridCol w:w="1544"/>
        <w:gridCol w:w="1544"/>
        <w:gridCol w:w="1481"/>
        <w:gridCol w:w="1496"/>
        <w:tblGridChange w:id="0">
          <w:tblGrid>
            <w:gridCol w:w="1432"/>
            <w:gridCol w:w="2150"/>
            <w:gridCol w:w="1146"/>
            <w:gridCol w:w="1544"/>
            <w:gridCol w:w="1544"/>
            <w:gridCol w:w="1544"/>
            <w:gridCol w:w="1544"/>
            <w:gridCol w:w="1481"/>
            <w:gridCol w:w="1496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ถนน</w:t>
            </w:r>
          </w:p>
        </w:tc>
        <w:tc>
          <w:tcPr>
            <w:tcBorders>
              <w:bottom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การเดินทาง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ระยะทาง (กม.)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อัตราความเร็วในการเดินทาง (กม./ชม.)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               ขาเข้า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119396</wp:posOffset>
                      </wp:positionV>
                      <wp:extent cx="794385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8808" y="3780000"/>
                                <a:ext cx="794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119396</wp:posOffset>
                      </wp:positionV>
                      <wp:extent cx="794385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438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            ขาออก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119396</wp:posOffset>
                      </wp:positionV>
                      <wp:extent cx="794385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4948808" y="3780000"/>
                                <a:ext cx="794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119396</wp:posOffset>
                      </wp:positionV>
                      <wp:extent cx="794385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438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เร่งด่วนเช้า (7.00-9.00 น)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เร่งด่วนเย็น (16.00-18.00)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นอกเร่งด่วน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ขาออก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(3 เม.ย.58)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แยกบางกะปิ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88900</wp:posOffset>
                      </wp:positionV>
                      <wp:extent cx="488950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1525" y="3780000"/>
                                <a:ext cx="48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88900</wp:posOffset>
                      </wp:positionV>
                      <wp:extent cx="488950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89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        แยกลาดพร้าว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34925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171375" y="3779683"/>
                                <a:ext cx="349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114300</wp:posOffset>
                      </wp:positionV>
                      <wp:extent cx="349250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10.75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12.01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22.98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20.16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16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สถิติอัตราความเร็วเฉลี่ยในการเดินทางบนถนนชั่วโมงเร่งด่วน</w:t>
      </w:r>
    </w:p>
    <w:p w:rsidR="00000000" w:rsidDel="00000000" w:rsidP="00000000" w:rsidRDefault="00000000" w:rsidRPr="00000000" w14:paraId="00000118">
      <w:pPr>
        <w:spacing w:after="0" w:line="240" w:lineRule="auto"/>
        <w:ind w:left="2880" w:firstLine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 เร่งด่วนเช้า เวลา 7.00-9.00 น. เร่งด่วนเย็น เวลา 16.00-18.00 น.)                                    หน่วย กม./ชม.</w:t>
      </w:r>
    </w:p>
    <w:tbl>
      <w:tblPr>
        <w:tblStyle w:val="Table3"/>
        <w:tblW w:w="14785.999999999996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420"/>
        <w:gridCol w:w="880"/>
        <w:gridCol w:w="883"/>
        <w:gridCol w:w="880"/>
        <w:gridCol w:w="883"/>
        <w:gridCol w:w="880"/>
        <w:gridCol w:w="883"/>
        <w:gridCol w:w="880"/>
        <w:gridCol w:w="883"/>
        <w:gridCol w:w="880"/>
        <w:gridCol w:w="883"/>
        <w:gridCol w:w="880"/>
        <w:gridCol w:w="883"/>
        <w:gridCol w:w="880"/>
        <w:gridCol w:w="843"/>
        <w:tblGridChange w:id="0">
          <w:tblGrid>
            <w:gridCol w:w="1065"/>
            <w:gridCol w:w="1420"/>
            <w:gridCol w:w="880"/>
            <w:gridCol w:w="883"/>
            <w:gridCol w:w="880"/>
            <w:gridCol w:w="883"/>
            <w:gridCol w:w="880"/>
            <w:gridCol w:w="883"/>
            <w:gridCol w:w="880"/>
            <w:gridCol w:w="883"/>
            <w:gridCol w:w="880"/>
            <w:gridCol w:w="883"/>
            <w:gridCol w:w="880"/>
            <w:gridCol w:w="883"/>
            <w:gridCol w:w="880"/>
            <w:gridCol w:w="843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ถนน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ช่วงถนนที่ทำการสำรวจ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2556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2557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ขาเข้า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ขาออก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ลาดพร้าว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แยกบางกะปิ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ถึง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แยกลาดพร้าว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19.85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16.05</w:t>
            </w:r>
          </w:p>
        </w:tc>
      </w:tr>
    </w:tbl>
    <w:p w:rsidR="00000000" w:rsidDel="00000000" w:rsidP="00000000" w:rsidRDefault="00000000" w:rsidRPr="00000000" w14:paraId="0000014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จำนวนสัญญาณไฟจราจรในเขตพื้นที่วังทองหลาง</w:t>
      </w:r>
    </w:p>
    <w:tbl>
      <w:tblPr>
        <w:tblStyle w:val="Table4"/>
        <w:tblW w:w="131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21"/>
        <w:gridCol w:w="1508"/>
        <w:gridCol w:w="1499"/>
        <w:gridCol w:w="1520"/>
        <w:gridCol w:w="1255"/>
        <w:gridCol w:w="1379"/>
        <w:gridCol w:w="1520"/>
        <w:gridCol w:w="1512"/>
        <w:gridCol w:w="1762"/>
        <w:tblGridChange w:id="0">
          <w:tblGrid>
            <w:gridCol w:w="1221"/>
            <w:gridCol w:w="1508"/>
            <w:gridCol w:w="1499"/>
            <w:gridCol w:w="1520"/>
            <w:gridCol w:w="1255"/>
            <w:gridCol w:w="1379"/>
            <w:gridCol w:w="1520"/>
            <w:gridCol w:w="1512"/>
            <w:gridCol w:w="1762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ชื่อเขต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ประเภทสัญญาณไฟจราจร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ทางแยก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(ทางแยก)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คนข้ามถนน ชนิดกดปุ่ม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ไฟกระพริบทางข้าม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ไฟกระพริบหัวเกาะ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ไฟสลับทิศทาง</w:t>
            </w:r>
          </w:p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ไฟกะพริบจุดอันตราย</w:t>
            </w:r>
          </w:p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ไฟสลับทิศทางช่องเดินรถประจำทาง</w:t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(จุด)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วังทองหลาง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</w:t>
            </w:r>
          </w:p>
        </w:tc>
      </w:tr>
    </w:tbl>
    <w:p w:rsidR="00000000" w:rsidDel="00000000" w:rsidP="00000000" w:rsidRDefault="00000000" w:rsidRPr="00000000" w14:paraId="0000017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line="240" w:lineRule="auto"/>
        <w:rPr>
          <w:i w:val="1"/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i w:val="1"/>
          <w:color w:val="000000"/>
          <w:rtl w:val="0"/>
        </w:rPr>
        <w:t xml:space="preserve">ข้อมูลด้านความปลอดภัย</w:t>
      </w:r>
    </w:p>
    <w:p w:rsidR="00000000" w:rsidDel="00000000" w:rsidP="00000000" w:rsidRDefault="00000000" w:rsidRPr="00000000" w14:paraId="0000017A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จำนวนกล้องโทรทัศน์วงจรปิด (CCTV) ในเขตพื้นที่วังทองหลาง </w:t>
      </w:r>
    </w:p>
    <w:tbl>
      <w:tblPr>
        <w:tblStyle w:val="Table5"/>
        <w:tblW w:w="14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50"/>
        <w:gridCol w:w="848"/>
        <w:gridCol w:w="924"/>
        <w:gridCol w:w="1063"/>
        <w:gridCol w:w="1134"/>
        <w:gridCol w:w="851"/>
        <w:gridCol w:w="992"/>
        <w:gridCol w:w="1134"/>
        <w:gridCol w:w="1134"/>
        <w:gridCol w:w="1178"/>
        <w:gridCol w:w="948"/>
        <w:gridCol w:w="992"/>
        <w:gridCol w:w="851"/>
        <w:tblGridChange w:id="0">
          <w:tblGrid>
            <w:gridCol w:w="1101"/>
            <w:gridCol w:w="850"/>
            <w:gridCol w:w="848"/>
            <w:gridCol w:w="924"/>
            <w:gridCol w:w="1063"/>
            <w:gridCol w:w="1134"/>
            <w:gridCol w:w="851"/>
            <w:gridCol w:w="992"/>
            <w:gridCol w:w="1134"/>
            <w:gridCol w:w="1134"/>
            <w:gridCol w:w="1178"/>
            <w:gridCol w:w="948"/>
            <w:gridCol w:w="992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เขต</w:t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บริเวณที่ตั้ง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บริเวณทางแยกสัญญาณไฟ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สะพานลอยคนเดินข้าม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ปากซอย/ซอยอันตราย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บริเวณชุมชน/แฟลต/การเคหะ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สถาน</w:t>
            </w:r>
          </w:p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ศึกษา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ป้ายรถโดย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สารประจำทาง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สถานีขนส่ง/รถไฟฟ้า/ท่าเรือ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ใต้สะพาน/ใต้ทางต่างระดับ/อุโมงค์ทางลอด</w:t>
            </w:r>
          </w:p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สวนสาธารณะ/ลานจอดรถยนต์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สถานที่ราชการ/รัฐวิสาหกิจ/โรง</w:t>
            </w:r>
          </w:p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พยาบาล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บริเวณสถานที่สำคัญ/ถนนสายสำคัญ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ตลาด/ย่านการค้า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รวม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วังทองหลาง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409</w:t>
            </w:r>
          </w:p>
        </w:tc>
      </w:tr>
    </w:tbl>
    <w:p w:rsidR="00000000" w:rsidDel="00000000" w:rsidP="00000000" w:rsidRDefault="00000000" w:rsidRPr="00000000" w14:paraId="000001A9">
      <w:pPr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both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ด้านการระบายน้ำ</w:t>
      </w:r>
    </w:p>
    <w:p w:rsidR="00000000" w:rsidDel="00000000" w:rsidP="00000000" w:rsidRDefault="00000000" w:rsidRPr="00000000" w14:paraId="000001AC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คูคลอง/ระบบการระบายน้ำ/การป้องกันน้ำท่วม (ในพื้นที่เขตวังทองหลาง)</w:t>
      </w:r>
    </w:p>
    <w:tbl>
      <w:tblPr>
        <w:tblStyle w:val="Table6"/>
        <w:tblW w:w="141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984"/>
        <w:gridCol w:w="1701"/>
        <w:gridCol w:w="1418"/>
        <w:gridCol w:w="1275"/>
        <w:gridCol w:w="1276"/>
        <w:gridCol w:w="1134"/>
        <w:gridCol w:w="1134"/>
        <w:gridCol w:w="1418"/>
        <w:tblGridChange w:id="0">
          <w:tblGrid>
            <w:gridCol w:w="2802"/>
            <w:gridCol w:w="1984"/>
            <w:gridCol w:w="1701"/>
            <w:gridCol w:w="1418"/>
            <w:gridCol w:w="1275"/>
            <w:gridCol w:w="1276"/>
            <w:gridCol w:w="1134"/>
            <w:gridCol w:w="1134"/>
            <w:gridCol w:w="1418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ชื่อคลอง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จาก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ถึง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กว้าง (ม.)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ยาว (ม.)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แนวเขื่อนป้องกันน้ำท่วม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ผู้รับผิดชอบ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ไม่มี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สนน.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สนข.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จิตรมิตรมหาดไทย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2.5-6.80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2,014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ลำรางตาป่วน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3.00-5.50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ลำรางเรียบถนนศรีวรา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คลองตาป่วน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ถ.อินทราภรณ์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3.50-6.00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ลำรางหลังวิทยาลัยอินทราชัย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ถ.ศรีวรา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6.00-8.50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ลำรางหลังวิทยาลัยอินทราชัย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ถ.ศรีวรา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1.00-3.40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1,167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ลำรางแยกคลองพลับพลากับตาป่วน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ลำรางตาป่วน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คลองพลับพลา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ลำรางเลียบซอยจำเนียนเสริม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ลำรางตาป่วน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ถ.ประชาอุทิศ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2.00-3.50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ลำรางเลียบ ซ.อินทราภรณ์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ทางเข้าทาวอินทาวน์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ม.บดินรักษา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1.20-3.00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ลำรางแยกคลองจั่น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ม.พิมทอง แยก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3.00 -3.20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ลำรางแยกคลองลาดพร้าวล่าง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ซ.สถานทูตลาว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3.00-5.00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ลำรางแยกคลองลาดพร้าวบน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ซ.สถานทูตลาว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3.00-4.00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ลำรางแยก ซ.ลาดพร้าว 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ซ.ลาดพร้าว 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1.70-3.60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✔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ทรงกระเทียม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6.00-8.00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3,787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คลองทรงกระเทียม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8.00-20.00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4,161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คลองเจ้าคุณสิงห์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คลองทรงกระเทียม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4.00-8.00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4,834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วัดตึก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ถ.ลาดพร้าว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6.00-8300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3,732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วัดลาดพร้าว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30.00-40.00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6,223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ค.ลาดพร้าว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คลองจั่น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30.00-0.00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3,305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พลับพลา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ค.ลาดพร้าว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คลองแสนแสบ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8.00-10.00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1,755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0" w:line="240" w:lineRule="auto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จุดอ่อนน้ำท่วม การท่วมขัง และการระบายน้ำระยะเวลา</w:t>
      </w:r>
    </w:p>
    <w:tbl>
      <w:tblPr>
        <w:tblStyle w:val="Table7"/>
        <w:tblW w:w="138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7"/>
        <w:gridCol w:w="4889"/>
        <w:gridCol w:w="5815"/>
        <w:tblGridChange w:id="0">
          <w:tblGrid>
            <w:gridCol w:w="3177"/>
            <w:gridCol w:w="4889"/>
            <w:gridCol w:w="58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บริเวณที่เป็นจุดอ่อนน้ำท่วม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สาเหตุ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ระยะเวลาเฉลี่ยในการระบายน้ำ (นาที)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ซ.ลาดพร้าว 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ซอยดังกล่าวเป็นพื้นที่ต่ำ ท่อระบาย น้ำมีขนาดเล็ก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ประมาณ 60-120 นาที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ซ. ลาดพร้าว 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ซอยดังกล่าวเป็นพื้นที่ต่ำ ท่อระบาย น้ำมีขนาดเล็ก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ประมาณ 60 นาที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ซอยหมู่บ้านธารารมณ์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ซอยดังกล่าวเป็นพื้นที่ต่ำ ท่อระบาย น้ำมีขนาดเล็ก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ประมาณ 60-120 นาที</w:t>
            </w:r>
          </w:p>
        </w:tc>
      </w:tr>
    </w:tbl>
    <w:p w:rsidR="00000000" w:rsidDel="00000000" w:rsidP="00000000" w:rsidRDefault="00000000" w:rsidRPr="00000000" w14:paraId="00000278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ปริมาณน้ำฝนรวมของพื้น 1505.1 มิลลิเมตร/ปี (ณ พ.ศ. 2556)</w:t>
      </w:r>
    </w:p>
    <w:p w:rsidR="00000000" w:rsidDel="00000000" w:rsidP="00000000" w:rsidRDefault="00000000" w:rsidRPr="00000000" w14:paraId="0000027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สถิติอาชญากรรมในพื้นที่เขตวังทองหลาง</w:t>
      </w:r>
    </w:p>
    <w:tbl>
      <w:tblPr>
        <w:tblStyle w:val="Table8"/>
        <w:tblW w:w="13880.999999999996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8"/>
        <w:gridCol w:w="768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tblGridChange w:id="0">
          <w:tblGrid>
            <w:gridCol w:w="1248"/>
            <w:gridCol w:w="768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  <w:gridCol w:w="791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สถานีตำรวจ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ราย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คดีกลุ่ม 1 </w:t>
            </w:r>
          </w:p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คดีอุกฉกรรจ์และ</w:t>
            </w:r>
          </w:p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สะเทือนขวัญ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คดีกลุ่ม 2</w:t>
            </w:r>
          </w:p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คดีประทุษร้ายต่อชีวิต ร่างกาย และเพศ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คดีกลุ่ม 3</w:t>
            </w:r>
          </w:p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คดีเกี่ยวกับทรัพย์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คดีกลุ่ม 4</w:t>
            </w:r>
          </w:p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คดีที่น่าสนใจ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คดีกลุ่ม 5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คดีที่รัฐเป็นผู้เสียหาย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ม.ค. – 20 มิ.ย.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ม.ค. – 20 มิ.ย.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ม.ค. – 20 มิ.ย.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ม.ค. – 20 มิ.ย.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 ม.ค. – 20 มิ.ย.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2558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โชคชัย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รับแจ้ง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346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จับกุม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ลาดพร้าว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รับแจ้ง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จับกุม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วังทองหลาง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รับแจ้ง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559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จับกุม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1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คุณภาพอากาศจากสถานีตรวจวัดคุณภาพอากาศและเสียงบริเวณพื้นที่ทั่วไป (เขตวังทองหลาง) </w:t>
      </w:r>
    </w:p>
    <w:tbl>
      <w:tblPr>
        <w:tblStyle w:val="Table9"/>
        <w:tblW w:w="15168.000000000002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567"/>
        <w:gridCol w:w="600"/>
        <w:gridCol w:w="851"/>
        <w:gridCol w:w="567"/>
        <w:gridCol w:w="567"/>
        <w:gridCol w:w="850"/>
        <w:gridCol w:w="567"/>
        <w:gridCol w:w="709"/>
        <w:gridCol w:w="709"/>
        <w:gridCol w:w="567"/>
        <w:gridCol w:w="709"/>
        <w:gridCol w:w="708"/>
        <w:gridCol w:w="567"/>
        <w:gridCol w:w="567"/>
        <w:gridCol w:w="851"/>
        <w:gridCol w:w="534"/>
        <w:gridCol w:w="600"/>
        <w:gridCol w:w="850"/>
        <w:gridCol w:w="709"/>
        <w:gridCol w:w="709"/>
        <w:gridCol w:w="851"/>
        <w:tblGridChange w:id="0">
          <w:tblGrid>
            <w:gridCol w:w="959"/>
            <w:gridCol w:w="567"/>
            <w:gridCol w:w="600"/>
            <w:gridCol w:w="851"/>
            <w:gridCol w:w="567"/>
            <w:gridCol w:w="567"/>
            <w:gridCol w:w="850"/>
            <w:gridCol w:w="567"/>
            <w:gridCol w:w="709"/>
            <w:gridCol w:w="709"/>
            <w:gridCol w:w="567"/>
            <w:gridCol w:w="709"/>
            <w:gridCol w:w="708"/>
            <w:gridCol w:w="567"/>
            <w:gridCol w:w="567"/>
            <w:gridCol w:w="851"/>
            <w:gridCol w:w="534"/>
            <w:gridCol w:w="600"/>
            <w:gridCol w:w="850"/>
            <w:gridCol w:w="709"/>
            <w:gridCol w:w="709"/>
            <w:gridCol w:w="851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สถานีตรวจวัดคุณภาพอากาศ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ก๊าซซัลเฟอร์ไดออกไซด์ (SO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) ค่าเฉลี่ย 1 ชั่วโมง (ppb) </w:t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(ส่วนในพันล้านส่วน)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ก๊าซไนโตรเจนไดออกไซด์ (NO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) ค่าเฉลี่ย 1 ชั่วโมง (ppb) </w:t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(ส่วนในพันล้านส่วน)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ก๊าซคาร์บอนมอนอกไซด์ (CO) ค่าเฉลี่ย 1 ชั่วโมง (ppm) 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(ส่วนในล้านส่วน)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ก๊าซคาร์บอนมอนอกไซด์ (CO) ค่าเฉลี่ย 8 ชั่วโมง (ppm) </w:t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(ส่วนในล้านส่วน)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ก๊าซโอโซน (O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 ) ค่าเฉลี่ย 1ชั่วโมง (ppb) </w:t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(ส่วนในพันล้านส่วน)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ก๊าซโอโซน (O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 ) ค่าเฉลี่ย 8ชั่วโมง (ppb) </w:t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(ส่วนในพันล้านส่วน)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ฝุ่นขนาดเล็กกว่า 10 ไมครอน (PM</w:t>
            </w:r>
            <w:r w:rsidDel="00000000" w:rsidR="00000000" w:rsidRPr="00000000">
              <w:rPr>
                <w:color w:val="000000"/>
                <w:vertAlign w:val="subscript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rtl w:val="0"/>
              </w:rPr>
              <w:t xml:space="preserve">) ค่าเฉลี่ย 24 ชั่วโมง (Ue/m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(ไมโครกรัม/ลูกลาศก์เมตร)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</w:t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สูงสุด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ค่าต่ำสุด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ครั้ง &gt; std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โรงเรียนบดินทร</w:t>
            </w:r>
          </w:p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เดชา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0/707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0/707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0/708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2/735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สถานีตำรวจนครบาลโชคชัย 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0/272**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0/698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0/712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0/744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0/668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0/693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0/26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ค่ามาตรฐาน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(std.)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120</w:t>
            </w:r>
          </w:p>
        </w:tc>
      </w:tr>
    </w:tbl>
    <w:p w:rsidR="00000000" w:rsidDel="00000000" w:rsidP="00000000" w:rsidRDefault="00000000" w:rsidRPr="00000000" w14:paraId="000003A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หมายเหตุ</w:t>
      </w:r>
    </w:p>
    <w:p w:rsidR="00000000" w:rsidDel="00000000" w:rsidP="00000000" w:rsidRDefault="00000000" w:rsidRPr="00000000" w14:paraId="000003B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จุดโรงเรียนบดินทรเดชา ตรวจวัดโดยกรมควบคุมมลพิษ และกองจัดการคุณภาพอากาศและเสียง สำนักสิ่งแวดล้อม กรุงเทพมหานคร</w:t>
      </w:r>
    </w:p>
    <w:p w:rsidR="00000000" w:rsidDel="00000000" w:rsidP="00000000" w:rsidRDefault="00000000" w:rsidRPr="00000000" w14:paraId="000003B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จุดสถานีตำรวจนครบาลโชคชัย 4 ตรวจวัดโดยกรุงเทพมหานครและกรมควบคุมมลพิษ</w:t>
      </w:r>
    </w:p>
    <w:p w:rsidR="00000000" w:rsidDel="00000000" w:rsidP="00000000" w:rsidRDefault="00000000" w:rsidRPr="00000000" w14:paraId="000003B2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** : ข้อมูลน้อยกว่าร้อยละ 50 ของจำนวนครั้งที่ทำการตรวจวัด</w:t>
      </w:r>
    </w:p>
    <w:p w:rsidR="00000000" w:rsidDel="00000000" w:rsidP="00000000" w:rsidRDefault="00000000" w:rsidRPr="00000000" w14:paraId="000003B4">
      <w:pPr>
        <w:spacing w:after="0" w:line="240" w:lineRule="auto"/>
        <w:rPr>
          <w:color w:val="000000"/>
        </w:rPr>
        <w:sectPr>
          <w:type w:val="nextPage"/>
          <w:pgSz w:h="12240" w:w="15840" w:orient="landscape"/>
          <w:pgMar w:bottom="1440" w:top="1440" w:left="993" w:right="956" w:header="709" w:footer="709"/>
        </w:sectPr>
      </w:pPr>
      <w:r w:rsidDel="00000000" w:rsidR="00000000" w:rsidRPr="00000000">
        <w:rPr>
          <w:color w:val="000000"/>
          <w:rtl w:val="0"/>
        </w:rPr>
        <w:t xml:space="preserve">-   : ไม่ได้ทำการตรวจวัด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3B5">
      <w:pPr>
        <w:spacing w:after="0"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การวิเคราะห์การวิเคราะห์จุดแข็ง จุดอ่อน โอกาส และอุปสรรค ของสำนักงานเขตวังทองหลาง</w:t>
      </w:r>
    </w:p>
    <w:p w:rsidR="00000000" w:rsidDel="00000000" w:rsidP="00000000" w:rsidRDefault="00000000" w:rsidRPr="00000000" w14:paraId="000003B6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1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7"/>
        <w:gridCol w:w="3349"/>
        <w:gridCol w:w="3241"/>
        <w:gridCol w:w="3030"/>
        <w:gridCol w:w="3029"/>
        <w:tblGridChange w:id="0">
          <w:tblGrid>
            <w:gridCol w:w="2477"/>
            <w:gridCol w:w="3349"/>
            <w:gridCol w:w="3241"/>
            <w:gridCol w:w="3030"/>
            <w:gridCol w:w="3029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ประเด็นการวิเคราะห์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ปัจจัยภายใน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ปัจจัยภายนอก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จุดแข็ง ( Strength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จุดอ่อน ( Weakness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โอกาส ( Opportunity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อุปสรรค ( Threat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ด้านโครงสร้างพื้นฐาน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ผู้บริหารของสำนักงานเขตมีวิสัยทัศน์และนโยบายการพัฒนา</w:t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การสัญจรไปมาสามารถเดินทางหลายเส้นทาง ทั้งทางบก และทางน้ำ </w:t>
            </w:r>
          </w:p>
          <w:p w:rsidR="00000000" w:rsidDel="00000000" w:rsidP="00000000" w:rsidRDefault="00000000" w:rsidRPr="00000000" w14:paraId="000003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มีการจัดหาเส้นทางลัดเพิ่มเติมในพื้นที่อย่างต่อเนื่อง พร้อมทั้งมีการติดตั้งป้ายจราจร, กระจกโค้ง, กล้องวงจรปิด, สัญญาณจราจร เพื่ออำนวยความสะดวกให้ผู้ที่ใช้เส้นทาง</w:t>
            </w:r>
          </w:p>
          <w:p w:rsidR="00000000" w:rsidDel="00000000" w:rsidP="00000000" w:rsidRDefault="00000000" w:rsidRPr="00000000" w14:paraId="000003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สำนักงานเขตมีการจัดเจ้าหน้าที่ออก   ให้บริการเร่งด่วนเพื่อบรรเทาความเดือดร้อนและแก้ปัญหาด้านโครงสร้างพื้นฐานให้กับประชาชนได้ทันที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ลักษณะพื้นที่แอ่งกระทะ เสี่ยงต่อน้ำท่วมขังได้ง่าย </w:t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2"/>
              </w:numPr>
              <w:tabs>
                <w:tab w:val="left" w:leader="none" w:pos="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ถนนบางสายถูกใช้มานานเกินกว่า10 ปี ทำให้เสื่อมสภาพการใช้งาน และยังไม่ได้รับการปรับปรุง</w:t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2"/>
              </w:numPr>
              <w:tabs>
                <w:tab w:val="left" w:leader="none" w:pos="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งบประมาณที่ได้รับจัดสรรเพื่อปรับปรุงโครงข่ายถนนค่อนข้างจำกัด ทำให้ไม่สามารถดำเนินการปรับปรุงโครงข่ายถนนให้ครบทุก สายได้ นอกจากนี้ถนนเส้นทางหลักอยู่ในการดูแลของสำนักการโยธา ซึ่งทางสำนักงานเขตไม่สามารถเข้าไปซ่อมแซมหรือพัฒนาเองได้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มีหน่วยงานที่ดำเนินกิจการการบริการสาธารณะและโครงสร้างพื้นฐานครอบคลุมเขตพื้นที่ เช่น ประปา ไฟฟ้า และโทรศัพท์ เป็นต้น</w:t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นโยบายของผู้ว่าราชการกรุงเทพมหานคร สนับสนุนให้กรุงเทพมหานครหาจุดตัด ทางลัด ทางแยกเพิ่มเติมในพื้นที่</w:t>
            </w:r>
          </w:p>
          <w:p w:rsidR="00000000" w:rsidDel="00000000" w:rsidP="00000000" w:rsidRDefault="00000000" w:rsidRPr="00000000" w14:paraId="000003CB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รุงเทพมหานครมีการพัฒนาระบบสารสนเทศเพื่อใช้ในการควบคุมการพัฒนาโครงสร้างพื้นฐานในพื้นที่กรุงเทพมหานคร ทำให้วางแผนการพัฒนาฯ ทำได้ชัดเจน อาทิเช่น ระบบการรายงานผลการลงจุดแสดงตำแหน่งการอนุญาตก่อสร้างอาคารและการออกเลขรหัสประจำบ้าน</w:t>
            </w:r>
          </w:p>
          <w:p w:rsidR="00000000" w:rsidDel="00000000" w:rsidP="00000000" w:rsidRDefault="00000000" w:rsidRPr="00000000" w14:paraId="000003CC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การก่อสร้าง/ปรับปรุงโครงข่ายถนน ตรอก ซอยจะไม่สามารถดำเนินการได้ในช่วงฤดูฝน เนื่องจากจะส่งผลกระทบต่อประชาชนที่พักอาศัยในพื้นที่ </w:t>
            </w:r>
          </w:p>
          <w:p w:rsidR="00000000" w:rsidDel="00000000" w:rsidP="00000000" w:rsidRDefault="00000000" w:rsidRPr="00000000" w14:paraId="000003CE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การประสานงานกับหน่วยงานที่ดูแลระบบสาธารณูปโภคเพื่อเตรียมการปรับปรุง ซ่อมแซมโครงข่ายถนนเป็นไปด้วยความล่าช้า</w:t>
            </w:r>
          </w:p>
          <w:p w:rsidR="00000000" w:rsidDel="00000000" w:rsidP="00000000" w:rsidRDefault="00000000" w:rsidRPr="00000000" w14:paraId="000003CF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การคมนาคมขนส่ง ของรถบรรทุกที่บรรทุกน้ำหนักเกินจากภายนอกที่ใช้เส้นทางในพื้นที่เขต ทำให้ถนนเกิดการชำรุดเร็วขึ้น</w:t>
            </w:r>
          </w:p>
          <w:p w:rsidR="00000000" w:rsidDel="00000000" w:rsidP="00000000" w:rsidRDefault="00000000" w:rsidRPr="00000000" w14:paraId="000003D0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มีผู้สัญจรใช้ถนนจำนวนมาก   ทำให้การจัดระเบียบการจราจรทำได้ยากและติดขัดในชั่วโมงเร่งด่วน เกิดการชำรุดเสียหายของผิวการจราจร</w:t>
            </w:r>
          </w:p>
          <w:p w:rsidR="00000000" w:rsidDel="00000000" w:rsidP="00000000" w:rsidRDefault="00000000" w:rsidRPr="00000000" w14:paraId="000003D1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ทางเท้าที่ชำรุดทางสำนักงานเขตไม่สามารถดำเนินการเองได้  เนื่องจากอยู่ในความรับผิดชอบของสำนักการโยธา </w:t>
            </w:r>
          </w:p>
          <w:p w:rsidR="00000000" w:rsidDel="00000000" w:rsidP="00000000" w:rsidRDefault="00000000" w:rsidRPr="00000000" w14:paraId="000003D2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ปัญหาฝุ่นละออง, มลพิษทางเสียง ที่เกิดจากการพัฒนาเมือง และการก่อสร้างต่างๆ ซึ่งส่งผลกระทบโดยตรงต่อชีวิตความเป็นอยู่ของประชาชน</w:t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ด้านเศรษฐกิจ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ู้บริหารของสำนักงานเขตให้ความสำคัญและมุ่งเน้นให้มีการจัดกิจกรรมเพื่อส่งเสริมการท่องเที่ยวในพื้นที่ทั้งในด้านของกิจกรรมมวลชน และกิจกรรมเชิงอนุรักษ์ สืบสานวัฒนธรรม ประเพณีไทย</w:t>
            </w:r>
          </w:p>
          <w:p w:rsidR="00000000" w:rsidDel="00000000" w:rsidP="00000000" w:rsidRDefault="00000000" w:rsidRPr="00000000" w14:paraId="000003D5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การผสมผสานของกิจการค้า เช่น ตลาดนัดขายของราคาถูกสามารถจัดงาน OTOP ได้และนำผลิตภัณฑ์ของโรงงานต่างๆ มาจำหน่ายในราคาถูก </w:t>
            </w:r>
          </w:p>
          <w:p w:rsidR="00000000" w:rsidDel="00000000" w:rsidP="00000000" w:rsidRDefault="00000000" w:rsidRPr="00000000" w14:paraId="000003D6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ร้านค้าเอกชนให้การสนับสนุนในการนำสินค้าชุมชนไปตั้งจำหน่าย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ยังไม่มีการประชาสัมพันธ์ รณรงค์ส่งเสริมด้านการท่องเที่ยวในพื้นที่เท่าที่ควร</w:t>
            </w:r>
          </w:p>
          <w:p w:rsidR="00000000" w:rsidDel="00000000" w:rsidP="00000000" w:rsidRDefault="00000000" w:rsidRPr="00000000" w14:paraId="000003D8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ไม่ได้รับการสนับสนุนงบประมาณเพื่อดำเนินโครงการด้านการส่งเสริมการท่องเที่ยว</w:t>
            </w:r>
          </w:p>
          <w:p w:rsidR="00000000" w:rsidDel="00000000" w:rsidP="00000000" w:rsidRDefault="00000000" w:rsidRPr="00000000" w14:paraId="000003D9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มาตรการส่งเสริมการจำหน่ายสินค้า/ผลิตภัณฑ์ที่ผลิตได้ในชุมชนมีน้อย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A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เป็นย่านที่พักอาศัยและธุรกิจ มีการขยายตัวของพื้นที่ มีทำเลที่ตั้งเหมาะสมต่อการทำธุรกิจการค้า</w:t>
            </w:r>
          </w:p>
          <w:p w:rsidR="00000000" w:rsidDel="00000000" w:rsidP="00000000" w:rsidRDefault="00000000" w:rsidRPr="00000000" w14:paraId="000003DB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มีผู้เข้ามาใช้พื้นที่จำนวนมาก มีความหลากหลายของผู้เข้ามาใช้พื้นที่หลายกลุ่มอาชีพ </w:t>
            </w:r>
          </w:p>
          <w:p w:rsidR="00000000" w:rsidDel="00000000" w:rsidP="00000000" w:rsidRDefault="00000000" w:rsidRPr="00000000" w14:paraId="000003DC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เกิดผลกระทบจากความไม่แน่นอนทางการเมือง ทำให้การดำเนินกิจกรรมส่งเสริมการท่องเที่ยว และกิจกรรมด้านมวลชนไม่สามารถดำเนินการได้ตามเป้าหมาย เนื่องจากมีข้อจำกัดด้านกฎหมาย โดยเฉพาะในช่วงเวลาที่มีการเลือกตั้ง</w:t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ด้านสิ่งแวดล้อม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0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มีการบริหารจัดการอัตรากำลังเจ้าหน้าที่ในการออกปฏิบัติหน้าที่ด้านการรักษาความสะอาด และจัดการขยะมูลฝอยในพื้นที่อย่างทั่วถึงและมีประสิทธิภาพ</w:t>
            </w:r>
          </w:p>
          <w:p w:rsidR="00000000" w:rsidDel="00000000" w:rsidP="00000000" w:rsidRDefault="00000000" w:rsidRPr="00000000" w14:paraId="000003E1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เจ้าหน้าที่มีความรู้ ความชำนาญการและประสบการณ์ในการจัดการขยะมูลฝอยสูง</w:t>
            </w:r>
          </w:p>
          <w:p w:rsidR="00000000" w:rsidDel="00000000" w:rsidP="00000000" w:rsidRDefault="00000000" w:rsidRPr="00000000" w14:paraId="000003E2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มีการจัดพื้นที่นัดทิ้ง นัดเก็บขยะมูลฝอยเป็นช่วงเวลาในชุมชน</w:t>
            </w:r>
          </w:p>
          <w:p w:rsidR="00000000" w:rsidDel="00000000" w:rsidP="00000000" w:rsidRDefault="00000000" w:rsidRPr="00000000" w14:paraId="000003E3">
            <w:pPr>
              <w:tabs>
                <w:tab w:val="left" w:leader="none" w:pos="176"/>
                <w:tab w:val="left" w:leader="none" w:pos="1134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สำนักงานเขตจัดกิจกรรมส่งเสริมการ  แปรรูปและการนำขยะมูลฝอยกลับไปใช้ประโยชน์ โดยการให้ความรู้กับประชาชนในพื้นที่</w:t>
            </w:r>
          </w:p>
          <w:p w:rsidR="00000000" w:rsidDel="00000000" w:rsidP="00000000" w:rsidRDefault="00000000" w:rsidRPr="00000000" w14:paraId="000003E4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เจ้าหน้าที่ผู้ปฏิบัติงานด้านการเกษตรมีความรู้ ประสบการณ์ ความชำนาญการ และมีความสร้างสรรค์ และความกระตือรือร้นในการพัฒนาพื้นที่สีเขียวเพื่อสภาพแวดล้อมที่ดี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ไม่มีปัญหาขยะตกค้างในพื้นที่เขต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ความร่วมมือระหว่างผู้ที่มีส่วนเกี่ยวข้องในการจัดการดูแลสิ่งแวดล้อมมีน้อย </w:t>
            </w:r>
          </w:p>
          <w:p w:rsidR="00000000" w:rsidDel="00000000" w:rsidP="00000000" w:rsidRDefault="00000000" w:rsidRPr="00000000" w14:paraId="000003E9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งบประมาณมีจำกัดในการจัดซื้อครุภัณฑ์หรือการดำเนินการเกี่ยวกับสิ่งแวดล้อม</w:t>
            </w:r>
          </w:p>
          <w:p w:rsidR="00000000" w:rsidDel="00000000" w:rsidP="00000000" w:rsidRDefault="00000000" w:rsidRPr="00000000" w14:paraId="000003EA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ประชาชนบางส่วนในเขตพื้นที่ยังขาดจิตสำนึกในการรักษาความสะอาด เช่น การทิ้งขยะไม่เป็นที่, การปล่อยน้ำเสียจากบ้านเรือน ร้านค้า และโรงงานลงสู่แหล่งน้ำสาธารณะในพื้นที่ ส่งผลให้น้ำเน่าเสียและท่อระบายน้ำอุดตัน</w:t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ภาคเอกชนให้การสนับสนุน งบประมาณและดำเนินการพัฒนาสภาพแวดล้อม ตลอดจนการเพิ่มพื้นที่สีเขียวในพื้นที่ อาทิเช่น บริษัทอารียาพรอพเพอร์ตี้  จำกัด  (มหาชน)  สนับสนุนการจัดสวนสาธารณะวังทอง  2 ขนาดพื้นที่  1 ไร่, บริษัทแหลมทองการแพทย์ สนับสนุนการจัดสวนถนนซอยลาดพร้าว 73  ขนาดพื้นที่  360  ตารางเมตร  บริษัท Health Land สนับสนุนการจัดสวนหย่อมริมถนนประดิษฐ์มนู-ธรรมฝั่งขาเข้าบริเวณหน้า ขนาดพื้นที่ 420  ตารางเมตร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ศักยภาพการระบายน้ำในพื้นที่ สามารถรองรับการระบายปริมาณน้ำฝนที่จะตกลงมาในแต่ละพื้นที่ได้เพียง 60 มิลลิเมตร/ชั่วโมง แต่หากมีปริมาณน้ำฝนตกลงมามากเกิน 60 มิลลิเมตร จะทำให้น้ำท่วมขัง</w:t>
            </w:r>
            <w:r w:rsidDel="00000000" w:rsidR="00000000" w:rsidRPr="00000000">
              <w:rPr>
                <w:color w:val="000000"/>
                <w:rtl w:val="0"/>
              </w:rPr>
              <w:t xml:space="preserve"> ต้องใช้เวลาในการระบายน้ำประมาณ 2- 3 ชั่วโมง เนื่องจากท่อสูบน้ำที่ทางสำนักงานเขตมีอยู่เป็นท่อรุ่นเก่า</w:t>
            </w:r>
          </w:p>
          <w:p w:rsidR="00000000" w:rsidDel="00000000" w:rsidP="00000000" w:rsidRDefault="00000000" w:rsidRPr="00000000" w14:paraId="000003EE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หมู่บ้านเอกชนที่มีการก่อสร้างมานาน มีการวางท่อระบายน้ำขนาดไม่ได้มาตรฐานทำให้การระบายน้ำเป็นไปได้ช้า</w:t>
            </w:r>
          </w:p>
          <w:p w:rsidR="00000000" w:rsidDel="00000000" w:rsidP="00000000" w:rsidRDefault="00000000" w:rsidRPr="00000000" w14:paraId="000003EF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มีการบุกรุกพื้นที่คู คลอง ทำให้ขัดขวางทางระบายน้ำ</w:t>
            </w:r>
          </w:p>
          <w:p w:rsidR="00000000" w:rsidDel="00000000" w:rsidP="00000000" w:rsidRDefault="00000000" w:rsidRPr="00000000" w14:paraId="000003F0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ประชากรแฝงเข้ามาพักอาศัยในพื้นที่ทั้งชั่วคราว และถาวรทำให้ปริมาณขยะมูลฝอยในพื้นที่เพิ่มมากขึ้น</w:t>
            </w:r>
          </w:p>
          <w:p w:rsidR="00000000" w:rsidDel="00000000" w:rsidP="00000000" w:rsidRDefault="00000000" w:rsidRPr="00000000" w14:paraId="000003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คุณภาพชีวิต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กลุ่มสังคมเป็นชุมชนเข้มแข็ง มีการรวมกลุ่มและดำเนินกิจกรรมต่างๆ ได้อย่างมีประสิทธิภาพ มีการร่วมมือร่วมใจกันทำงานเพื่อผลประโยชน์ส่วนรวมและให้ความร่วมมือในการดำเนินการ/กิจกรรมกับทางสำนักงานเขตเป็นอย่างดี</w:t>
            </w:r>
          </w:p>
          <w:p w:rsidR="00000000" w:rsidDel="00000000" w:rsidP="00000000" w:rsidRDefault="00000000" w:rsidRPr="00000000" w14:paraId="000003F5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right="-10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ส่งเสริมการออกกำลังกายแก่ประชาชน โดยการสนับสนุนทั้งในด้านการพัฒนาลานกีฬา วัสดุอุปกรณ์ อาสาสมัครลานกีฬา การจัดกิจกรรมการแข่งขันกีฬาในชุมชน เพื่อเสริมสร้างความสัมพันธ์อันดีระหว่างสำนักงานเขต ชุมชน และประชาชนในพื้นที่ได้เป็นอย่างดี  รวมไปถึงกิจกรรมส่งเสริมการออกกำลังกาย เช่น การเต้นแอโรบิค เป็นต้น</w:t>
            </w:r>
          </w:p>
          <w:p w:rsidR="00000000" w:rsidDel="00000000" w:rsidP="00000000" w:rsidRDefault="00000000" w:rsidRPr="00000000" w14:paraId="000003F6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ผู้บริหารให้ความสำคัญต่อการพัฒนาด้านการศึกษา มีการจัดเตรียมความพร้อมด้านบุคลากร หลักสูตร สื่อการเรียนการสอน อาคารสถานที่ และกิจกรรมพัฒนาผู้เรียนทั้งในด้านความรู้ ทักษะ และคุณธรรม จริยธรรม </w:t>
            </w:r>
          </w:p>
          <w:p w:rsidR="00000000" w:rsidDel="00000000" w:rsidP="00000000" w:rsidRDefault="00000000" w:rsidRPr="00000000" w14:paraId="000003F7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ผู้บริหาร ครู และบุคลากรทางทางการศึกษามีศักยภาพสูงทั้งในด้านความรู้ ประสบการณ์</w:t>
            </w:r>
          </w:p>
          <w:p w:rsidR="00000000" w:rsidDel="00000000" w:rsidP="00000000" w:rsidRDefault="00000000" w:rsidRPr="00000000" w14:paraId="000003F8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เจ้าหน้าที่ผู้ปฏิบัติงานด้านการดูแลความเป็นระเบียบเรียบร้อยของเมืองอุทิศตน และเสียสละในการออกปฏิบัติหน้าที่อย่างเต็มที่</w:t>
            </w:r>
          </w:p>
          <w:p w:rsidR="00000000" w:rsidDel="00000000" w:rsidP="00000000" w:rsidRDefault="00000000" w:rsidRPr="00000000" w14:paraId="000003F9">
            <w:pPr>
              <w:spacing w:after="0" w:line="240" w:lineRule="auto"/>
              <w:ind w:left="93" w:hanging="9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สำนักงานเขตวังทองหลางมีการเตรียมความพร้อมในการป้องกันโรคติดต่อในพื้นที่เขต โดยประสานงานร่วมกับศูนย์สาธารณสุข 15 และ ชุมชน</w:t>
            </w:r>
          </w:p>
          <w:p w:rsidR="00000000" w:rsidDel="00000000" w:rsidP="00000000" w:rsidRDefault="00000000" w:rsidRPr="00000000" w14:paraId="000003FA">
            <w:pPr>
              <w:spacing w:after="0" w:line="240" w:lineRule="auto"/>
              <w:ind w:left="93" w:hanging="93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ชุมชน สถานประกอบการเอกชน ในพื้นที่เขตมีความพร้อมในการรับมือเหตุสาธารณภัย เนื่องจากทางสำนักงานเขตมีการจัดอบรมอาสาสมัครป้องกันภัยฝ่ายพลเรือน (อปพร.) ให้กับชุมชนและพนักงานสถานประกอบการ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แหล่งเรียนรู้ในชุมชนไม่เพียงพอ   ไม่ครอบคลุมพื้นที่ในชุมชน เนื่องจากข้อจำกัดด้านงบประมาณและสถานที่</w:t>
            </w:r>
          </w:p>
          <w:p w:rsidR="00000000" w:rsidDel="00000000" w:rsidP="00000000" w:rsidRDefault="00000000" w:rsidRPr="00000000" w14:paraId="000003FC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ประชาชนบางส่วนยังขาดระเบียบวินัยในการดำเนินชีวิตร่วมกัน เช่นวินัยด้านการจราจร, การรักษาความสะอาด, การก่อความเดือดร้อนในสังคม, การไม่เคารพต่อกฎหมาย เป็นต้น</w:t>
            </w:r>
          </w:p>
          <w:p w:rsidR="00000000" w:rsidDel="00000000" w:rsidP="00000000" w:rsidRDefault="00000000" w:rsidRPr="00000000" w14:paraId="000003FD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ผลสัมฤทธิ์ทางการเรียนของนักเรียนสังกัดกรุงเทพมหานครค่อนข้างต่ำ</w:t>
            </w:r>
          </w:p>
          <w:p w:rsidR="00000000" w:rsidDel="00000000" w:rsidP="00000000" w:rsidRDefault="00000000" w:rsidRPr="00000000" w14:paraId="000003FE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ยังคงเกิดปัญหาความปลอดภัยในชีวิตและทรัพย์สิน เช่น การลักขโมย การทำร้ายร่างกาย และการทะเลาะวิวาท เป็นต้น</w:t>
            </w:r>
          </w:p>
          <w:p w:rsidR="00000000" w:rsidDel="00000000" w:rsidP="00000000" w:rsidRDefault="00000000" w:rsidRPr="00000000" w14:paraId="000003FF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เขตวังทองหลาง มีพื้นที่ 18.905 ตารางกิโลเมตร มีพื้นที่รกร้าง ตรอก ซอยค่อนข้างมาก ในขณะที่สำนักงานเขตมีอัตรากำลังเจ้าหน้าที่จำกัด ทำให้การตรวจสอบไม่ทั่วถึง</w:t>
            </w:r>
          </w:p>
          <w:p w:rsidR="00000000" w:rsidDel="00000000" w:rsidP="00000000" w:rsidRDefault="00000000" w:rsidRPr="00000000" w14:paraId="00000400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ข้อจำกัดด้านอัตรากำลังในการปฏิบัติหน้าที่ในด้านการควบคุมความเป็นระเบียบเรียบร้อยของเมืองที่ไม่เพียงพอต่อภารกิจที่หน่วยงานมี</w:t>
            </w:r>
          </w:p>
          <w:p w:rsidR="00000000" w:rsidDel="00000000" w:rsidP="00000000" w:rsidRDefault="00000000" w:rsidRPr="00000000" w14:paraId="00000401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พาหนะที่ใช้ในการออกปฏิบัติหน้าที่ในการตรวจสอบความเป็นระเบียบเรียบร้อยในพื้นที่มีจำกัด </w:t>
            </w:r>
          </w:p>
          <w:p w:rsidR="00000000" w:rsidDel="00000000" w:rsidP="00000000" w:rsidRDefault="00000000" w:rsidRPr="00000000" w14:paraId="00000402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ไม่มีการสร้างเครือข่ายในการสอดส่อง ดูแล และประสานงานกับสำนักงานเขตในด้านความเป็นระเบียบเรียบร้อยและความปลอดภัยในพื้นที่เท่าที่ควร</w:t>
            </w:r>
          </w:p>
          <w:p w:rsidR="00000000" w:rsidDel="00000000" w:rsidP="00000000" w:rsidRDefault="00000000" w:rsidRPr="00000000" w14:paraId="00000403">
            <w:pPr>
              <w:tabs>
                <w:tab w:val="left" w:leader="none" w:pos="176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พื้นที่เขตวังทองหลาง เป็นลักษณะที่อยู่อาศัยหนาแน่น มีประชาชนอาศัยอยู่เป็นจำนวนมาก ส่งผลให้การพัฒนาพื้นที่สีเขียวทำได้ยาก เพราะพื้นที่ในการพัฒนาเป็นพื้นที่สีเขียวหาได้ยาก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การกระจายอำนาจให้สำนักงานเขต ทำให้สำนักงานเขตสามารถดูแลด้านสุขอนามัยของประชาชน และควบคุมคุณภาพ มาตรฐานของสถานประกอบการต่างๆ ตามอำนาจหน้าที่ได้อย่างเต็มที่และทั่วถึงมากยิ่งขึ้น</w:t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ในเขตพื้นที่มีสถาบันการศึกษาทุกระดับ หลายประเภท อาทิเช่น โรงเรียนสังกัด กทม. , สพฐ. , สถาบันศึกษาเอกชน , สถาบันศึกษาอาชีวะ , ศูนย์การศึกษานอกโรงเรียน เป็นต้น ทำให้สามารถพัฒนาศักยภาพทางการศึกษาให้แก่เด็กและเยาวชนได้อย่างทั่วถึงและมีประสิทธิภาพ ไม่จำเป็นต้องเดินทางเข้าไปเรียนโรงเรียนในเมืองซึ่งเสียค่าใช้จ่ายและระยะเวลาในการเดินทาง</w:t>
            </w:r>
          </w:p>
          <w:p w:rsidR="00000000" w:rsidDel="00000000" w:rsidP="00000000" w:rsidRDefault="00000000" w:rsidRPr="00000000" w14:paraId="00000406">
            <w:pPr>
              <w:tabs>
                <w:tab w:val="left" w:leader="none" w:pos="146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เจ้าหน้าที่ตำรวจในพื้นที่ให้ความร่วมมือและประสานการทำงานร่วมกันในการดูแลความสงบเรียบร้อยและความปลอดภัยของประชาชนในพื้นที่</w:t>
            </w:r>
          </w:p>
          <w:p w:rsidR="00000000" w:rsidDel="00000000" w:rsidP="00000000" w:rsidRDefault="00000000" w:rsidRPr="00000000" w14:paraId="000004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นโยบายของผู้บริหารสนับสนุนให้มีการอนุรักษ์ ฟื้นฟูและส่งเสริมวัฒนธรรมท้องถิ่น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ภาวะเศรษฐกิจตกต่ำ ประชาชนต้องหารายได้เพิ่ม จึงมีการทำการค้าในพื้นที่สาธารณะโดยไม่ได้รับอนุญาตเพิ่มมากขึ้น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อาคารเดิม ที่มีการก่อสร้างก่อนกฎหมายบังคับให้มีการติดตั้งอุปกรณ์ป้องกันอัคคีภัย ต้องใช้ค่าใช้จ่ายในการแก้ไขให้ถูกต้อง สูงมาก ทำให้เจ้าของอาคารไม่สามารถดำเนินการได้</w:t>
            </w:r>
          </w:p>
          <w:p w:rsidR="00000000" w:rsidDel="00000000" w:rsidP="00000000" w:rsidRDefault="00000000" w:rsidRPr="00000000" w14:paraId="0000040A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 การประสานงานระหว่างหน่วยงานในการแก้ปัญหาให้กับประชาชนอาจเกิดความล่าช้า เช่น การคิดตั้ง/ซ่อมแซมไฟฟ้า ขึ้นอยู่กับงบประมาณ และความพร้อมในการดำเนินการของการไฟฟ้า เป็นต้น</w:t>
            </w:r>
          </w:p>
          <w:p w:rsidR="00000000" w:rsidDel="00000000" w:rsidP="00000000" w:rsidRDefault="00000000" w:rsidRPr="00000000" w14:paraId="000004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ด้านการบริหารจัดการ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สำนักงานเขตมีช่องทางในการเผยแพร่ประชาสัมพันธ์ข้อมูลข่าวสาร การดำเนินกิจกรรมต่างๆ ของสำนักงานเขตหลายช่องทาง อาทิเช่น ทางเว็บไซต์, Facebook, บอร์ดประชาสัมพันธ์, แผ่นพับ, ป้ายประชาสัมพันธ์ต่างๆ รวมไปถึงการ ลงพื้นที่ชุมชน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ผู้บริหารให้ความสำคัญต่อความพึงพอใจของประชาชนที่มีต่อการให้บริการของฝ่ายต่างๆ โดยมีการกำกับ ติดตามการปฏิบัติหน้าที่ของเจ้าหน้าที่อย่างใกล้ชิด</w:t>
            </w:r>
          </w:p>
          <w:p w:rsidR="00000000" w:rsidDel="00000000" w:rsidP="00000000" w:rsidRDefault="00000000" w:rsidRPr="00000000" w14:paraId="00000410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ผู้บริหาร มีวิสัยทัศน์และนโยบายในการพัฒนาอย่างชัดเจนและมีความจริงจังในการพัฒนาพื้นที่ โดยมีวิสัยทัศน์ของสำนักงานเขตและนโยบายของผู้บริหารกรุงเทพมหานครเป็นเป้าหมายในการพัฒนา </w:t>
            </w:r>
          </w:p>
          <w:p w:rsidR="00000000" w:rsidDel="00000000" w:rsidP="00000000" w:rsidRDefault="00000000" w:rsidRPr="00000000" w14:paraId="00000411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มีการลงตรวจพื้นที่ชุมชน ของคณะผู้บริหารทุกสัปดาห์ เพื่อติดตามการแก้ไขปัญหาเรื่องร้องเรียน การดำเนินโครงการ/กิจกรรม และรับฟังสภาพปัญหาจากประชาชนโดยตรง</w:t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การพัฒนาเทคโนโลยีสารสนเทศเพื่อใช้ในการบริหารจัดการทุกด้าน เช่น การใช้ระบบ MIS บริหารข้อมูลสารสนเทศด้านงานสารบรรณ งบประมาณ และการพัสดุ เป็นต้น อีกทั้งมีโครงข่ายการเชื่อมโยงข้อมูลภายในองค์กรของกรุงเทพมหานครขนาดใหญ่ผ่านสายสัญญาณ Fiber Optic ที่มีประสิทธิภาพสูง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ข้าราชการและบุคลากรของกรุงเทพมหานคร ทำงานด้วยความโปร่งใส ตรวจสอบได้ ส่งผลให้ไม่มีเรื่องทุจริตร้องเรียนประพฤติมิชอบ</w:t>
            </w:r>
          </w:p>
          <w:p w:rsidR="00000000" w:rsidDel="00000000" w:rsidP="00000000" w:rsidRDefault="00000000" w:rsidRPr="00000000" w14:paraId="00000414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สำนักงานเขตวังทองหลางให้บริการแบบ “ศูนย์บริการกรุงเทพมหานคร ” (Bangkok Service Center ) ส่งผลให้สำนักงานเขตวังทองหลางสามารถให้บริการประชาชนได้อย่างรวดเร็ว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สำนักงานเขตไม่มีที่ตั้งเป็นของตนเอง มีพื้นที่ในการปฏิบัติงาน การให้บริการ รวมไปถึงการจัดเก็บเอกสารค่อนข้างจำกัด               การปรับปรุง พัฒนาพื้นที่ทำได้ ไม่เต็มที่เนื่องจากเป็นสถานที่เช่า</w:t>
            </w:r>
          </w:p>
          <w:p w:rsidR="00000000" w:rsidDel="00000000" w:rsidP="00000000" w:rsidRDefault="00000000" w:rsidRPr="00000000" w14:paraId="00000416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ภาระงานของสำนักงานเขตวังทองหลางมีภาระหน้าที่ที่ต้องปฏิบัติเพิ่มมากขึ้น ทั้งภารกิจตามกฎหมาย ภารกิจตามนโยบายของรัฐบาล และภารกิจตามนโยบายของผู้ว่าราชการกรุงเทพมหานคร ในขณะที่โครงการสร้างและอัตรากำลังของสำนักงานเขตไม่เหมาะสมกับภารกิจที่ได้รับ</w:t>
            </w:r>
          </w:p>
          <w:p w:rsidR="00000000" w:rsidDel="00000000" w:rsidP="00000000" w:rsidRDefault="00000000" w:rsidRPr="00000000" w14:paraId="00000417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บุคลากรส่วนใหญ่ยังขาดความรู้ ความเข้าใจ และทักษะการใช้เทคโนโลยีที่ทันสมัย </w:t>
            </w:r>
          </w:p>
          <w:p w:rsidR="00000000" w:rsidDel="00000000" w:rsidP="00000000" w:rsidRDefault="00000000" w:rsidRPr="00000000" w14:paraId="00000418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ขาดความพร้อมของวัสดุ/ครุภัณฑ์สำนักงานที่ไม่สอดคล้องกับปริมาณงาน </w:t>
            </w:r>
          </w:p>
          <w:p w:rsidR="00000000" w:rsidDel="00000000" w:rsidP="00000000" w:rsidRDefault="00000000" w:rsidRPr="00000000" w14:paraId="00000419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กรุงเทพมหานครให้ความสำคัญกับการพัฒนาบุคลากร โดยจัดการฝึกอบรมให้แก่บุคลากรในแต่ละสายงาน และสนับสนุนงบประมาณ ในการฝึกอบรม สัมมนา และศึกษา ดูงาน</w:t>
            </w:r>
          </w:p>
          <w:p w:rsidR="00000000" w:rsidDel="00000000" w:rsidP="00000000" w:rsidRDefault="00000000" w:rsidRPr="00000000" w14:paraId="0000041B">
            <w:pPr>
              <w:numPr>
                <w:ilvl w:val="0"/>
                <w:numId w:val="2"/>
              </w:numPr>
              <w:tabs>
                <w:tab w:val="left" w:leader="none" w:pos="158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มีแรงจูงใจให้เกิดการพัฒนาองค์กร เช่น การประกวดและให้รางวัลในการจัดอันดันมาตรฐานการให้บริการของสำนักงานเขต มีระบบการติดตามและประเมินผลการปฏิบัติราชการทั้งในส่วนของหน่วยงานและรายบุคคล เพื่อจ่ายเงินรางวัลประจำปี (Bonus) เป็นต้น</w:t>
            </w:r>
          </w:p>
          <w:p w:rsidR="00000000" w:rsidDel="00000000" w:rsidP="00000000" w:rsidRDefault="00000000" w:rsidRPr="00000000" w14:paraId="0000041C">
            <w:pPr>
              <w:tabs>
                <w:tab w:val="left" w:leader="none" w:pos="158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right="-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สภาพเศรษฐกิจโลกและประเทศตกต่ำ ส่งผลให้ค่าใช้จ่ายในการ ครองชีพเพิ่มมากขึ้น การจัดเก็บรายได้จากการชำระภาษีกระทำได้ยาก</w:t>
            </w:r>
          </w:p>
          <w:p w:rsidR="00000000" w:rsidDel="00000000" w:rsidP="00000000" w:rsidRDefault="00000000" w:rsidRPr="00000000" w14:paraId="0000041E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การจัดสรรงบประมาณสนับสนุนจากรัฐบาลมีน้อยและล่าช้าทำให้การดำเนินการไม่เป็นไปตามแผนที่วางไว้</w:t>
            </w:r>
          </w:p>
          <w:p w:rsidR="00000000" w:rsidDel="00000000" w:rsidP="00000000" w:rsidRDefault="00000000" w:rsidRPr="00000000" w14:paraId="0000041F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สำนักงานเขตขาดอำนาจทางกฎหมายในการดำเนินงานในอีกหลายเรื่อง ส่งผลให้สามารถแก้ไขปัญหาความเดือนร้อน  ของประชาชนได้</w:t>
            </w:r>
          </w:p>
          <w:p w:rsidR="00000000" w:rsidDel="00000000" w:rsidP="00000000" w:rsidRDefault="00000000" w:rsidRPr="00000000" w14:paraId="00000420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หน่วยงานที่ไม่ใช่ของกรุงเทพมหานคร ที่มีอำนาจในการแก้ไขปัญหาเรื่องร้องเรียน ที่สำนักงานเขตประสานให้เข้ามาแก้ไขปัญหาเรื่องร้องเรียน มักดำเนินการล่าช้า ส่งผลให้สำนักงานเขตได้รับเรื่องร้องเรียนซ้ำ</w:t>
            </w:r>
          </w:p>
          <w:p w:rsidR="00000000" w:rsidDel="00000000" w:rsidP="00000000" w:rsidRDefault="00000000" w:rsidRPr="00000000" w14:paraId="00000421">
            <w:pPr>
              <w:numPr>
                <w:ilvl w:val="0"/>
                <w:numId w:val="2"/>
              </w:numPr>
              <w:tabs>
                <w:tab w:val="left" w:leader="none" w:pos="158"/>
                <w:tab w:val="left" w:leader="none" w:pos="1134"/>
              </w:tabs>
              <w:spacing w:after="0" w:line="240" w:lineRule="auto"/>
              <w:ind w:left="158" w:hanging="14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ประชาชนเข้าใจผิดในเรื่องอำนาจหน้าที่ของสำนักงานเขต ซึ่งเข้าใจว่าสำนักงานเขตมีอำนาจในการแก้ไขปัญหาได้ทุกเรื่อง  </w:t>
            </w:r>
          </w:p>
          <w:p w:rsidR="00000000" w:rsidDel="00000000" w:rsidP="00000000" w:rsidRDefault="00000000" w:rsidRPr="00000000" w14:paraId="00000422">
            <w:pPr>
              <w:tabs>
                <w:tab w:val="left" w:leader="none" w:pos="158"/>
                <w:tab w:val="left" w:leader="none" w:pos="1134"/>
              </w:tabs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3">
      <w:pPr>
        <w:rPr>
          <w:color w:val="000000"/>
        </w:rPr>
        <w:sectPr>
          <w:type w:val="nextPage"/>
          <w:pgSz w:h="12240" w:w="15840" w:orient="landscape"/>
          <w:pgMar w:bottom="1134" w:top="1701" w:left="85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การวิเคราะห์ประเมินสถานการณ์</w:t>
      </w:r>
    </w:p>
    <w:p w:rsidR="00000000" w:rsidDel="00000000" w:rsidP="00000000" w:rsidRDefault="00000000" w:rsidRPr="00000000" w14:paraId="00000425">
      <w:pPr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สถานการณ์ที่มีอิทธิพลต่อการกำหนดทิศทางในการพัฒนาเขตวังทองหลางตามแพนพัฒนากรุงเทพมหานคร ระยะ 20 ปี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sz w:val="36"/>
          <w:szCs w:val="36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1. ด้านประชาชนพื้นที่เขตวังทองหลางมีประชากรตามทะเบียนราษฎร จำนวน  110,580 คน (ข้อมูล ณ วันที่ 25 กันยายน 2562 ) แต่มีประชากรแฝงซึ่งสัญจรไปมาเป็นจำนวนมาก (ไม่มีข้อมูลจำนวนประชากรแฝง ) ซึ่งไม่สามารถควบคุมได้เนื่องจากว่าไม่มีฐานข้อมูลอยู่ในระบบทะเบียนราษฎร์ที่ทำให้เกิดปัญหาอาชญากรรมจากบุคคลเหล่านี้อยู่เสมอ ส่งผลให้เกิดความเสียหายทั้งด้านสภาพพื้นที่ ทรัพย์สินและสภาพแวดล้อม </w:t>
      </w:r>
    </w:p>
    <w:p w:rsidR="00000000" w:rsidDel="00000000" w:rsidP="00000000" w:rsidRDefault="00000000" w:rsidRPr="00000000" w14:paraId="00000428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2. ด้านอาชญากรรมสภาพพื้นที่ของเขตวังทองหลางมีตรอก ซอยและทางลัด จำนวนมาก ประมาณ 74 แห่ง ส่งผลให้ในบางจุดนั้นเกิดเป็นจุดเสี่ยงภัยต่อการเกิดอาชญากรรมเนื่องจากเป็นที่เปลี่ยวไ ซึ่งทางสำนักงานเขตไม่สามารถเข้าไปดำเนินการปรับปรุงได้เพราะเป็นที่ของเอกชน ถึงแม้ว่าทางสำนักงานเขตจะมีการจัดชุดสายตรวจออกตรวจพื้นที่อย่างสม่ำเสมอก็ไม่สามารถที่จะดูแลความปลอดภัยได้อย่างทั่วถึง เนื่องจากพื้นที่มีอาณาเขตกว้างและจำนวนเจ้าหน้าที่ไม่เพียงพอต่อการออกตรวจ นอกจากนี้ถึงแม้สำนักงานเขตจะมีการประสานขอไฟฟ้าแสงสว่างไปยังการไฟฟ้านครหลวง ก็ยังมีความล่าช้าในการติดตั้งและซ่อมแซมไฟฟ้าที่ชำรุด ซึ่งทางสำนักงานเขตไม่มีอำนาจหน้าที่เข้าไปดำเนินการแก้ไข ส่งผลให้พื้นที่เขตวังทองหลางมีปัญหาการเกิดอาชญากรรมในพื้นที่ได้ง่าย ทำให้ประชาชนอาจไม่ได้รับความปลอกภัยในชีวิตและทรัพย์สินอย่างเต็มที่</w:t>
      </w:r>
    </w:p>
    <w:p w:rsidR="00000000" w:rsidDel="00000000" w:rsidP="00000000" w:rsidRDefault="00000000" w:rsidRPr="00000000" w14:paraId="00000429">
      <w:pPr>
        <w:tabs>
          <w:tab w:val="left" w:leader="none" w:pos="1134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3. ด้านการค้าการลงทุนในพื้นที่เขตวังทองหลางมีสถานประกอบประเภทต่างๆในพื้นที่เป็นจำนวนมาก ทั้งห้างสรรพสินค้าขนาดใหญ่ รวมถึงกิจการส่วนตัวของประชาชน แบ่งเป็นประเภทต่างๆ              ได้ดังนี้                </w:t>
      </w:r>
    </w:p>
    <w:tbl>
      <w:tblPr>
        <w:tblStyle w:val="Table1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6"/>
        <w:gridCol w:w="2044"/>
        <w:gridCol w:w="2666"/>
        <w:tblGridChange w:id="0">
          <w:tblGrid>
            <w:gridCol w:w="4306"/>
            <w:gridCol w:w="2044"/>
            <w:gridCol w:w="2666"/>
          </w:tblGrid>
        </w:tblGridChange>
      </w:tblGrid>
      <w:tr>
        <w:trPr>
          <w:cantSplit w:val="0"/>
          <w:tblHeader w:val="1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2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ประเภท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ปี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2563</w:t>
            </w:r>
          </w:p>
        </w:tc>
        <w:tc>
          <w:tcPr/>
          <w:p w:rsidR="00000000" w:rsidDel="00000000" w:rsidP="00000000" w:rsidRDefault="00000000" w:rsidRPr="00000000" w14:paraId="0000042F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ค่าธรรมเนียม (บาท)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กิจการที่เป็นอันตรายต่อสุขภาพ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694</w:t>
            </w:r>
          </w:p>
        </w:tc>
        <w:tc>
          <w:tcPr/>
          <w:p w:rsidR="00000000" w:rsidDel="00000000" w:rsidP="00000000" w:rsidRDefault="00000000" w:rsidRPr="00000000" w14:paraId="0000043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246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313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ใบอนุญาตจำหน่าย/สะสมอาหาร</w:t>
            </w:r>
          </w:p>
          <w:p w:rsidR="00000000" w:rsidDel="00000000" w:rsidP="00000000" w:rsidRDefault="00000000" w:rsidRPr="00000000" w14:paraId="0000043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พื้นที่ประกอบการมากกว่า 200 ตารางเมตร)</w:t>
            </w:r>
          </w:p>
          <w:p w:rsidR="00000000" w:rsidDel="00000000" w:rsidP="00000000" w:rsidRDefault="00000000" w:rsidRPr="00000000" w14:paraId="0000043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- จำหน่ายอาหาร</w:t>
            </w:r>
          </w:p>
          <w:p w:rsidR="00000000" w:rsidDel="00000000" w:rsidP="00000000" w:rsidRDefault="00000000" w:rsidRPr="00000000" w14:paraId="0000043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สะสมอาหาร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43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43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970</w:t>
            </w:r>
          </w:p>
          <w:p w:rsidR="00000000" w:rsidDel="00000000" w:rsidP="00000000" w:rsidRDefault="00000000" w:rsidRPr="00000000" w14:paraId="0000043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159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910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หนังสือรับรองการแจ้งจำหน่าย/สะสมอาหาร</w:t>
            </w:r>
          </w:p>
          <w:p w:rsidR="00000000" w:rsidDel="00000000" w:rsidP="00000000" w:rsidRDefault="00000000" w:rsidRPr="00000000" w14:paraId="00000440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พื้นที่ประกอบการมากกว่า 200 ตารางเมตร)</w:t>
            </w:r>
          </w:p>
          <w:p w:rsidR="00000000" w:rsidDel="00000000" w:rsidP="00000000" w:rsidRDefault="00000000" w:rsidRPr="00000000" w14:paraId="0000044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- จำหน่ายอาหาร</w:t>
            </w:r>
          </w:p>
          <w:p w:rsidR="00000000" w:rsidDel="00000000" w:rsidP="00000000" w:rsidRDefault="00000000" w:rsidRPr="00000000" w14:paraId="0000044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สะสมอาหาร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217</w:t>
            </w:r>
          </w:p>
          <w:p w:rsidR="00000000" w:rsidDel="00000000" w:rsidP="00000000" w:rsidRDefault="00000000" w:rsidRPr="00000000" w14:paraId="0000044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111</w:t>
            </w:r>
          </w:p>
        </w:tc>
        <w:tc>
          <w:tcPr/>
          <w:p w:rsidR="00000000" w:rsidDel="00000000" w:rsidP="00000000" w:rsidRDefault="00000000" w:rsidRPr="00000000" w14:paraId="00000447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151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560</w:t>
            </w:r>
          </w:p>
          <w:p w:rsidR="00000000" w:rsidDel="00000000" w:rsidP="00000000" w:rsidRDefault="00000000" w:rsidRPr="00000000" w14:paraId="0000044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107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690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ตลาดเอกชน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44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</w:t>
            </w:r>
            <w:r w:rsidDel="00000000" w:rsidR="00000000" w:rsidRPr="00000000">
              <w:rPr>
                <w:color w:val="000000"/>
                <w:rtl w:val="0"/>
              </w:rPr>
              <w:t xml:space="preserve">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4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การจำหน่ายสินค้าในหรือที่ทางสาธารณะ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450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การโฆษณาโดยใช้เครื่องขยายสียง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45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1,182</w:t>
            </w:r>
          </w:p>
        </w:tc>
        <w:tc>
          <w:tcPr/>
          <w:p w:rsidR="00000000" w:rsidDel="00000000" w:rsidP="00000000" w:rsidRDefault="00000000" w:rsidRPr="00000000" w14:paraId="0000045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2,989,638</w:t>
            </w:r>
          </w:p>
        </w:tc>
      </w:tr>
    </w:tbl>
    <w:p w:rsidR="00000000" w:rsidDel="00000000" w:rsidP="00000000" w:rsidRDefault="00000000" w:rsidRPr="00000000" w14:paraId="00000457">
      <w:pPr>
        <w:tabs>
          <w:tab w:val="left" w:leader="none" w:pos="1134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</w:t>
        <w:tab/>
      </w:r>
    </w:p>
    <w:p w:rsidR="00000000" w:rsidDel="00000000" w:rsidP="00000000" w:rsidRDefault="00000000" w:rsidRPr="00000000" w14:paraId="00000458">
      <w:pPr>
        <w:tabs>
          <w:tab w:val="left" w:leader="none" w:pos="1134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ส่งผลให้ทางสำนักงานเขตวังทองหลางสามารถดำเนินการจัดเก็บภาษีได้ตามเป้าตามที่กรุงเทพมหานครได้ตั้งไว้ในทุกปี นอกจากนี้ทางสำนักงานเขตวังทองหลางได้จัดเจ้าหน้าที่เพื่ออกตรวจสอบการดำเนินกิจการต่างๆที่ยังไม่เคยเสียภาษีแต่เข้าข่ายว่าจะต้องเสียภาษี ( ภาษีโรงเรียน ภาษีป้าย ภาษีบำรุงท้องที่ ) ให้เข้ามาอยู่ในระบบของการเสียภาษี เพื่อจัดส่งรายได้ให้ทางกรุงเทพมหานครเพื่อนำไปพัฒนาในด้านต่างๆ ซึ่งสถิติของจำนวนภาษีที่สำนักงานเขตวังทองหลางจัดเก็บได้ เป็นดังนี้</w:t>
      </w:r>
    </w:p>
    <w:tbl>
      <w:tblPr>
        <w:tblStyle w:val="Table12"/>
        <w:tblW w:w="10916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992"/>
        <w:gridCol w:w="1134"/>
        <w:gridCol w:w="992"/>
        <w:gridCol w:w="1134"/>
        <w:gridCol w:w="992"/>
        <w:gridCol w:w="993"/>
        <w:gridCol w:w="1134"/>
        <w:gridCol w:w="1134"/>
        <w:gridCol w:w="1134"/>
        <w:tblGridChange w:id="0">
          <w:tblGrid>
            <w:gridCol w:w="1277"/>
            <w:gridCol w:w="992"/>
            <w:gridCol w:w="1134"/>
            <w:gridCol w:w="992"/>
            <w:gridCol w:w="1134"/>
            <w:gridCol w:w="992"/>
            <w:gridCol w:w="993"/>
            <w:gridCol w:w="113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45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ประเภท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45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ปี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2557</w:t>
            </w:r>
          </w:p>
        </w:tc>
        <w:tc>
          <w:tcPr/>
          <w:p w:rsidR="00000000" w:rsidDel="00000000" w:rsidP="00000000" w:rsidRDefault="00000000" w:rsidRPr="00000000" w14:paraId="00000467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2558</w:t>
            </w:r>
          </w:p>
        </w:tc>
        <w:tc>
          <w:tcPr/>
          <w:p w:rsidR="00000000" w:rsidDel="00000000" w:rsidP="00000000" w:rsidRDefault="00000000" w:rsidRPr="00000000" w14:paraId="00000468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2559</w:t>
            </w:r>
          </w:p>
        </w:tc>
        <w:tc>
          <w:tcPr/>
          <w:p w:rsidR="00000000" w:rsidDel="00000000" w:rsidP="00000000" w:rsidRDefault="00000000" w:rsidRPr="00000000" w14:paraId="0000046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2560</w:t>
            </w:r>
          </w:p>
        </w:tc>
        <w:tc>
          <w:tcPr/>
          <w:p w:rsidR="00000000" w:rsidDel="00000000" w:rsidP="00000000" w:rsidRDefault="00000000" w:rsidRPr="00000000" w14:paraId="0000046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2561</w:t>
            </w:r>
          </w:p>
        </w:tc>
        <w:tc>
          <w:tcPr/>
          <w:p w:rsidR="00000000" w:rsidDel="00000000" w:rsidP="00000000" w:rsidRDefault="00000000" w:rsidRPr="00000000" w14:paraId="0000046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2562</w:t>
            </w:r>
          </w:p>
        </w:tc>
        <w:tc>
          <w:tcPr/>
          <w:p w:rsidR="00000000" w:rsidDel="00000000" w:rsidP="00000000" w:rsidRDefault="00000000" w:rsidRPr="00000000" w14:paraId="0000046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2563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ภาษีโรงเรือน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166,497,479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177,696,</w:t>
            </w:r>
          </w:p>
          <w:p w:rsidR="00000000" w:rsidDel="00000000" w:rsidP="00000000" w:rsidRDefault="00000000" w:rsidRPr="00000000" w14:paraId="00000470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094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190,068,078</w:t>
            </w:r>
          </w:p>
        </w:tc>
        <w:tc>
          <w:tcPr/>
          <w:p w:rsidR="00000000" w:rsidDel="00000000" w:rsidP="00000000" w:rsidRDefault="00000000" w:rsidRPr="00000000" w14:paraId="0000047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226,875, 708.09</w:t>
            </w:r>
          </w:p>
        </w:tc>
        <w:tc>
          <w:tcPr/>
          <w:p w:rsidR="00000000" w:rsidDel="00000000" w:rsidP="00000000" w:rsidRDefault="00000000" w:rsidRPr="00000000" w14:paraId="0000047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220,292, 847.86</w:t>
            </w:r>
          </w:p>
        </w:tc>
        <w:tc>
          <w:tcPr/>
          <w:p w:rsidR="00000000" w:rsidDel="00000000" w:rsidP="00000000" w:rsidRDefault="00000000" w:rsidRPr="00000000" w14:paraId="0000047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226,995, 649.35</w:t>
            </w:r>
          </w:p>
        </w:tc>
        <w:tc>
          <w:tcPr/>
          <w:p w:rsidR="00000000" w:rsidDel="00000000" w:rsidP="00000000" w:rsidRDefault="00000000" w:rsidRPr="00000000" w14:paraId="0000047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233,206,382.51</w:t>
            </w:r>
          </w:p>
        </w:tc>
        <w:tc>
          <w:tcPr/>
          <w:p w:rsidR="00000000" w:rsidDel="00000000" w:rsidP="00000000" w:rsidRDefault="00000000" w:rsidRPr="00000000" w14:paraId="0000047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27,164,</w:t>
            </w:r>
          </w:p>
          <w:p w:rsidR="00000000" w:rsidDel="00000000" w:rsidP="00000000" w:rsidRDefault="00000000" w:rsidRPr="00000000" w14:paraId="00000477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077.40</w:t>
            </w:r>
          </w:p>
        </w:tc>
        <w:tc>
          <w:tcPr/>
          <w:p w:rsidR="00000000" w:rsidDel="00000000" w:rsidP="00000000" w:rsidRDefault="00000000" w:rsidRPr="00000000" w14:paraId="00000478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26,789</w:t>
            </w:r>
          </w:p>
          <w:p w:rsidR="00000000" w:rsidDel="00000000" w:rsidP="00000000" w:rsidRDefault="00000000" w:rsidRPr="00000000" w14:paraId="0000047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,676.37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7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ภาษีป้าย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12,164,415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1,2744,</w:t>
            </w:r>
          </w:p>
          <w:p w:rsidR="00000000" w:rsidDel="00000000" w:rsidP="00000000" w:rsidRDefault="00000000" w:rsidRPr="00000000" w14:paraId="0000047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881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13,573, 455</w:t>
            </w:r>
          </w:p>
        </w:tc>
        <w:tc>
          <w:tcPr/>
          <w:p w:rsidR="00000000" w:rsidDel="00000000" w:rsidP="00000000" w:rsidRDefault="00000000" w:rsidRPr="00000000" w14:paraId="0000047F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14,021, 964.5</w:t>
            </w:r>
          </w:p>
        </w:tc>
        <w:tc>
          <w:tcPr/>
          <w:p w:rsidR="00000000" w:rsidDel="00000000" w:rsidP="00000000" w:rsidRDefault="00000000" w:rsidRPr="00000000" w14:paraId="00000480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2,498,909</w:t>
            </w:r>
          </w:p>
        </w:tc>
        <w:tc>
          <w:tcPr/>
          <w:p w:rsidR="00000000" w:rsidDel="00000000" w:rsidP="00000000" w:rsidRDefault="00000000" w:rsidRPr="00000000" w14:paraId="0000048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2,156,138.08</w:t>
            </w:r>
          </w:p>
        </w:tc>
        <w:tc>
          <w:tcPr/>
          <w:p w:rsidR="00000000" w:rsidDel="00000000" w:rsidP="00000000" w:rsidRDefault="00000000" w:rsidRPr="00000000" w14:paraId="0000048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15,508,836.65</w:t>
            </w:r>
          </w:p>
        </w:tc>
        <w:tc>
          <w:tcPr/>
          <w:p w:rsidR="00000000" w:rsidDel="00000000" w:rsidP="00000000" w:rsidRDefault="00000000" w:rsidRPr="00000000" w14:paraId="0000048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15,414,</w:t>
            </w:r>
          </w:p>
          <w:p w:rsidR="00000000" w:rsidDel="00000000" w:rsidP="00000000" w:rsidRDefault="00000000" w:rsidRPr="00000000" w14:paraId="0000048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613.18</w:t>
            </w:r>
          </w:p>
        </w:tc>
        <w:tc>
          <w:tcPr/>
          <w:p w:rsidR="00000000" w:rsidDel="00000000" w:rsidP="00000000" w:rsidRDefault="00000000" w:rsidRPr="00000000" w14:paraId="0000048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13,566,</w:t>
            </w:r>
          </w:p>
          <w:p w:rsidR="00000000" w:rsidDel="00000000" w:rsidP="00000000" w:rsidRDefault="00000000" w:rsidRPr="00000000" w14:paraId="00000486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198.25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ภาษีบำรุงท้องที่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2,219, 224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9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2,312,</w:t>
            </w:r>
          </w:p>
          <w:p w:rsidR="00000000" w:rsidDel="00000000" w:rsidP="00000000" w:rsidRDefault="00000000" w:rsidRPr="00000000" w14:paraId="0000048A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523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2,009, 210</w:t>
            </w:r>
          </w:p>
        </w:tc>
        <w:tc>
          <w:tcPr/>
          <w:p w:rsidR="00000000" w:rsidDel="00000000" w:rsidP="00000000" w:rsidRDefault="00000000" w:rsidRPr="00000000" w14:paraId="0000048C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2,150,216  .85</w:t>
            </w:r>
          </w:p>
        </w:tc>
        <w:tc>
          <w:tcPr/>
          <w:p w:rsidR="00000000" w:rsidDel="00000000" w:rsidP="00000000" w:rsidRDefault="00000000" w:rsidRPr="00000000" w14:paraId="0000048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17,065,018.66</w:t>
            </w:r>
          </w:p>
        </w:tc>
        <w:tc>
          <w:tcPr/>
          <w:p w:rsidR="00000000" w:rsidDel="00000000" w:rsidP="00000000" w:rsidRDefault="00000000" w:rsidRPr="00000000" w14:paraId="0000048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16,211, 128.04</w:t>
            </w:r>
          </w:p>
        </w:tc>
        <w:tc>
          <w:tcPr/>
          <w:p w:rsidR="00000000" w:rsidDel="00000000" w:rsidP="00000000" w:rsidRDefault="00000000" w:rsidRPr="00000000" w14:paraId="0000048F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2,612,182.05</w:t>
            </w:r>
          </w:p>
        </w:tc>
        <w:tc>
          <w:tcPr/>
          <w:p w:rsidR="00000000" w:rsidDel="00000000" w:rsidP="00000000" w:rsidRDefault="00000000" w:rsidRPr="00000000" w14:paraId="00000490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279,884,</w:t>
            </w:r>
          </w:p>
          <w:p w:rsidR="00000000" w:rsidDel="00000000" w:rsidP="00000000" w:rsidRDefault="00000000" w:rsidRPr="00000000" w14:paraId="00000491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6.75</w:t>
            </w:r>
          </w:p>
        </w:tc>
        <w:tc>
          <w:tcPr/>
          <w:p w:rsidR="00000000" w:rsidDel="00000000" w:rsidP="00000000" w:rsidRDefault="00000000" w:rsidRPr="00000000" w14:paraId="00000492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628</w:t>
            </w:r>
          </w:p>
          <w:p w:rsidR="00000000" w:rsidDel="00000000" w:rsidP="00000000" w:rsidRDefault="00000000" w:rsidRPr="00000000" w14:paraId="00000493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,273.08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94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ภาษีที่ดินและสิ่งปลูกสร้าง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495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ไม่มีการจัดเก็บเป็นกฎหมายฉบับเก่า เริ่มเก็บปี พ.ศ. 2563</w:t>
            </w:r>
          </w:p>
        </w:tc>
        <w:tc>
          <w:tcPr/>
          <w:p w:rsidR="00000000" w:rsidDel="00000000" w:rsidP="00000000" w:rsidRDefault="00000000" w:rsidRPr="00000000" w14:paraId="0000049D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14,836</w:t>
            </w:r>
          </w:p>
          <w:p w:rsidR="00000000" w:rsidDel="00000000" w:rsidP="00000000" w:rsidRDefault="00000000" w:rsidRPr="00000000" w14:paraId="0000049E">
            <w:pPr>
              <w:tabs>
                <w:tab w:val="left" w:leader="none" w:pos="1134"/>
              </w:tabs>
              <w:spacing w:after="0" w:line="240" w:lineRule="auto"/>
              <w:jc w:val="center"/>
              <w:rPr>
                <w:rFonts w:ascii="Sarabun" w:cs="Sarabun" w:eastAsia="Sarabun" w:hAnsi="Sarabun"/>
                <w:color w:val="000000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rtl w:val="0"/>
              </w:rPr>
              <w:t xml:space="preserve">,496.11</w:t>
            </w:r>
          </w:p>
        </w:tc>
      </w:tr>
    </w:tbl>
    <w:p w:rsidR="00000000" w:rsidDel="00000000" w:rsidP="00000000" w:rsidRDefault="00000000" w:rsidRPr="00000000" w14:paraId="0000049F">
      <w:pPr>
        <w:tabs>
          <w:tab w:val="left" w:leader="none" w:pos="1134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หน่วย : บาท</w:t>
      </w:r>
    </w:p>
    <w:p w:rsidR="00000000" w:rsidDel="00000000" w:rsidP="00000000" w:rsidRDefault="00000000" w:rsidRPr="00000000" w14:paraId="000004A0">
      <w:pPr>
        <w:tabs>
          <w:tab w:val="left" w:leader="none" w:pos="1134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tabs>
          <w:tab w:val="left" w:leader="none" w:pos="0"/>
        </w:tabs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4. ด้านการศึกษา ในพื้นที่เขตวังทองหลางมีสถานศึกษา ได้แก่</w:t>
      </w:r>
    </w:p>
    <w:p w:rsidR="00000000" w:rsidDel="00000000" w:rsidP="00000000" w:rsidRDefault="00000000" w:rsidRPr="00000000" w14:paraId="000004A2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โรงเรียนในสังกัดกรุงเทพมหานคร 3 แห่ง </w:t>
      </w:r>
    </w:p>
    <w:p w:rsidR="00000000" w:rsidDel="00000000" w:rsidP="00000000" w:rsidRDefault="00000000" w:rsidRPr="00000000" w14:paraId="000004A3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1.โรงเรียนสุเหร่าดอนสะแก </w:t>
      </w:r>
    </w:p>
    <w:p w:rsidR="00000000" w:rsidDel="00000000" w:rsidP="00000000" w:rsidRDefault="00000000" w:rsidRPr="00000000" w14:paraId="000004A4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2.โรงเรียนสุเหร่าลาดพร้าว </w:t>
      </w:r>
    </w:p>
    <w:p w:rsidR="00000000" w:rsidDel="00000000" w:rsidP="00000000" w:rsidRDefault="00000000" w:rsidRPr="00000000" w14:paraId="000004A5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3. โรงเรียนวัดสามัคคีธรรม </w:t>
      </w:r>
    </w:p>
    <w:p w:rsidR="00000000" w:rsidDel="00000000" w:rsidP="00000000" w:rsidRDefault="00000000" w:rsidRPr="00000000" w14:paraId="000004A6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โรงเรียนในสังกัดคณะกรรมการศึกษาขั้นพื้นฐาน 3 แห่ง ได้แก่ </w:t>
      </w:r>
    </w:p>
    <w:p w:rsidR="00000000" w:rsidDel="00000000" w:rsidP="00000000" w:rsidRDefault="00000000" w:rsidRPr="00000000" w14:paraId="000004A7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1.โรงเรียนบดินทรเดชา (สิงห์ สิงหเสนี) </w:t>
      </w:r>
    </w:p>
    <w:p w:rsidR="00000000" w:rsidDel="00000000" w:rsidP="00000000" w:rsidRDefault="00000000" w:rsidRPr="00000000" w14:paraId="000004A8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2.โรงเรียนนวมินทราชินูทิศ บดินทรเดชา </w:t>
      </w:r>
    </w:p>
    <w:p w:rsidR="00000000" w:rsidDel="00000000" w:rsidP="00000000" w:rsidRDefault="00000000" w:rsidRPr="00000000" w14:paraId="000004A9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3.โรงเรียนพระยาประเสิฐสุนทราศรัย (กระจ่าง สิงหเสนี) </w:t>
      </w:r>
    </w:p>
    <w:p w:rsidR="00000000" w:rsidDel="00000000" w:rsidP="00000000" w:rsidRDefault="00000000" w:rsidRPr="00000000" w14:paraId="000004AA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โรงเรียนในสังกัดคณะกรรมการส่งเสริมการศึกษาเอกชน 16 แห่ง ได้แก่ </w:t>
      </w:r>
    </w:p>
    <w:p w:rsidR="00000000" w:rsidDel="00000000" w:rsidP="00000000" w:rsidRDefault="00000000" w:rsidRPr="00000000" w14:paraId="000004AB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1. โรงเรียนอุดมศึกษา </w:t>
      </w:r>
    </w:p>
    <w:p w:rsidR="00000000" w:rsidDel="00000000" w:rsidP="00000000" w:rsidRDefault="00000000" w:rsidRPr="00000000" w14:paraId="000004AC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2. โรงเรียนกานดา </w:t>
      </w:r>
    </w:p>
    <w:p w:rsidR="00000000" w:rsidDel="00000000" w:rsidP="00000000" w:rsidRDefault="00000000" w:rsidRPr="00000000" w14:paraId="000004AD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3. โรงเรียนศิริกุลพิทยา </w:t>
      </w:r>
    </w:p>
    <w:p w:rsidR="00000000" w:rsidDel="00000000" w:rsidP="00000000" w:rsidRDefault="00000000" w:rsidRPr="00000000" w14:paraId="000004AE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4.โรงเรียนอนุบาลรัชนีบล </w:t>
      </w:r>
    </w:p>
    <w:p w:rsidR="00000000" w:rsidDel="00000000" w:rsidP="00000000" w:rsidRDefault="00000000" w:rsidRPr="00000000" w14:paraId="000004AF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5.โรงเรียนถนอมพิศวิทยา </w:t>
      </w:r>
    </w:p>
    <w:p w:rsidR="00000000" w:rsidDel="00000000" w:rsidP="00000000" w:rsidRDefault="00000000" w:rsidRPr="00000000" w14:paraId="000004B0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6.โรงเรียนศึกษากิจศึกษา       </w:t>
      </w:r>
    </w:p>
    <w:p w:rsidR="00000000" w:rsidDel="00000000" w:rsidP="00000000" w:rsidRDefault="00000000" w:rsidRPr="00000000" w14:paraId="000004B1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7. โรงเรียนบางกอกศึกษา </w:t>
      </w:r>
    </w:p>
    <w:p w:rsidR="00000000" w:rsidDel="00000000" w:rsidP="00000000" w:rsidRDefault="00000000" w:rsidRPr="00000000" w14:paraId="000004B2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8.โรงเรียนบางกอกวิทยา </w:t>
      </w:r>
    </w:p>
    <w:p w:rsidR="00000000" w:rsidDel="00000000" w:rsidP="00000000" w:rsidRDefault="00000000" w:rsidRPr="00000000" w14:paraId="000004B3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9.โรงเรียนแต่งตั้งวิทยา </w:t>
      </w:r>
    </w:p>
    <w:p w:rsidR="00000000" w:rsidDel="00000000" w:rsidP="00000000" w:rsidRDefault="00000000" w:rsidRPr="00000000" w14:paraId="000004B4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10.โรงเรียนอนุบาลราชพงษา</w:t>
      </w:r>
    </w:p>
    <w:p w:rsidR="00000000" w:rsidDel="00000000" w:rsidP="00000000" w:rsidRDefault="00000000" w:rsidRPr="00000000" w14:paraId="000004B5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11.โรงเรียนเศรษฐบุตรอุปถัมภ์ </w:t>
      </w:r>
    </w:p>
    <w:p w:rsidR="00000000" w:rsidDel="00000000" w:rsidP="00000000" w:rsidRDefault="00000000" w:rsidRPr="00000000" w14:paraId="000004B6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12.โรงเรียนสองภาษาลาดพร้าว </w:t>
      </w:r>
    </w:p>
    <w:p w:rsidR="00000000" w:rsidDel="00000000" w:rsidP="00000000" w:rsidRDefault="00000000" w:rsidRPr="00000000" w14:paraId="000004B7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13. โรงเรียนอนุบาลจิตต์นัฐดา</w:t>
      </w:r>
    </w:p>
    <w:p w:rsidR="00000000" w:rsidDel="00000000" w:rsidP="00000000" w:rsidRDefault="00000000" w:rsidRPr="00000000" w14:paraId="000004B8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14. อนุบาลบ้านครู</w:t>
      </w:r>
    </w:p>
    <w:p w:rsidR="00000000" w:rsidDel="00000000" w:rsidP="00000000" w:rsidRDefault="00000000" w:rsidRPr="00000000" w14:paraId="000004B9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15. อนุบาลช้างเผือก</w:t>
      </w:r>
    </w:p>
    <w:p w:rsidR="00000000" w:rsidDel="00000000" w:rsidP="00000000" w:rsidRDefault="00000000" w:rsidRPr="00000000" w14:paraId="000004BA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16. อิสลามสันติชน</w:t>
      </w:r>
    </w:p>
    <w:p w:rsidR="00000000" w:rsidDel="00000000" w:rsidP="00000000" w:rsidRDefault="00000000" w:rsidRPr="00000000" w14:paraId="000004BB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โรงเรียนการศึกษานอกระบบ คือ </w:t>
      </w:r>
    </w:p>
    <w:p w:rsidR="00000000" w:rsidDel="00000000" w:rsidP="00000000" w:rsidRDefault="00000000" w:rsidRPr="00000000" w14:paraId="000004BC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การศึกษานอกโรงเรียน เขตวังทองหลาง </w:t>
      </w:r>
    </w:p>
    <w:p w:rsidR="00000000" w:rsidDel="00000000" w:rsidP="00000000" w:rsidRDefault="00000000" w:rsidRPr="00000000" w14:paraId="000004BD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ศูนย์ฝึกอาชีพของกรุงเทพมหานคร คือ </w:t>
      </w:r>
    </w:p>
    <w:p w:rsidR="00000000" w:rsidDel="00000000" w:rsidP="00000000" w:rsidRDefault="00000000" w:rsidRPr="00000000" w14:paraId="000004BE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ab/>
        <w:t xml:space="preserve">ศูนย์พัฒนาคุณภาพชีวิตกรุงเทพมหานคร (เขตวังทองหลาง) </w:t>
      </w:r>
    </w:p>
    <w:p w:rsidR="00000000" w:rsidDel="00000000" w:rsidP="00000000" w:rsidRDefault="00000000" w:rsidRPr="00000000" w14:paraId="000004BF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ทำให้ประชาชนในพื้นที่มีทางเลือกในการศึกษาใกล้บ้านที่เหมาะสมบุตรหลานของตนเอง ซึ่งสามารถศึกษาได้ใกล้บ้านไม่จำเป็นต้องนำบุตรหลานไปศึกษายังโรงเรียนนอกเขตพื้นที่ซึ่งมีระยะทางไกล</w:t>
      </w:r>
    </w:p>
    <w:p w:rsidR="00000000" w:rsidDel="00000000" w:rsidP="00000000" w:rsidRDefault="00000000" w:rsidRPr="00000000" w14:paraId="000004C0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5. ด้านการท่องเที่ยว ในพื้นที่เขตวังทองหลางนั้นมีแหล่งท่องเที่ยวจำนวนน้อย ซึ่งมีแหล่งท่องเที่ยวเพียงทีเดียวคือ พิพิธภัณฑ์เจ้าพระยาบดินทรเดชา (สิงห์ สิงหเสนี) </w:t>
      </w:r>
    </w:p>
    <w:p w:rsidR="00000000" w:rsidDel="00000000" w:rsidP="00000000" w:rsidRDefault="00000000" w:rsidRPr="00000000" w14:paraId="000004C1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2">
      <w:pPr>
        <w:tabs>
          <w:tab w:val="left" w:leader="none" w:pos="1134"/>
        </w:tabs>
        <w:spacing w:after="0" w:line="240" w:lineRule="auto"/>
        <w:jc w:val="both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ปัจจัยภายของสำนักงานเขต</w:t>
      </w:r>
    </w:p>
    <w:p w:rsidR="00000000" w:rsidDel="00000000" w:rsidP="00000000" w:rsidRDefault="00000000" w:rsidRPr="00000000" w14:paraId="000004C3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4C4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1.   สำนักงานเขตวังทองหลางเป็นหน่วยงานรัฐที่ปฏิบัติงานตามอำนาจตามกฎหมายที่ได้บัญญัติไว้ ซึ่งอำนาจที่ทางสำนักงานเขตมีนั้นค่อนข้างที่จะมีจำกัด แต่ทว่าภารกิจของทางสำนักงานเขตที่จะต้องดำเนินการนั้นเพิ่มมากขึ้นในทุกขณะ ทั้งภารกิจตามกฎหมาย ภารกิจตามนโยบายของรัฐบาล ภารกิจตามนโยบายของผู้ว่าราชการกรุงเทพมหานคร และ ภารกิจที่ทางสำนักงานเขตดำเนินการเพื่อแก้ไขปัญหาของประชาชนและพัฒนาพื้นที่ ส่งผลให้ทางสำนักงานเขตไม่สามารถปฏิบัติภารกิจบางประการได้ทำให้เกิดความล่าช้าในการพัฒนาและแก้ไขปัญหาต่างๆในพื้นที่เขต อีกทั้งโครงสร้างอัตรากำลังพลของทางสำนักงานเขตไม่สอดคล้องกับภารกิจที่เพิ่มมากขึ้นส่งผลให้การปฏิบัติงานไม่สามารถทำได้อย่างเต็มที่ รวมถึงบุคลากรของทางสำนักงานเขตเองยังขาดความเชี่ยวชาญในหน้าที่ที่จะปฏิบัติโดยเฉพาะอำนาจทางกฎหมาย ที่ต้องใช้ความเชี่ยวชาญเฉพาะด้าน</w:t>
      </w:r>
    </w:p>
    <w:p w:rsidR="00000000" w:rsidDel="00000000" w:rsidP="00000000" w:rsidRDefault="00000000" w:rsidRPr="00000000" w14:paraId="000004C5">
      <w:pPr>
        <w:tabs>
          <w:tab w:val="left" w:leader="none" w:pos="1134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2. การประสานงานระหว่างหน่วยงานรัฐ เนื่องจากภารกิจบางอย่างทางสำนักงานเขตได้รับเรื่องร้องเรียนจากประชาชนแต่ไม่สามารถเข้าไปแก้ไขปัญหาให้ได้ เนื่องจากว่าทางสำนักงานเขตไม่มีอำนาจหน้าที่ในการปฏิบัติจึงทำได้พียงแค่ประสานไปยังหน่วยงานที่เกี่ยวข้อง ซึ่งในการประสานงานอาจเกิดข้อผิดพลาด ซึ่งหน่วยงานปลายทางได้รับข้อมูลไม่ชัดเจนทำให้แก้ไขปัญหาได้ไม่ถูกต้อง หรือบางกรณีหน่วยงานปลายทางเข้าไปแก้ไขปัญหาล่าช้าซึ่งทำให้ประชาชนร้องเรียนเข้ามายังสำนักงานเขตซ้ำ และการตรวจสอบผลการดำเนินงานแก้ไขทำได้ยากเนื่องจากเป็นขั้นตอนทางธุรการซึ่งยังไม่ได้รับความร่วมมือจากหน่วยงานอื่นเท่าที่ควร</w:t>
      </w:r>
    </w:p>
    <w:p w:rsidR="00000000" w:rsidDel="00000000" w:rsidP="00000000" w:rsidRDefault="00000000" w:rsidRPr="00000000" w14:paraId="000004C6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สำนักงานเขตวังทองหลางจึงได้นำแผนยุทธศาสตร์ที่กรุงเทพมหานครกำหนด มาเป็นแนวทางในการจัดทำกิจกรรม/โครงการ เพื่อพัฒนาพื้นที่และแก้ไขปัญหาของประชาชนรวมถึงสภาพปัญหาของพื้นที่เขต เพื่อให้เขตสามารถขับเคลื่อนพัฒนาไปได้อย่างเต็มที่พร้อมกับการเติบโตของกรุงเทพมหานครในทิศทางเดียวกัน</w:t>
      </w:r>
    </w:p>
    <w:p w:rsidR="00000000" w:rsidDel="00000000" w:rsidP="00000000" w:rsidRDefault="00000000" w:rsidRPr="00000000" w14:paraId="000004C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9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วิสัยทัศน์</w:t>
      </w:r>
    </w:p>
    <w:p w:rsidR="00000000" w:rsidDel="00000000" w:rsidP="00000000" w:rsidRDefault="00000000" w:rsidRPr="00000000" w14:paraId="000004CB">
      <w:pPr>
        <w:spacing w:after="0" w:line="240" w:lineRule="auto"/>
        <w:ind w:firstLine="720"/>
        <w:jc w:val="center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“ เขตวังทองหลางเมืองน่าอยู่ ชุมชนเข้มแข็ง บริการทันสมัย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พันธกิจ</w:t>
      </w:r>
    </w:p>
    <w:p w:rsidR="00000000" w:rsidDel="00000000" w:rsidP="00000000" w:rsidRDefault="00000000" w:rsidRPr="00000000" w14:paraId="000004CE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อำนาจหน้าที่ตามพระราชบัญญัติระเบียบบริหารราชการกรุงเทพมหานคร พ.ศ. 2528 ตามมาตรา 89 มีดังนี้</w:t>
      </w:r>
    </w:p>
    <w:p w:rsidR="00000000" w:rsidDel="00000000" w:rsidP="00000000" w:rsidRDefault="00000000" w:rsidRPr="00000000" w14:paraId="000004CF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 การรักษาความสงบเรียบร้อยของประชาชน</w:t>
      </w:r>
    </w:p>
    <w:p w:rsidR="00000000" w:rsidDel="00000000" w:rsidP="00000000" w:rsidRDefault="00000000" w:rsidRPr="00000000" w14:paraId="000004D0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 การทะเบียนตามที่กฎหมายกำหนด</w:t>
      </w:r>
    </w:p>
    <w:p w:rsidR="00000000" w:rsidDel="00000000" w:rsidP="00000000" w:rsidRDefault="00000000" w:rsidRPr="00000000" w14:paraId="000004D1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3) การป้องกันและบรรเทาสาธารณภัย</w:t>
      </w:r>
    </w:p>
    <w:p w:rsidR="00000000" w:rsidDel="00000000" w:rsidP="00000000" w:rsidRDefault="00000000" w:rsidRPr="00000000" w14:paraId="000004D2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4) การรักษาความสะอาดและความเป็นระเบียบเรียบร้อยของบ้านเมือง</w:t>
      </w:r>
    </w:p>
    <w:p w:rsidR="00000000" w:rsidDel="00000000" w:rsidP="00000000" w:rsidRDefault="00000000" w:rsidRPr="00000000" w14:paraId="000004D3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5) การผังเมือง</w:t>
      </w:r>
    </w:p>
    <w:p w:rsidR="00000000" w:rsidDel="00000000" w:rsidP="00000000" w:rsidRDefault="00000000" w:rsidRPr="00000000" w14:paraId="000004D4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5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6) การจัดให้มีและบำรุงรักษาทางบก หรือทางน้ำ และทางระบายน้ำ</w:t>
      </w:r>
    </w:p>
    <w:p w:rsidR="00000000" w:rsidDel="00000000" w:rsidP="00000000" w:rsidRDefault="00000000" w:rsidRPr="00000000" w14:paraId="000004D6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7) การวิศวกรรมจราจร</w:t>
      </w:r>
    </w:p>
    <w:p w:rsidR="00000000" w:rsidDel="00000000" w:rsidP="00000000" w:rsidRDefault="00000000" w:rsidRPr="00000000" w14:paraId="000004D7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8) การขนส่ง</w:t>
      </w:r>
    </w:p>
    <w:p w:rsidR="00000000" w:rsidDel="00000000" w:rsidP="00000000" w:rsidRDefault="00000000" w:rsidRPr="00000000" w14:paraId="000004D8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9) การจัดให้มีและควบคุมตลาด ท่าเทียบเรือ ท่าข้ามและที่จอดรถ</w:t>
      </w:r>
    </w:p>
    <w:p w:rsidR="00000000" w:rsidDel="00000000" w:rsidP="00000000" w:rsidRDefault="00000000" w:rsidRPr="00000000" w14:paraId="000004D9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10) การดูแลรักษาที่สาธารณะ</w:t>
      </w:r>
    </w:p>
    <w:p w:rsidR="00000000" w:rsidDel="00000000" w:rsidP="00000000" w:rsidRDefault="00000000" w:rsidRPr="00000000" w14:paraId="000004DA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11) การควบคุมอาคาร</w:t>
      </w:r>
    </w:p>
    <w:p w:rsidR="00000000" w:rsidDel="00000000" w:rsidP="00000000" w:rsidRDefault="00000000" w:rsidRPr="00000000" w14:paraId="000004DB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12) การปรับปรุงแหล่งชุมชนแออัดและการจัดการเกี่ยวกับที่อยู่อาศัย</w:t>
      </w:r>
    </w:p>
    <w:p w:rsidR="00000000" w:rsidDel="00000000" w:rsidP="00000000" w:rsidRDefault="00000000" w:rsidRPr="00000000" w14:paraId="000004DC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14) การจัดให้มีและบำรุงรักษาสถานที่พักผ่อนหย่อนใจ</w:t>
      </w:r>
    </w:p>
    <w:p w:rsidR="00000000" w:rsidDel="00000000" w:rsidP="00000000" w:rsidRDefault="00000000" w:rsidRPr="00000000" w14:paraId="000004DD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15) การพัฒนาและอนุรักษ์สิ่งแวดล้อม</w:t>
      </w:r>
    </w:p>
    <w:p w:rsidR="00000000" w:rsidDel="00000000" w:rsidP="00000000" w:rsidRDefault="00000000" w:rsidRPr="00000000" w14:paraId="000004DE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16) การสาธารณูปโภค</w:t>
      </w:r>
    </w:p>
    <w:p w:rsidR="00000000" w:rsidDel="00000000" w:rsidP="00000000" w:rsidRDefault="00000000" w:rsidRPr="00000000" w14:paraId="000004DF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17) การสาธารณสุข การอนามัยครอบครัว และการรักษาพยาบาล</w:t>
      </w:r>
    </w:p>
    <w:p w:rsidR="00000000" w:rsidDel="00000000" w:rsidP="00000000" w:rsidRDefault="00000000" w:rsidRPr="00000000" w14:paraId="000004E0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18) การจัดให้มีและควบคุมสุสานและฌาปนสถาน</w:t>
      </w:r>
    </w:p>
    <w:p w:rsidR="00000000" w:rsidDel="00000000" w:rsidP="00000000" w:rsidRDefault="00000000" w:rsidRPr="00000000" w14:paraId="000004E1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19) การควบคุมการเลี้ยงสัตว์</w:t>
      </w:r>
    </w:p>
    <w:p w:rsidR="00000000" w:rsidDel="00000000" w:rsidP="00000000" w:rsidRDefault="00000000" w:rsidRPr="00000000" w14:paraId="000004E2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20) การจัดให้มีและควบคุมการฆ่าสัตว์</w:t>
      </w:r>
    </w:p>
    <w:p w:rsidR="00000000" w:rsidDel="00000000" w:rsidP="00000000" w:rsidRDefault="00000000" w:rsidRPr="00000000" w14:paraId="000004E3">
      <w:pPr>
        <w:spacing w:after="0" w:line="240" w:lineRule="auto"/>
        <w:ind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21) การควบคุมความปลอดภัย ความเป็นระเบียบเรียบร้อยและการอนามัยในโรงมหรสพ และสาธารณสถานอื่น ๆการจัดการศึกษา</w:t>
      </w:r>
    </w:p>
    <w:p w:rsidR="00000000" w:rsidDel="00000000" w:rsidP="00000000" w:rsidRDefault="00000000" w:rsidRPr="00000000" w14:paraId="000004E4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22) การสาธารณูปการ</w:t>
      </w:r>
    </w:p>
    <w:p w:rsidR="00000000" w:rsidDel="00000000" w:rsidP="00000000" w:rsidRDefault="00000000" w:rsidRPr="00000000" w14:paraId="000004E5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23) การสังคมสงเคราะห์</w:t>
      </w:r>
    </w:p>
    <w:p w:rsidR="00000000" w:rsidDel="00000000" w:rsidP="00000000" w:rsidRDefault="00000000" w:rsidRPr="00000000" w14:paraId="000004E6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24) การส่งเสริมการกีฬา</w:t>
      </w:r>
    </w:p>
    <w:p w:rsidR="00000000" w:rsidDel="00000000" w:rsidP="00000000" w:rsidRDefault="00000000" w:rsidRPr="00000000" w14:paraId="000004E7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25) การส่งเสริมการประกอบอาชีพ</w:t>
      </w:r>
    </w:p>
    <w:p w:rsidR="00000000" w:rsidDel="00000000" w:rsidP="00000000" w:rsidRDefault="00000000" w:rsidRPr="00000000" w14:paraId="000004E8">
      <w:pPr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26) การพาณิชย์ของกรุงเทพมหานคร</w:t>
      </w:r>
    </w:p>
    <w:p w:rsidR="00000000" w:rsidDel="00000000" w:rsidP="00000000" w:rsidRDefault="00000000" w:rsidRPr="00000000" w14:paraId="000004E9">
      <w:pPr>
        <w:spacing w:after="0" w:line="240" w:lineRule="auto"/>
        <w:ind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27) หน้าที่อื่น ๆ ตามที่กฎหมายระบุให้เป็นอำนาจหน้าที่ของผู้ว่าราชการจังหวัด อำเภอ เทศบาลนคร หรือตามที่คณะรัฐมนตรี นายกรัฐมนตรี หรือรัฐมนตรีว่าการกระทรวงมหาดไทยมอบหมายหรือที่กฎหมายระบุให้เป็นหน้าที่ของกรุงเทพมหานคร</w:t>
      </w:r>
    </w:p>
    <w:p w:rsidR="00000000" w:rsidDel="00000000" w:rsidP="00000000" w:rsidRDefault="00000000" w:rsidRPr="00000000" w14:paraId="000004EA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2542 </w:t>
      </w:r>
      <w:r w:rsidDel="00000000" w:rsidR="00000000" w:rsidRPr="00000000">
        <w:rPr>
          <w:color w:val="000000"/>
          <w:highlight w:val="white"/>
          <w:rtl w:val="0"/>
        </w:rPr>
        <w:t xml:space="preserve">ตามมาตรการมาตรา 16 และมาตรา 17 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1) การจัดทำแผนพัฒนาท้องถิ่นของตนเอง</w:t>
      </w:r>
    </w:p>
    <w:p w:rsidR="00000000" w:rsidDel="00000000" w:rsidP="00000000" w:rsidRDefault="00000000" w:rsidRPr="00000000" w14:paraId="000004EC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2) การจัดให้มีและบำรุงรักษาทางบก ทางน้ำ และทางระบายน้ำ</w:t>
      </w:r>
    </w:p>
    <w:p w:rsidR="00000000" w:rsidDel="00000000" w:rsidP="00000000" w:rsidRDefault="00000000" w:rsidRPr="00000000" w14:paraId="000004ED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3) การจัดให้มีและควบคุมตลาด ท่าเทียบเรือ ท่าข้าม และที่จอดรถ</w:t>
      </w:r>
    </w:p>
    <w:p w:rsidR="00000000" w:rsidDel="00000000" w:rsidP="00000000" w:rsidRDefault="00000000" w:rsidRPr="00000000" w14:paraId="000004EE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4) การสาธารณูปโภคและการก่อสร้างอื่น ๆ</w:t>
      </w:r>
    </w:p>
    <w:p w:rsidR="00000000" w:rsidDel="00000000" w:rsidP="00000000" w:rsidRDefault="00000000" w:rsidRPr="00000000" w14:paraId="000004EF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5) การสาธารณูปการ</w:t>
      </w:r>
    </w:p>
    <w:p w:rsidR="00000000" w:rsidDel="00000000" w:rsidP="00000000" w:rsidRDefault="00000000" w:rsidRPr="00000000" w14:paraId="000004F0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6) การส่งเสริม การฝึก และประกอบอาชีพ</w:t>
      </w:r>
    </w:p>
    <w:p w:rsidR="00000000" w:rsidDel="00000000" w:rsidP="00000000" w:rsidRDefault="00000000" w:rsidRPr="00000000" w14:paraId="000004F1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7) การพาณิชย์ และการส่งเสริมการลงทุน</w:t>
      </w:r>
    </w:p>
    <w:p w:rsidR="00000000" w:rsidDel="00000000" w:rsidP="00000000" w:rsidRDefault="00000000" w:rsidRPr="00000000" w14:paraId="000004F2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8) การส่งเสริมการท่องเที่ยว</w:t>
      </w:r>
    </w:p>
    <w:p w:rsidR="00000000" w:rsidDel="00000000" w:rsidP="00000000" w:rsidRDefault="00000000" w:rsidRPr="00000000" w14:paraId="000004F3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9) การจัดการศึกษา</w:t>
      </w:r>
    </w:p>
    <w:p w:rsidR="00000000" w:rsidDel="00000000" w:rsidP="00000000" w:rsidRDefault="00000000" w:rsidRPr="00000000" w14:paraId="000004F4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10) การสังคมสงเคราะห์ และการพัฒนาคุณภาพชีวิตเด็ก สตรีคนชรา และผู้ด้อยโอกาส</w:t>
      </w:r>
    </w:p>
    <w:p w:rsidR="00000000" w:rsidDel="00000000" w:rsidP="00000000" w:rsidRDefault="00000000" w:rsidRPr="00000000" w14:paraId="000004F5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11) การบำรุงรักษาศิลปะ จารีตประเพณี ภูมิปัญญาท้องถิ่น และวัฒนธรรมอันดีของท้องถิ่น</w:t>
      </w:r>
    </w:p>
    <w:p w:rsidR="00000000" w:rsidDel="00000000" w:rsidP="00000000" w:rsidRDefault="00000000" w:rsidRPr="00000000" w14:paraId="000004F6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12) การปรับปรุงแหล่งชุมชนแออัดและการจัดการเกี่ยวกับที่อยู่</w:t>
      </w:r>
    </w:p>
    <w:p w:rsidR="00000000" w:rsidDel="00000000" w:rsidP="00000000" w:rsidRDefault="00000000" w:rsidRPr="00000000" w14:paraId="000004F7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13) การจัดให้มีและบำรุงรักษาสถานที่พักผ่อนหย่อนใจ</w:t>
      </w:r>
    </w:p>
    <w:p w:rsidR="00000000" w:rsidDel="00000000" w:rsidP="00000000" w:rsidRDefault="00000000" w:rsidRPr="00000000" w14:paraId="000004F8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14) การส่งเสริมกีฬา</w:t>
      </w:r>
    </w:p>
    <w:p w:rsidR="00000000" w:rsidDel="00000000" w:rsidP="00000000" w:rsidRDefault="00000000" w:rsidRPr="00000000" w14:paraId="000004F9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15) การส่งเสริมประชาธิปไตย ความเสมอภาคและสิทธิเสรีภาพของประชาชน</w:t>
      </w:r>
    </w:p>
    <w:p w:rsidR="00000000" w:rsidDel="00000000" w:rsidP="00000000" w:rsidRDefault="00000000" w:rsidRPr="00000000" w14:paraId="000004FA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16) ส่งเสริมการมีส่วนร่วมของราษฎรในการพัฒนาท้องถิ่น</w:t>
      </w:r>
    </w:p>
    <w:p w:rsidR="00000000" w:rsidDel="00000000" w:rsidP="00000000" w:rsidRDefault="00000000" w:rsidRPr="00000000" w14:paraId="000004FB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17) การรักษาความสะอาดและความเป็นระเบียบเรียบร้อยของบ้านเมือง</w:t>
      </w:r>
    </w:p>
    <w:p w:rsidR="00000000" w:rsidDel="00000000" w:rsidP="00000000" w:rsidRDefault="00000000" w:rsidRPr="00000000" w14:paraId="000004FC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18) การกำจัดมูลฝอย สิ่งปฏิกูล และน้ำเสีย</w:t>
      </w:r>
    </w:p>
    <w:p w:rsidR="00000000" w:rsidDel="00000000" w:rsidP="00000000" w:rsidRDefault="00000000" w:rsidRPr="00000000" w14:paraId="000004FD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19) การสาธารณสุข การอนามัยครอบครัว และการรักษาพยาบาล</w:t>
      </w:r>
    </w:p>
    <w:p w:rsidR="00000000" w:rsidDel="00000000" w:rsidP="00000000" w:rsidRDefault="00000000" w:rsidRPr="00000000" w14:paraId="000004FE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20) การจัดให้มีและควบคุมสุสานและฌาปนสถาน</w:t>
      </w:r>
    </w:p>
    <w:p w:rsidR="00000000" w:rsidDel="00000000" w:rsidP="00000000" w:rsidRDefault="00000000" w:rsidRPr="00000000" w14:paraId="000004FF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21) การควบคุมการเลี้ยงสัตว์</w:t>
      </w:r>
    </w:p>
    <w:p w:rsidR="00000000" w:rsidDel="00000000" w:rsidP="00000000" w:rsidRDefault="00000000" w:rsidRPr="00000000" w14:paraId="00000500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22) การจัดให้มีและควบคุมการฆ่าสัตว์</w:t>
      </w:r>
    </w:p>
    <w:p w:rsidR="00000000" w:rsidDel="00000000" w:rsidP="00000000" w:rsidRDefault="00000000" w:rsidRPr="00000000" w14:paraId="00000501">
      <w:pPr>
        <w:shd w:fill="ffffff" w:val="clear"/>
        <w:spacing w:after="0" w:line="240" w:lineRule="auto"/>
        <w:ind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23) การรักษาความปลอดภัย ความเป็นระเบียบเรียบร้อย และการอนามัย โรงมหรสพ และสาธารณสถานอื่น ๆ</w:t>
      </w:r>
    </w:p>
    <w:p w:rsidR="00000000" w:rsidDel="00000000" w:rsidP="00000000" w:rsidRDefault="00000000" w:rsidRPr="00000000" w14:paraId="00000502">
      <w:pPr>
        <w:shd w:fill="ffffff" w:val="clear"/>
        <w:spacing w:after="0" w:line="240" w:lineRule="auto"/>
        <w:ind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24) 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000000" w:rsidDel="00000000" w:rsidP="00000000" w:rsidRDefault="00000000" w:rsidRPr="00000000" w14:paraId="00000503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25) การผังเมือง</w:t>
      </w:r>
    </w:p>
    <w:p w:rsidR="00000000" w:rsidDel="00000000" w:rsidP="00000000" w:rsidRDefault="00000000" w:rsidRPr="00000000" w14:paraId="00000504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26) การขนส่งและการวิศวกรรมจราจร</w:t>
      </w:r>
    </w:p>
    <w:p w:rsidR="00000000" w:rsidDel="00000000" w:rsidP="00000000" w:rsidRDefault="00000000" w:rsidRPr="00000000" w14:paraId="00000505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27) การดูแลรักษาที่สาธารณะ</w:t>
      </w:r>
    </w:p>
    <w:p w:rsidR="00000000" w:rsidDel="00000000" w:rsidP="00000000" w:rsidRDefault="00000000" w:rsidRPr="00000000" w14:paraId="00000506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28) การควบคุมอาคาร</w:t>
      </w:r>
    </w:p>
    <w:p w:rsidR="00000000" w:rsidDel="00000000" w:rsidP="00000000" w:rsidRDefault="00000000" w:rsidRPr="00000000" w14:paraId="00000507">
      <w:pPr>
        <w:shd w:fill="ffffff" w:val="clear"/>
        <w:spacing w:after="0"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29) การป้องกันและบรรเทาสาธารณภัย</w:t>
      </w:r>
    </w:p>
    <w:p w:rsidR="00000000" w:rsidDel="00000000" w:rsidP="00000000" w:rsidRDefault="00000000" w:rsidRPr="00000000" w14:paraId="00000508">
      <w:pPr>
        <w:shd w:fill="ffffff" w:val="clear"/>
        <w:spacing w:after="0" w:line="240" w:lineRule="auto"/>
        <w:ind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30)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000000" w:rsidDel="00000000" w:rsidP="00000000" w:rsidRDefault="00000000" w:rsidRPr="00000000" w14:paraId="00000509">
      <w:pPr>
        <w:shd w:fill="ffffff" w:val="clear"/>
        <w:spacing w:after="0" w:line="240" w:lineRule="auto"/>
        <w:ind w:firstLine="144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31) กิจการอื่นใดที่เป็นผลประโยชน์ของประชาชนในท้องถิ่นตามที่คณะกรรมการประกาศกำหนด </w:t>
      </w:r>
    </w:p>
    <w:p w:rsidR="00000000" w:rsidDel="00000000" w:rsidP="00000000" w:rsidRDefault="00000000" w:rsidRPr="00000000" w14:paraId="0000050A">
      <w:pPr>
        <w:shd w:fill="ffffff" w:val="clear"/>
        <w:spacing w:after="0" w:line="240" w:lineRule="auto"/>
        <w:ind w:firstLine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shd w:fill="ffffff" w:val="clear"/>
        <w:spacing w:after="0" w:line="240" w:lineRule="auto"/>
        <w:ind w:firstLine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shd w:fill="ffffff" w:val="clear"/>
        <w:spacing w:after="0" w:line="240" w:lineRule="auto"/>
        <w:ind w:firstLine="108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shd w:fill="ffffff" w:val="clear"/>
        <w:spacing w:after="0" w:line="240" w:lineRule="auto"/>
        <w:ind w:firstLine="10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สำนักงานเขตมีอำนาจหน้าที่เกี่ยวกับการปกครอง การทะเบียน การจัดทำแผนพัฒนาเขตการจัดให้มีและบำรุงรักษาทางบก ทางน้ำ และทางระบายน้ำ การจัดให้มีและควบคุมตลาด ทำเทียบเรือ ท่าข้ามและที่จอดรถ การสาธารณูปโภคและการก่อสร้างอื่นๆ การสาธารณูปการ การส่งเสริม การฝึก และประกอบอาชีพการส่งเสริมการลงทุน การส่งเสริมการท่องเที่ยว การจัดการศึกษา การสงเคราะห์ การสังคมสงเคราะห์ การพัฒนาคุณภาพชีวิต การบำรุงรักษาศิลปะ จารีตประเพณี ภูมิปัญญาท้องถิ่น และวัฒนธรรมอันดีของท้องถิ่น การจัดให้มีพิพิธภัณฑ์ การปรับปรุงแหล่งชุมชนแออัดและการจัดการเกี่ยวกับที่อยู่อาศัย การจัดให้มีและบำรุงสถานที่พักผ่อนหย่อนใจ การส่งเสริมกีฬา การส่งเสริมประชาธิปไตย ความเสนอภาค และสิทธิเสรีภาพของประชาชน การส่งเสริมการมีส่วนร่วมของราษฎร การรักษาสะอาดและความเป็นระเบียบเรียบร้อยของบ้านเมือง การสาธารณสุข การอนามัยครอบครัว การจัดให้มีและควบคุมสุสานและฌาปนสถาน การควบคุมการเลี้ยงสัตว์ การจัดให้มีและควบคุมการฆ่าสัตว์ การรักษาความปลอดภัย ความเป็นระเบียบเรียบร้อย และการอนามัย โรงมหรสพ และสาธารณสถานอื่นๆ การคุ้มครอง ดูและบำรุง และการใช้ประโยชน์จากที่ดิน ทรัพยากรธรรมชาติและสิ่งแวดล้อม การผังเมือง การวิศวกรรมจราจร การดูแลรักษาที่สาธารณะ การควบคุมอาคาร การป้องกันและบรรเทาสาธารณภัย การส่งเสริมและสนับสนุนการป้องกันและรักษาความปลอดภัยในชีวิตและทรัพย์สิน การจัดการสิ่งแวดล้อมและมลพิษต่างๆ การจัดเก็บรายได้ การบังคับการให้เป็นไปตามข้อบัญญัติกรุงเทพมหานครหรือกฎหมายอื่นที่กำหนดให้เป็นอำนาจหน้าที่ของกรุงเทพมหานคร และหน้าที่อื่นตามที่ได้รับมอบหมาย จึงมีแบ่งหน้าที่ความรับผิดชอบในการให้บริการออกเป็นส่วนราชการภายในสำนักงานเขต จำนวน 10 ฝ่าย อันได้แก่</w:t>
      </w:r>
    </w:p>
    <w:p w:rsidR="00000000" w:rsidDel="00000000" w:rsidP="00000000" w:rsidRDefault="00000000" w:rsidRPr="00000000" w14:paraId="0000050E">
      <w:pPr>
        <w:numPr>
          <w:ilvl w:val="0"/>
          <w:numId w:val="1"/>
        </w:numPr>
        <w:shd w:fill="ffffff" w:val="clear"/>
        <w:spacing w:after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 ฝ่ายปกครอง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มีอำนาจหน้าที่เกี่ยวกับการปกครอง การทะเบียนปกครอง (ได้แก่ ทะเบียนพินัยกรรม ทะเบียนมูลนิธิ ทะเบียนสมาคม ทะเบียนมัสยิดอิสลาม ทะเบียนศาลเจ้า ทะเบียนสัตว์พาหนะ ทะเบียนนิติกรรม ) การฌาปนกิจสงเคราะห์ การสอบสวนรับรองบุคคล การป้องกันและบรรเทาสาธารณภัย การเลือกตั้ง การทำประชามติและประชาพิจารณ์ การจัดทำแผนพัฒนาเขต การคุ้มครองผู้บริโภค การบริหารและบริการข้อมูลข่าวสารของราชการ การบริหารงานบุคคลและสวัสดิการ การประชาสัมพันธ์ การรับเรื่องร้องทุกข์ การสื่อสารและรับส่งวิทยุ การประชุม งานอาสาสมัครป้องกันภัยฝ่ายพลเรือน งานลูกเสือชาวบ้าน งานมวลชน งานเขตเคลื่อนที่ งานสภาเขต งานราชการส่วนภูมิภาค งานยุทธศาสตร์ นโยบายและแผนและการติดตามประเมินผล งานบริหารงานทั่วไป งานสารบรรณและธุรการ งานช่วยอำนวยการและเลขานุการ งานพิธีการ งานดูแลและรักษาความปลอดภัยอาคารสถานที่และยานพาหนะกลาง งานสารสนเทศงานราชการประจำทั่วไปของสำนักงานเขต งานที่ไม่ได้กำหนดให้เป็นหน้าที่ของส่วนราชการใดโดยเฉพาะ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0F">
      <w:pPr>
        <w:numPr>
          <w:ilvl w:val="0"/>
          <w:numId w:val="1"/>
        </w:numPr>
        <w:shd w:fill="ffffff" w:val="clear"/>
        <w:spacing w:after="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ฝ่ายทะเบียน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มีอำนาจหน้าที่เกี่ยวกับการทะเบียนราษฎร ทะเบียนบัตรประจำตัวประชาชน ทะเบียนแรงงานต่างด้าว สัญชาติ ทะเบียนทั่วไป (ได้แก่ ทะเบียนครอบครัว ทะเบียนชื่อบุคคล) การควบคุมดูแลศูนย์บริการจุดเดียวเบ็ดเสร็จ (One Stop Service) การจัดทำบัญชีรายชื่อผู้ที่มีสิทธิเลือกตั้งและการพิจารณากำหนดหน่วยเลือกตั้งการดำเนินการให้เป็นไปตามกฎหมายที่อยู่ในความรับผิดชอบ 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0">
      <w:pPr>
        <w:numPr>
          <w:ilvl w:val="0"/>
          <w:numId w:val="1"/>
        </w:numPr>
        <w:shd w:fill="ffffff" w:val="clear"/>
        <w:spacing w:after="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ฝ่ายโยธา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มีอำนาจหน้าที่เกี่ยวกับการก่อสร้าง การซ่อมแซม และการปรับปรุงโรงเรียน ถนน ตรอก ซอย ทางเท้า ผิวจราจร สิ่งสาธารณประโยชน์และสะพานคนเดินข้าม การอนุญาตตัดคันหินทางเท้า การพิจารณาอนุญาตกระทำการต่างๆ ในที่สาธารณะของหน่วยงานสาธารณูปโภค การเวนคืนและจัดกรรมสิทธิ์ในที่ดินที่อยู่ในโครงการพื้นที่ปิดล้อมของสำนักงานเขตเพื่อการก่อสร้างหรือเชื่อมถนน ตรอก ซอย การดูแลรักษาที่สาธารณะและที่ของเอกชนที่ยินยอมให้ประชาชนใช้ประโยชน์ร่วมกัน การบำรุงดูแลรักษา คู คลอง ทางหรือท่อระบายน้ำ สะพานข้ามคลอง การป้องกันและแก้ไขปัญหาน้ำท่วมร่วมกับสำนักงานผังเมืองในการวางและจัดทำผังเมืองประเภทต่างๆ การควบคุมอาคารตามที่ได้รับมอบหมาย การประกาศเขตแพลิงไหม้และผังเฉพาะกิจ การตรวจสอบและควบคุมการใช้ประโยชน์ที่ดิน การกำหนดพื้นที่ที่จะจัดรูปที่ดินกรณีที่เป็นพื้นที่เฉพาะภายในเขต การจัดทำ ติดตั้ง ซ่อมแซมและดูแลรักษาความสะอาดป้ายชื่อซอย ป้ายจราจรและกระจกมองโค้ง การทาสีขอบคันหิน การทาสีตีเส้น รวมถึงเส้นทแยงเหลือง การจัดทำคันชะลอความเร็ว การติดตั้ง Guard-rail อุปกรณ์ประกอบถนนและทางจักรยาน และรวมถึงการสำรวจ ออกแบบ หรือประมาณราคาเพื่อของบประมาณ การบริหารงบประมาณ การจัดหาพัสดุ การควบคุมการก่อสร้าง ซ่อมแซม ปรับปรุง หรือบำรุงรักษาตามสัญญาหรืออำนาจหน้าที่ที่รับผิดชอบด้วย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1">
      <w:pPr>
        <w:numPr>
          <w:ilvl w:val="0"/>
          <w:numId w:val="1"/>
        </w:numPr>
        <w:shd w:fill="ffffff" w:val="clear"/>
        <w:spacing w:after="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ฝ่ายสิ่งแวดล้อมและสุขาภิบาล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มีอำนาจหน้าที่เกี่ยวกับการสุขาภิบาลอาหาร การสุขาภิบาลสถานที่และการประกอบกิจการอันตรายแก่สุขภาพ การสุขาภิบาลตลาด สถานที่จำหน่ายอาหารและสะสมอาหาร การสุขาภิบาลสิ่งแวดล้อม การสุขาภิบาลทั่วไปให้ได้มาตรฐานทางสุขาภิบาลและถูกสุขลักษณะ การควบคุมดูแลการจำหน่ายสินค้าในที่หรือทางสาธารณะ การควบคุมมลพิษ การพัฒนา ควบคุมและรักษาคุณภาพสิ่งแวดล้อม การเสริมสร้างศักยภาพบริโภคและสร้างหรือขยายเครือข่ายการมีส่วนร่วมในการคุ้มครองผู้บริโภคด้านสาธารณสุข การกำจัดแมลงและสัตว์นำโรค การควบคุมการเลี้ยงหรือปล่อยสัตว์ การควบคุม จัดการ จำกัด ห้าม ป้องกันและระงับเหตุรำคาญที่อาจเกิดหรือเกิดขึ้นในที่สาธารณะหรือสถานที่เอกชน การอนุญาตให้ใช้เครื่องขยายเสียง การออกใบอนุญาตสุสานและฌาปนสถาน สถานีบริการน้ำมันเชื้อเพลิง การปฏิบัติหน้าที่ตามกฎหมายต่างๆ เช่น กฎหมายว่าด้วยอาหาร การใช้สารระเหยคุ้มครองผู้ไม่สูบบุหรี่ โรงงาน เป็นต้น 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2">
      <w:pPr>
        <w:numPr>
          <w:ilvl w:val="0"/>
          <w:numId w:val="1"/>
        </w:numPr>
        <w:shd w:fill="ffffff" w:val="clear"/>
        <w:spacing w:after="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ฝ่ายรายได้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มีอำนาจหน้าที่เกี่ยวกับการดำเนินการจัดเก็บรายได้ของกรุงเทพมหานคร (ได้แก่ ภาษีและค่าธรรมเนียมต่างๆ ค่าเช่า ค่าบริการ และรายได้อื่นๆ ตามที่ได้รับมอบหมาย) การสืบทรัพย์ผู้ค้างชำระภาษีที่อยู่ในพื้นที่เขต การดำเนินคดีแก่ผู้ค้างภาษี การจัดทำทะเบียนควบคุมการจัดเก็บรายได้ การจัดทำสถิติการจัดเก็บรายได้แต่ละประเภท การรายงานการจัดเก็บภาษี 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3">
      <w:pPr>
        <w:numPr>
          <w:ilvl w:val="0"/>
          <w:numId w:val="1"/>
        </w:numPr>
        <w:shd w:fill="ffffff" w:val="clear"/>
        <w:spacing w:after="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ฝ่ายรักษาความสะอาดและสวนสาธารณะ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มีอำนาจหน้าที่เกี่ยวกับการรักษาความสะอาดและความเป็นระเบียนเรียบร้อย การรักษาสภาวะสิ่งแวดล้อม การเก็บขนมูลฝอย (ยกเว้นมูลฝอยในแม่น้ำเจ้าพระยา เรือท่องเที่ยว และเรือสินค้า) การสูบขนถ่ายสิ่งปฏิกูล ไขมัน และน้ำมัน การจัดเก็บค่าธรรมเนียมการเก็บขนมูลฝอยและสิ่งปฏิกูล การปลูก ดูแลและบำรุงรักษาต้นไม้ การพิจารณาอนุญาตตัดและขุดย้ายต้นไม้ในที่สาธารณะ การจัดทำแผนการปลูกต้นไม้และพื้นที่สีเขียวในพื้นที่เขตที่รับผิดชอบ การดูแลรักษาความสะอาดบริเวณโบราณสถาน สถานที่ที่มีความสำคัญทางประวัติศาสตร์และสถาปัตยกรรม การสนับสนุนงานป้องกันและบรรเทาสาธารณภัย 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4">
      <w:pPr>
        <w:numPr>
          <w:ilvl w:val="0"/>
          <w:numId w:val="1"/>
        </w:numPr>
        <w:shd w:fill="ffffff" w:val="clear"/>
        <w:spacing w:after="0" w:before="0" w:line="240" w:lineRule="auto"/>
        <w:ind w:left="0" w:firstLine="426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ฝ่ายการศึกษา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มีอำนาจหน้าที่เกี่ยวกับการส่งเสริม สนับสนุนและประสานงานในเชิงนโยบายให้สถานศึกษาจัดการศึกษาให้เป็นไปตามนโยบายและมาตรฐานการศึกษาชาติ โดยใช้โรงเรียนเป็นฐาน ประสาน ตรวจสอบ กลั่นกรองงานด้านการบริหารงานบุคคลและสวัสดิการของข้าราชการครูและบุคลากรทางการศึกษาของสถานศึกษาในเขตพื้นที่ เพื่อนำเสนอผู้บังคับบัญชาตามลำดับชั้น วิเคราะห์ข้อมูลประชากรวัยเรียนเพื่อการวางแผนการรับนักเรียนแต่ละระดับ ตรวจสอบและจัดทำบัญชีรายชื่อเด็กอายุถึงเกณฑ์การศึกษาภาคบังคับส่งให้สถานศึกษาที่รับผิดชอบในพื้นที่เขตเพื่อเตรียมการรับนักเรียน ประสานงานติดตาม สรุปผลการรับเด็กเข้าเรียนของสถานศึกษาในพื้นที่เขต ให้บริการข้อมูลสารสนเทศและประชาสัมพันธ์ เผยแพร่เกี่ยวกับงานการศึกษาของสำนักงานเขต วางแผนและดำเนินการในการระดมทรัพยากรจากแหล่งสนับสนุน ประสานและรวบรวมข้อมูลที่เกี่ยวข้องกับแหล่งทรัพยากรที่สนับสนุนการจัดการศึกษาทั้งภาครัฐ เอกชน และประชาชนในท้องถิ่นอย่างเป็นระบบ ส่งเสริมการจัดสวัสดิการ สวัสดิภาพในสถานศึกษา การส่งเสริมการพิทักษ์สิทธิเด็กและเยาวชน การคุ้มครองสิทธิของนักเรียน สำรวจและจัดทำทะเบียนแหล่งเรียนรู้สิ่งแวดล้อมทางการศึกษาและภูมิปัญญาท้องถิ่น ส่งเสริมการพัฒนาศักยภาพและประสานการใช้ประโยชน์แหล่งการเรียนรู้อย่างเป็นระบบ ส่งเสริมและสนับสนุนกิจการนักเรียนของสถานศึกษา ส่งเสริม สนับสนุน การสรรหาและแต่งตั้งคณะกรรมการสถานศึกษาขั้นพื้นฐาน ส่งเสริมและพัฒนาความรู้ ความสามารถในการปฏิบัติหน้าที่และประเมินผล การปฏิบัติหน้าที่ของคณะกรรมการสถานศึกษาขั้นพื้นฐาน ประสานการสำรวจข้อมูลส่งเสริมการจัดการศึกษาสำหรับเด็กพิการ เด็กด้อยโอกาส เด็กความสามารถพิเศษกับสถานศึกษาและหน่วยงานที่เกี่ยวข้องดำเนินการด้านภารกิจของศูนย์วิชาการ ดำเนินการด้านการเงิน การงบประมาณและการจัดหาพัสดุครุภัณฑ์และปฏิบัติหน้าที่อื่นที่เกี่ยวข้องหรือได้รับมอบหมาย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5">
      <w:pPr>
        <w:numPr>
          <w:ilvl w:val="0"/>
          <w:numId w:val="1"/>
        </w:numPr>
        <w:shd w:fill="ffffff" w:val="clear"/>
        <w:spacing w:after="0" w:before="0" w:line="240" w:lineRule="auto"/>
        <w:ind w:left="0" w:firstLine="426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ฝ่ายการคลัง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มีอำนาจหน้าที่เกี่ยวกับการงบประมาณ การเงิน การบัญชี และการพัสดุที่เบิกจ่ายจากเงินงบประมาณกรุงเทพมหานคร เงินอุดหนุนรัฐบาล เงินนอกงบประมาณและเงินอื่นใด (ได้แก่ การ รับเงิน การเบิกจ่ายเงิน การนำเงินส่งต่อคลังกรุงเทพมหานคร การเก็บรักษาเงิน การจัดทำสรรพบัญชีและทะเบียนต่างๆ การตรวจสอบหลักฐานการจ่าย การจัดทำงบเดือนแสดงรายการจ่ายเงินของหน่วยงาน การจัดทำรายการทางการเงินตามระยะเวลาที่กำหนดการวิเคราะห์รายงานทางการเงินเพื่อการบริหาร การตรวจสอบรายงานทางการเงินของหน่วยงาน การจัดทำงบประมาณรายจ่ายประจำปี การควบคุมการจัดทำแผนการใช้จ่ายเงินเพื่อการบริหาร การบริหารงบประมาณ การติดตามผลการดำเนินงานด้านงบประมาณ การจัดหาและควบคุมพัสดุ การควบคุมทรัพย์สิน การบริหารการเงินการคลังภาครัฐสู่ระบบอิเล็กทรอนิกส์ ) การปฏิบัติงานตามโครงการจัดระบบข้อมูลและข่ายงานระบบคอมพิวเตอร์ของกรุงเทพมหานคร (MIS) จำนวน 9 ระบบงาน (ได้แก่ ระบบงานงบประมาณ ระบบงานการเงิน ระบบงานบัญชี ระบบงานบัญชีทรัพย์สิน ระบบงานจัดซื้อ ระบบงานจัดจ้าง ระบบงานเงินเดือน ระบบงานบริหารคลังพัสดุกลาง ระบบงานบริหารน้ำมันเชื้อเพลิงและหล่อลื่น) การบริหารข้อมูลและรายงานภาพรวมของงบประมาณ การเงิน การคลัง การพัสดุและทรัพย์สินของหน่วยงาน 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6">
      <w:pPr>
        <w:numPr>
          <w:ilvl w:val="0"/>
          <w:numId w:val="1"/>
        </w:numPr>
        <w:shd w:fill="ffffff" w:val="clear"/>
        <w:spacing w:after="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ฝ่ายเทศกิจ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มีอำนาจหน้าที่เกี่ยวกับการบังคับการให้เป็นไปตามข้อบัญญัติกรุงเทพมหานคร และกฎหมายอื่นที่กำหนดให้เป็นอำนาจหน้าที่ของกรุงเทพมหานคร การควบคุม ดูแลความเป็นระเบียบเรียบร้อยของบ้านเมือง การส่งเสริมดูแลความปลอดภัยในชีวิตและทรัพย์สินของประชาชน การส่งเสริมสนับสนุนงานป้องกันและบรรเทาสาธารณภัย งานนิติการทั่วไป งานเกี่ยวกับคดี และการประสานงานกับเจ้าที่ตำรวจในส่วนที่เกี่ยวข้องกับคดี 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7">
      <w:pPr>
        <w:numPr>
          <w:ilvl w:val="0"/>
          <w:numId w:val="1"/>
        </w:numPr>
        <w:shd w:fill="ffffff" w:val="clear"/>
        <w:spacing w:after="280" w:before="0" w:line="240" w:lineRule="auto"/>
        <w:ind w:left="0" w:firstLine="3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ฝ่ายพัฒนาชุมชนและสวัสดิการสังคม</w:t>
      </w:r>
      <w:r w:rsidDel="00000000" w:rsidR="00000000" w:rsidRPr="00000000">
        <w:rPr>
          <w:color w:val="000000"/>
          <w:rtl w:val="0"/>
        </w:rPr>
        <w:t xml:space="preserve"> มีอำนาจหน้าที่เกี่ยวกับการดำเนินการพัฒนาชุมชนและสังคมทั้งทางด้านกายภาพ เศรษฐกิจ สังคม อนามัย และคุณภาพชีวิต เช่น การส่งเสริมการมีส่วนร่วมของประชาชน การเสริมสร้างศักยภาพของผู้นำชุมชน องค์การชุมชนและเครือข่ายชุมชน การพัฒนาสภาพแวดล้อมและที่อยู่อาศัย การจัดให้มีองค์กรประชาชนในรูปแบบคณะกรรมการชุมชน การส่งเสริมสนับสนุนและจัดตั้งสหกรณ์ชุมชน กองทุนพัฒนาชุมชน กองทุนหมู่บ้านและชุมชนเมือง การปรับปรุงชุมชน การรื้อย้ายชุมชน การประสานงานกับหน่วยงานอื่นเพื่อจัดหาที่อยู่ชั่วคราว การส่งเสริมอาชีพ การจัดหาแหล่งจำหน่ายผลผลิต การดำเนินการเกี่ยวกับยาเสพติด การสงเคราะห์สตรี ผู้สูงอายุ ผู้ด้อยโอกาส และผู้ประสบภัย การสงเคราะห์และคุ้มครองสวัสดิการและส่งเสริมความประพฤติเด็ก การควบคุมดูแลการดำเนินงานสถานรับเลี้ยงเด็กและสถานสงเคราะห์ ศูนย์เยาวชน ห้องสมุด บ้านหนังสือ ศูนย์กีฬา และลานกีฬา การดำเนินการเกี่ยวกับเบี้ยยังชีพผู้สูงอายุและคนพิการ การให้บริหาร และจัดกิจกรรมนันทนาการด้านดนตรี กีฬา ห้องสมุด ฯลฯ งานสภาเยาวชนเขต การอนุรักษ์ส่งเสริม เผยแพร่ ฟื้นฟู บำรุงรักษาศิลปะ จารีตประเพณี ภูมิปัญญาท้องถิ่นและวัฒนธรรมอันดีงามของท้องถิ่น งานสภาวัฒนธรรมเขต งานพิพิธภัณฑ์ท้องถิ่น การส่งเสริมการท่องเที่ยวและพัฒนาแหล่งท่องเที่ยว การสนับสนุนและประสานการดำเนินงานร่วมกับเครือข่ายด้านวัฒนธรรม นันทนาการและท่องเที่ยว การให้คำปรึกษาแนะนำทางวิชาการเกษตรและสภาพแวดล้อมเพื่อการเกษตร การดำเนินการเกี่ยวกับศูนย์บริการและถ่ายทอดเทคโนโลยีการเกษตรและหน้าที่อื่นที่เกี่ยวข้องหรือได้รับมอบหมาย</w:t>
      </w:r>
    </w:p>
    <w:p w:rsidR="00000000" w:rsidDel="00000000" w:rsidP="00000000" w:rsidRDefault="00000000" w:rsidRPr="00000000" w14:paraId="00000518">
      <w:pPr>
        <w:shd w:fill="ffffff" w:val="clear"/>
        <w:spacing w:after="280" w:before="28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อ้างอิงจาก อำนาจหน้าที่ของสำนักงานเขต ตามมติ ก.ก.ครั้งที่ 1/2549 เมื่อวันที่ 16 มกราคม 2548</w:t>
      </w:r>
    </w:p>
    <w:p w:rsidR="00000000" w:rsidDel="00000000" w:rsidP="00000000" w:rsidRDefault="00000000" w:rsidRPr="00000000" w14:paraId="0000051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เป้าหมาย</w:t>
      </w:r>
    </w:p>
    <w:p w:rsidR="00000000" w:rsidDel="00000000" w:rsidP="00000000" w:rsidRDefault="00000000" w:rsidRPr="00000000" w14:paraId="0000051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1. ยุทธศาสตร์ที่ 1 การสร้างเมืองปลอดภัยและหยุ่นตัวต่อวิกฤตการณ์</w:t>
      </w:r>
    </w:p>
    <w:p w:rsidR="00000000" w:rsidDel="00000000" w:rsidP="00000000" w:rsidRDefault="00000000" w:rsidRPr="00000000" w14:paraId="0000051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1.1 ปลอดอาชญากรรมและยาเสพติด</w:t>
      </w:r>
    </w:p>
    <w:p w:rsidR="00000000" w:rsidDel="00000000" w:rsidP="00000000" w:rsidRDefault="00000000" w:rsidRPr="00000000" w14:paraId="0000051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๑.๑.๑ ประชาชนมีความปลอดภัยในชีวิตและทรัพย์สิน ปราศจาก         ยาเสพติดและการก่อการร้าย</w:t>
      </w:r>
    </w:p>
    <w:p w:rsidR="00000000" w:rsidDel="00000000" w:rsidP="00000000" w:rsidRDefault="00000000" w:rsidRPr="00000000" w14:paraId="0000051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1.1.2 เด็กและเยาวชนไม่เสพยาเสพติด ผู้เสพติดเข้าสู่ระบบการบำบัดรักษาและฟื้นฟูสมรรถภาพที่มีมาตรฐานและมีความเหมาะสม</w:t>
      </w:r>
    </w:p>
    <w:p w:rsidR="00000000" w:rsidDel="00000000" w:rsidP="00000000" w:rsidRDefault="00000000" w:rsidRPr="00000000" w14:paraId="0000051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1.2 ปลอดอุบัติเหตุ</w:t>
      </w:r>
    </w:p>
    <w:p w:rsidR="00000000" w:rsidDel="00000000" w:rsidP="00000000" w:rsidRDefault="00000000" w:rsidRPr="00000000" w14:paraId="0000051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1.2.2 ลดอุบัติเหตุทางถนน</w:t>
      </w:r>
    </w:p>
    <w:p w:rsidR="00000000" w:rsidDel="00000000" w:rsidP="00000000" w:rsidRDefault="00000000" w:rsidRPr="00000000" w14:paraId="0000052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1.5 เมืองสุขภาพดี (Healthy City)</w:t>
      </w:r>
    </w:p>
    <w:p w:rsidR="00000000" w:rsidDel="00000000" w:rsidP="00000000" w:rsidRDefault="00000000" w:rsidRPr="00000000" w14:paraId="0000052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1.5.4 ส่งเสริมสุขาภิบาลสิ่งแวดล้อมและอาชีวอนามัยของสถานประกอบการ อาคารสถานที่ให้ถูกสุขลักษณะมีความสะอาดและปลอดภัย</w:t>
      </w:r>
    </w:p>
    <w:p w:rsidR="00000000" w:rsidDel="00000000" w:rsidP="00000000" w:rsidRDefault="00000000" w:rsidRPr="00000000" w14:paraId="0000052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๑.๕.๖ อัตราป่วยตายด้วยโรคติดต่อที่สำคัญในเขตเมือง (ไม่เกินเกณฑ์มาตรฐานของประเทศ Benchmark)</w:t>
      </w:r>
    </w:p>
    <w:p w:rsidR="00000000" w:rsidDel="00000000" w:rsidP="00000000" w:rsidRDefault="00000000" w:rsidRPr="00000000" w14:paraId="00000523">
      <w:pPr>
        <w:spacing w:after="0" w:line="240" w:lineRule="auto"/>
        <w:rPr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1.5.10 พัฒนาและส่งเสริมกิจกรรมทางกายของคนกรุงเทพมหานครให้มีวิถีชีวิตที่กระฉับกระเฉง (Sport for Life)</w:t>
      </w:r>
    </w:p>
    <w:p w:rsidR="00000000" w:rsidDel="00000000" w:rsidP="00000000" w:rsidRDefault="00000000" w:rsidRPr="00000000" w14:paraId="0000052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1.5.11 ประชาชนบริโภคอาหารที่มีความปลอดภัยจากเชื้อโรคและสารปนเปื้อนที่เป็นอันตรายต่อสุขภาพ</w:t>
      </w:r>
    </w:p>
    <w:p w:rsidR="00000000" w:rsidDel="00000000" w:rsidP="00000000" w:rsidRDefault="00000000" w:rsidRPr="00000000" w14:paraId="0000052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2. ยุทธศาสตร์ที่ 2 การพัฒนาสิ่งแวดล้อมยั่งยืนและการเปลี่ยนแปลงสภาพภูมิอากาศ</w:t>
      </w:r>
    </w:p>
    <w:p w:rsidR="00000000" w:rsidDel="00000000" w:rsidP="00000000" w:rsidRDefault="00000000" w:rsidRPr="00000000" w14:paraId="0000052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๒.๑ คุณภาพสิ่งแวดล้อมยั่งยืน</w:t>
      </w:r>
    </w:p>
    <w:p w:rsidR="00000000" w:rsidDel="00000000" w:rsidP="00000000" w:rsidRDefault="00000000" w:rsidRPr="00000000" w14:paraId="0000052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2.1.3 กรุงเทพมหานครมีการลดและควบคุมปริมาณมูลฝอยที่แหล่งกำเนิดและเพิ่มประสิทธิภาพการจัดการมูลฝอยตั้งแต่แหล่งกำเนิดจนถึงการกำจัดอย่างถูกต้องตามหลัก  </w:t>
      </w:r>
    </w:p>
    <w:p w:rsidR="00000000" w:rsidDel="00000000" w:rsidP="00000000" w:rsidRDefault="00000000" w:rsidRPr="00000000" w14:paraId="0000052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วิชาการ</w:t>
      </w:r>
    </w:p>
    <w:p w:rsidR="00000000" w:rsidDel="00000000" w:rsidP="00000000" w:rsidRDefault="00000000" w:rsidRPr="00000000" w14:paraId="0000052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๒.๒ พื้นที่สีเขียวเพื่อสุขภาวะที่ดีและมีความยั่งยืนด้านสิ่งแวดล้อมตามมาตรฐานสากล</w:t>
      </w:r>
    </w:p>
    <w:p w:rsidR="00000000" w:rsidDel="00000000" w:rsidP="00000000" w:rsidRDefault="00000000" w:rsidRPr="00000000" w14:paraId="0000052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๒.๒.๑ เสริมสร้างกลไกการบริหารจัดการพื้นที่สีเขียวของกรุงเทพมหานครให้มีประสิทธิภาพ</w:t>
      </w:r>
    </w:p>
    <w:p w:rsidR="00000000" w:rsidDel="00000000" w:rsidP="00000000" w:rsidRDefault="00000000" w:rsidRPr="00000000" w14:paraId="0000052B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2.2.3 กรุงเทพมหานครมีพื้นที่สีเขียวในรูปแบบสวนสาธารณะ/สวนหย่อมเพื่อการพักผ่อนหย่อนใจ ออกกำลังกาย และกิจกรรมนันทนาการ</w:t>
      </w:r>
    </w:p>
    <w:p w:rsidR="00000000" w:rsidDel="00000000" w:rsidP="00000000" w:rsidRDefault="00000000" w:rsidRPr="00000000" w14:paraId="0000053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3. ยุทธศาสตร์ที่ 3 การลดความเหลื่อมล้ำด้วยการบริหารเมืองรูปแบบอารยะสำหรับทุกคน</w:t>
      </w:r>
    </w:p>
    <w:p w:rsidR="00000000" w:rsidDel="00000000" w:rsidP="00000000" w:rsidRDefault="00000000" w:rsidRPr="00000000" w14:paraId="0000053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3.1 ผู้สูงอายุ คนพิการ และผู้ด้อยโอกาสได้รับการดูแลอย่างครบวงจร </w:t>
      </w:r>
    </w:p>
    <w:p w:rsidR="00000000" w:rsidDel="00000000" w:rsidP="00000000" w:rsidRDefault="00000000" w:rsidRPr="00000000" w14:paraId="0000053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3.1.3 มีระบบสวัสดิการสังคมที่เหมาะสมสำหรับผู้สูงอายุ คนพิการ และผู้ด้อยโอกาส</w:t>
      </w:r>
    </w:p>
    <w:p w:rsidR="00000000" w:rsidDel="00000000" w:rsidP="00000000" w:rsidRDefault="00000000" w:rsidRPr="00000000" w14:paraId="00000534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3.2 เมืองแห่งโอกาสทางสังคม</w:t>
      </w:r>
    </w:p>
    <w:p w:rsidR="00000000" w:rsidDel="00000000" w:rsidP="00000000" w:rsidRDefault="00000000" w:rsidRPr="00000000" w14:paraId="0000053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3.2.2 ระบบการพัฒนาอาชีพและสวัสดิการ</w:t>
      </w:r>
    </w:p>
    <w:p w:rsidR="00000000" w:rsidDel="00000000" w:rsidP="00000000" w:rsidRDefault="00000000" w:rsidRPr="00000000" w14:paraId="0000053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3.3 การศึกษาสำหรับทุกคน</w:t>
      </w:r>
    </w:p>
    <w:p w:rsidR="00000000" w:rsidDel="00000000" w:rsidP="00000000" w:rsidRDefault="00000000" w:rsidRPr="00000000" w14:paraId="00000538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3.3.1 เด็กที่อาศัยอยู่ในกรุงเทพมหานครทุกคนจะต้องได้รับการศึกษาตามความต้องการ</w:t>
      </w:r>
    </w:p>
    <w:p w:rsidR="00000000" w:rsidDel="00000000" w:rsidP="00000000" w:rsidRDefault="00000000" w:rsidRPr="00000000" w14:paraId="0000053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3.3.3 โรงเรียนในสังกัดกรุงเทพมหานครมีผลสัมฤทธิ์ทางการเรียนเพิ่มสูงขึ้น</w:t>
      </w:r>
    </w:p>
    <w:p w:rsidR="00000000" w:rsidDel="00000000" w:rsidP="00000000" w:rsidRDefault="00000000" w:rsidRPr="00000000" w14:paraId="0000053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3.3.4 นักเรียนมีทักษะความรู้และความสามารถเพิ่มขึ้น</w:t>
      </w:r>
    </w:p>
    <w:p w:rsidR="00000000" w:rsidDel="00000000" w:rsidP="00000000" w:rsidRDefault="00000000" w:rsidRPr="00000000" w14:paraId="0000053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3.3.7. ศึกษาและพัฒนาเนื้อหาการเรียนรู้ตามอัธยาศัยที่สอดคล้องกับความต้องการของประชาชนแต่ละช่วงวัยและกลุ่มเป้าหมายในกรุงเทพมหานคร </w:t>
      </w:r>
    </w:p>
    <w:p w:rsidR="00000000" w:rsidDel="00000000" w:rsidP="00000000" w:rsidRDefault="00000000" w:rsidRPr="00000000" w14:paraId="0000053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3.4 สังคมพหุวัฒนธรรม</w:t>
      </w:r>
    </w:p>
    <w:p w:rsidR="00000000" w:rsidDel="00000000" w:rsidP="00000000" w:rsidRDefault="00000000" w:rsidRPr="00000000" w14:paraId="0000053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3.4.2 กรุงเทพมหานครมีฐานข้อมูลพหุวัฒนธรรมกรุงเทพมหานคร</w:t>
      </w:r>
    </w:p>
    <w:p w:rsidR="00000000" w:rsidDel="00000000" w:rsidP="00000000" w:rsidRDefault="00000000" w:rsidRPr="00000000" w14:paraId="0000053E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4. ยุทธศาสตร์ที่ 4 การเชื่อมโยงเมืองที่มีความคล่องตัวและระบบบริการสาธารณะแบบบูรณาการ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4.3.1 กรุงเทพมหานครมีการปรับปรุงองค์ประกอบทางภูมิทัศน์เมืองและส่งเสริมอัตลักษณ์และทัศนียภาพในการรับรู้ของเมื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4. ยุทธศาสตร์ที่ 7 การสร้างความเป็นมืออาชีพในการบริหารจัดการมหานคร </w:t>
      </w:r>
    </w:p>
    <w:p w:rsidR="00000000" w:rsidDel="00000000" w:rsidP="00000000" w:rsidRDefault="00000000" w:rsidRPr="00000000" w14:paraId="0000054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7.3 การบริหารทรัพยากรบุคคล</w:t>
      </w:r>
    </w:p>
    <w:p w:rsidR="00000000" w:rsidDel="00000000" w:rsidP="00000000" w:rsidRDefault="00000000" w:rsidRPr="00000000" w14:paraId="00000542">
      <w:pPr>
        <w:spacing w:after="0" w:line="240" w:lineRule="auto"/>
        <w:rPr>
          <w:color w:val="000000"/>
        </w:rPr>
      </w:pPr>
      <w:bookmarkStart w:colFirst="0" w:colLast="0" w:name="_2et92p0" w:id="4"/>
      <w:bookmarkEnd w:id="4"/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7.3.1 การพัฒนาทรัพยากรบุคคลของกรุงเทพมหานครให้มีทักษะ ความรู้ความสามารถ มีความเป็นมืออาชีพที่เหมาะสมกับการบริหารมหานครและเป็นผู้มีคุณธรรมและจริยธรรม</w:t>
      </w:r>
    </w:p>
    <w:p w:rsidR="00000000" w:rsidDel="00000000" w:rsidP="00000000" w:rsidRDefault="00000000" w:rsidRPr="00000000" w14:paraId="00000543">
      <w:pPr>
        <w:spacing w:after="0" w:line="240" w:lineRule="auto"/>
        <w:rPr>
          <w:color w:val="000000"/>
        </w:rPr>
      </w:pPr>
      <w:bookmarkStart w:colFirst="0" w:colLast="0" w:name="_tyjcwt" w:id="5"/>
      <w:bookmarkEnd w:id="5"/>
      <w:r w:rsidDel="00000000" w:rsidR="00000000" w:rsidRPr="00000000">
        <w:rPr>
          <w:color w:val="000000"/>
          <w:rtl w:val="0"/>
        </w:rPr>
        <w:tab/>
        <w:tab/>
        <w:t xml:space="preserve">ยุทธศาสตร์ย่อยที่ 7.4 การคลังและงบประมาณ</w:t>
      </w:r>
    </w:p>
    <w:p w:rsidR="00000000" w:rsidDel="00000000" w:rsidP="00000000" w:rsidRDefault="00000000" w:rsidRPr="00000000" w14:paraId="00000544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เป้าประสงค์ที่ 7.4.1 ความสามารถในการรักษาวินัยทางการเงินการคลัง</w:t>
      </w:r>
    </w:p>
    <w:p w:rsidR="00000000" w:rsidDel="00000000" w:rsidP="00000000" w:rsidRDefault="00000000" w:rsidRPr="00000000" w14:paraId="00000545">
      <w:pPr>
        <w:spacing w:after="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 xml:space="preserve">ยุทธศาสตร์ย่อยที่ 7.5 เทคโนโลยีสารสนเทศ</w:t>
      </w:r>
    </w:p>
    <w:p w:rsidR="00000000" w:rsidDel="00000000" w:rsidP="00000000" w:rsidRDefault="00000000" w:rsidRPr="00000000" w14:paraId="00000546">
      <w:pPr>
        <w:spacing w:after="0" w:line="240" w:lineRule="auto"/>
        <w:ind w:firstLine="21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เป้าประสงค์ที่ 7.5.2 การพัฒนาฐานข้อมูลเพื่อสนับสนุนการตัดสินใจของผู้บริหารระดับหน่วยงานและกรุงเทพมหานคร</w:t>
      </w:r>
    </w:p>
    <w:p w:rsidR="00000000" w:rsidDel="00000000" w:rsidP="00000000" w:rsidRDefault="00000000" w:rsidRPr="00000000" w14:paraId="00000547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C">
      <w:pPr>
        <w:spacing w:after="0" w:before="12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ตัวชี้วัดผลการดำเนินงานหลัก </w:t>
      </w:r>
    </w:p>
    <w:p w:rsidR="00000000" w:rsidDel="00000000" w:rsidP="00000000" w:rsidRDefault="00000000" w:rsidRPr="00000000" w14:paraId="0000054D">
      <w:pPr>
        <w:spacing w:after="0" w:before="12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- </w:t>
      </w:r>
      <w:r w:rsidDel="00000000" w:rsidR="00000000" w:rsidRPr="00000000">
        <w:rPr>
          <w:color w:val="000000"/>
          <w:u w:val="single"/>
          <w:rtl w:val="0"/>
        </w:rPr>
        <w:t xml:space="preserve">ตัวชี้วัดยุทธศาสตร์ตามแผนปฏิบัติราชการกรุงเทพมหานคร ประจำปี พ.ศ.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E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พื้นที่เสี่ยงภัยได้รับการลดเงื่อนไขความล่อแหลมต่อการเกิดอาชญากรรม</w:t>
      </w:r>
    </w:p>
    <w:p w:rsidR="00000000" w:rsidDel="00000000" w:rsidP="00000000" w:rsidRDefault="00000000" w:rsidRPr="00000000" w14:paraId="0000054F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ร้อยละของผู้เข้าร่วมอบรมอาสาสมัครกรุงเทพมหานครด้านการป้องกันและแก้ไขปัญหายาเสพติดมีความรู้ตามเกณฑ์ที่กำหนด</w:t>
      </w:r>
    </w:p>
    <w:p w:rsidR="00000000" w:rsidDel="00000000" w:rsidP="00000000" w:rsidRDefault="00000000" w:rsidRPr="00000000" w14:paraId="00000550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3.ร้อยละของจำนวนผู้เข้าร่วมกิจกรรมรณรงค์ให้ความรู้ (บุหรี่)</w:t>
      </w:r>
    </w:p>
    <w:p w:rsidR="00000000" w:rsidDel="00000000" w:rsidP="00000000" w:rsidRDefault="00000000" w:rsidRPr="00000000" w14:paraId="00000551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เจ้าหน้าที่ผู้ปฏิบัติงาน สามารถปฏิบัติงานตามแผนการปฏิบัติงานบุคลากรทางด้านการแพทย์และสาธารณสุขได้อย่างครบถ้วน</w:t>
      </w:r>
    </w:p>
    <w:p w:rsidR="00000000" w:rsidDel="00000000" w:rsidP="00000000" w:rsidRDefault="00000000" w:rsidRPr="00000000" w14:paraId="00000552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ร้อยละของรายงานผลการสำรวจดัชนีลูกน้ำยุงลายของชุมชนที่อยู่ในเกณฑ์ที่กำหนด</w:t>
      </w:r>
    </w:p>
    <w:p w:rsidR="00000000" w:rsidDel="00000000" w:rsidP="00000000" w:rsidRDefault="00000000" w:rsidRPr="00000000" w14:paraId="00000553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ร้อยละความสำเร็จในการส่งเสริมให้สถานประอบการอาหารมีการพัฒนาผ่านเกณฑ์มาตรฐานอาหารปลอดภัยของกรุงเทพมหานครระดับดี</w:t>
      </w:r>
    </w:p>
    <w:p w:rsidR="00000000" w:rsidDel="00000000" w:rsidP="00000000" w:rsidRDefault="00000000" w:rsidRPr="00000000" w14:paraId="00000554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 อาสาสมัครชักลากมูลฝอยในชุมชน ดำเนินการจัดเก็บขยะครบตามที่กำหนด</w:t>
      </w:r>
    </w:p>
    <w:p w:rsidR="00000000" w:rsidDel="00000000" w:rsidP="00000000" w:rsidRDefault="00000000" w:rsidRPr="00000000" w14:paraId="00000555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 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556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 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557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10. จัดเก็บภาษีได้เพิ่มจากปีก่อน</w:t>
      </w:r>
    </w:p>
    <w:p w:rsidR="00000000" w:rsidDel="00000000" w:rsidP="00000000" w:rsidRDefault="00000000" w:rsidRPr="00000000" w14:paraId="00000558">
      <w:pPr>
        <w:spacing w:after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spacing w:after="0" w:before="120" w:line="24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- </w:t>
      </w:r>
      <w:r w:rsidDel="00000000" w:rsidR="00000000" w:rsidRPr="00000000">
        <w:rPr>
          <w:color w:val="000000"/>
          <w:u w:val="single"/>
          <w:rtl w:val="0"/>
        </w:rPr>
        <w:t xml:space="preserve">ตัวชี้วัดตามภารกิจสำคัญของหน่วยงาน (ยุทธศาสตร์หน่วยงาน)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spacing w:after="0" w:line="240" w:lineRule="auto"/>
        <w:ind w:firstLine="720"/>
        <w:rPr>
          <w:color w:val="000000"/>
        </w:rPr>
      </w:pPr>
      <w:bookmarkStart w:colFirst="0" w:colLast="0" w:name="_3dy6vkm" w:id="6"/>
      <w:bookmarkEnd w:id="6"/>
      <w:r w:rsidDel="00000000" w:rsidR="00000000" w:rsidRPr="00000000">
        <w:rPr>
          <w:color w:val="000000"/>
          <w:rtl w:val="0"/>
        </w:rPr>
        <w:t xml:space="preserve">  1. ร้อยละความพึงพอใจของนักเรียนที่ได้เข้าร่วมโครงการ เป้าหมาย ร้อยละ 80 (ฝ่ายการศึกษา 2 โครงการ)</w:t>
      </w:r>
    </w:p>
    <w:p w:rsidR="00000000" w:rsidDel="00000000" w:rsidP="00000000" w:rsidRDefault="00000000" w:rsidRPr="00000000" w14:paraId="0000055B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2. เพิ่มพื้นที่สีเขียวเพื่อสภาพแวดล้อมที่ดีต่อพื้นที่กรุงเทพมหานคร (ฝ่ายรักษาฯ 1 โครงการ)</w:t>
      </w:r>
    </w:p>
    <w:p w:rsidR="00000000" w:rsidDel="00000000" w:rsidP="00000000" w:rsidRDefault="00000000" w:rsidRPr="00000000" w14:paraId="0000055C">
      <w:pPr>
        <w:spacing w:after="0" w:line="240" w:lineRule="auto"/>
        <w:ind w:firstLine="720"/>
        <w:rPr>
          <w:color w:val="000000"/>
        </w:rPr>
      </w:pPr>
      <w:bookmarkStart w:colFirst="0" w:colLast="0" w:name="_1t3h5sf" w:id="7"/>
      <w:bookmarkEnd w:id="7"/>
      <w:r w:rsidDel="00000000" w:rsidR="00000000" w:rsidRPr="00000000">
        <w:rPr>
          <w:color w:val="000000"/>
          <w:rtl w:val="0"/>
        </w:rPr>
        <w:t xml:space="preserve">  3. ผลสำเร็จในการดำเนินโครงการที่เกี่ยวข้องกับการจัดการเรียนการสอน ค่าเป้าหมาย ร้อยละ 100 (ฝ่ายการศึกษา 3 โครงการ)</w:t>
      </w:r>
    </w:p>
    <w:p w:rsidR="00000000" w:rsidDel="00000000" w:rsidP="00000000" w:rsidRDefault="00000000" w:rsidRPr="00000000" w14:paraId="0000055D">
      <w:pPr>
        <w:spacing w:after="0" w:line="240" w:lineRule="auto"/>
        <w:ind w:firstLine="85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มีผลสัมฤทธิ์ทางการเรียนในระดับ ดี ขึ้นไป ค่าเป้าหมายร้อยละ 70 ( ฝ่ายการศึกษา 2 โครงการ)</w:t>
      </w:r>
    </w:p>
    <w:p w:rsidR="00000000" w:rsidDel="00000000" w:rsidP="00000000" w:rsidRDefault="00000000" w:rsidRPr="00000000" w14:paraId="0000055E">
      <w:pPr>
        <w:spacing w:after="0" w:line="240" w:lineRule="auto"/>
        <w:ind w:firstLine="85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จำนวนครั้งของการเปิดเผยข้อมูลข้อมูลการจัดซื้อจัดจ้าง งบประมาณรายจ่ายประจำปีงบประมาณ พ.ศ. 2566 ค่าเป้าหมาย 4 ครั้ง/ปี (ฝ่ายการคลัง 1 โครงการ)</w:t>
      </w:r>
    </w:p>
    <w:p w:rsidR="00000000" w:rsidDel="00000000" w:rsidP="00000000" w:rsidRDefault="00000000" w:rsidRPr="00000000" w14:paraId="0000055F">
      <w:pPr>
        <w:spacing w:after="0" w:line="240" w:lineRule="auto"/>
        <w:ind w:firstLine="851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6. ร้อยละของผู้รับบริการมีความพึงพอใจจากการรับบริการในสถานที่บริการด้านการกีฬาและนันทนาการของสำนักงานเขตวังทองหลาง ค่าเป้าหมาย ร้อยละ 80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ขึ้นไป (ฝ่ายพัฒนาชุมชนฯ 2 โครงการ)</w:t>
      </w:r>
      <w:r w:rsidDel="00000000" w:rsidR="00000000" w:rsidRPr="00000000">
        <w:rPr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560">
      <w:pPr>
        <w:spacing w:after="0" w:line="240" w:lineRule="auto"/>
        <w:ind w:firstLine="851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7.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ร้อยละของผู้ประสบความเดือดร้อน ที่ได้รับสวัสดิการหรือการสงเคราะห์มีความพึงพอใจ         ค่าเป้าหมาย ร้อยละ 90</w:t>
      </w:r>
      <w:r w:rsidDel="00000000" w:rsidR="00000000" w:rsidRPr="00000000">
        <w:rPr>
          <w:b w:val="1"/>
          <w:color w:val="000000"/>
          <w:rtl w:val="0"/>
        </w:rPr>
        <w:t xml:space="preserve"> (</w:t>
      </w:r>
      <w:r w:rsidDel="00000000" w:rsidR="00000000" w:rsidRPr="00000000">
        <w:rPr>
          <w:color w:val="000000"/>
          <w:rtl w:val="0"/>
        </w:rPr>
        <w:t xml:space="preserve">ฝ่ายพัฒนาชุมชนฯ 3 โครงการ)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1">
      <w:pPr>
        <w:spacing w:after="0" w:line="240" w:lineRule="auto"/>
        <w:ind w:firstLine="85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 ร้อยละของผู้เข้าร่วมกิจกรรมได้รับความรู้เกี่ยวกับการออมและมีความพึงพอใจ ค่าเป้าหมาย        ร้อยละ 80 ขึ้นไป (ฝ่ายพัฒนาชุมชนฯ 1 โครงการ)</w:t>
      </w:r>
    </w:p>
    <w:p w:rsidR="00000000" w:rsidDel="00000000" w:rsidP="00000000" w:rsidRDefault="00000000" w:rsidRPr="00000000" w14:paraId="00000562">
      <w:pPr>
        <w:spacing w:after="0" w:line="240" w:lineRule="auto"/>
        <w:ind w:firstLine="851"/>
        <w:rPr>
          <w:color w:val="000000"/>
        </w:rPr>
      </w:pPr>
      <w:bookmarkStart w:colFirst="0" w:colLast="0" w:name="_4d34og8" w:id="8"/>
      <w:bookmarkEnd w:id="8"/>
      <w:r w:rsidDel="00000000" w:rsidR="00000000" w:rsidRPr="00000000">
        <w:rPr>
          <w:color w:val="000000"/>
          <w:rtl w:val="0"/>
        </w:rPr>
        <w:t xml:space="preserve">9. ร้อยละของผู้ที่เข้าร่วมกิจกรรมศูนย์ประสานงานธนาคารสมองของกรุงเทพมหานครมีความพึงพอใจ ค่าเป้าหมาย ร้อยละ 90 ขึ้นไป (ฝ่ายพัฒนาชุมชนฯ 1 โครงการ)</w:t>
      </w:r>
    </w:p>
    <w:p w:rsidR="00000000" w:rsidDel="00000000" w:rsidP="00000000" w:rsidRDefault="00000000" w:rsidRPr="00000000" w14:paraId="00000563">
      <w:pPr>
        <w:spacing w:after="0" w:before="12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4">
      <w:pPr>
        <w:spacing w:after="0" w:before="12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5">
      <w:pPr>
        <w:spacing w:after="0" w:before="120" w:line="240" w:lineRule="auto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rtl w:val="0"/>
        </w:rPr>
        <w:t xml:space="preserve">- </w:t>
      </w:r>
      <w:r w:rsidDel="00000000" w:rsidR="00000000" w:rsidRPr="00000000">
        <w:rPr>
          <w:color w:val="000000"/>
          <w:u w:val="single"/>
          <w:rtl w:val="0"/>
        </w:rPr>
        <w:t xml:space="preserve">ตัวชี้วัดจากการเจรจาตกลงการประเมินผลการปฏิบัติราชการกรุงเทพมหานคร ประจำปี พ.ศ. 2566 </w:t>
      </w:r>
    </w:p>
    <w:p w:rsidR="00000000" w:rsidDel="00000000" w:rsidP="00000000" w:rsidRDefault="00000000" w:rsidRPr="00000000" w14:paraId="00000566">
      <w:pPr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1. ร้อยละความสำเร็จของการแก้ไข/ปรับปรุงจุดเสี่ยงอุบัติเหตุ</w:t>
      </w:r>
    </w:p>
    <w:p w:rsidR="00000000" w:rsidDel="00000000" w:rsidP="00000000" w:rsidRDefault="00000000" w:rsidRPr="00000000" w14:paraId="00000567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2. ร้อยละความสำเร็จของการประเมินคุณธรรมและ  ความโปร่งใสในการดำเนินงานของหน่วยงานภาครัฐ (Integrity and Transparency Assessment : ITA) มีคะแนนไม่น้อยกว่า ระดับ AA</w:t>
      </w:r>
    </w:p>
    <w:p w:rsidR="00000000" w:rsidDel="00000000" w:rsidP="00000000" w:rsidRDefault="00000000" w:rsidRPr="00000000" w14:paraId="00000568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3. ร้อยละความสำเร็จของคลองในพื้นที่กรุงเทพมหานครได้รับการปรับภูมิทัศน์เพื่อสร้างอัตลักษณ์ให้กับพื้นที่</w:t>
      </w:r>
    </w:p>
    <w:p w:rsidR="00000000" w:rsidDel="00000000" w:rsidP="00000000" w:rsidRDefault="00000000" w:rsidRPr="00000000" w14:paraId="00000569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 ระดับความสำเร็จในการดำเนินการส่งเสริมการลดและคัดแยกขยะตามประเภทแหล่งกำเนิด</w:t>
      </w:r>
    </w:p>
    <w:p w:rsidR="00000000" w:rsidDel="00000000" w:rsidP="00000000" w:rsidRDefault="00000000" w:rsidRPr="00000000" w14:paraId="0000056A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 ระดับความสำเร็จของการจัดการหาบเร่-แผงลอยของกรุงเทพมหานคร</w:t>
      </w:r>
    </w:p>
    <w:p w:rsidR="00000000" w:rsidDel="00000000" w:rsidP="00000000" w:rsidRDefault="00000000" w:rsidRPr="00000000" w14:paraId="0000056B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 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C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 ความสำเร็จในการพัฒนานวัตกรรมเพื่อเพิ่มประสิทธิภาพการปฏิบัติงานของหน่วยงาน</w:t>
      </w:r>
    </w:p>
    <w:p w:rsidR="00000000" w:rsidDel="00000000" w:rsidP="00000000" w:rsidRDefault="00000000" w:rsidRPr="00000000" w14:paraId="0000056D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 ความสำเร็จของการเบิกจ่ายงบประมาณในภาพรวม</w:t>
      </w:r>
    </w:p>
    <w:p w:rsidR="00000000" w:rsidDel="00000000" w:rsidP="00000000" w:rsidRDefault="00000000" w:rsidRPr="00000000" w14:paraId="0000056E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 ร้อยละความสำเร็จในการยกระดับการเปลี่ยนผ่านดิจิทัลภาครัฐ เพื่อบริหารราชการที่ยืดหยุ่น โปร่งใส คล่องตัว</w:t>
      </w:r>
    </w:p>
    <w:p w:rsidR="00000000" w:rsidDel="00000000" w:rsidP="00000000" w:rsidRDefault="00000000" w:rsidRPr="00000000" w14:paraId="0000056F">
      <w:pPr>
        <w:spacing w:after="0" w:line="240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570">
      <w:pPr>
        <w:jc w:val="center"/>
        <w:rPr>
          <w:rFonts w:ascii="Sarabun" w:cs="Sarabun" w:eastAsia="Sarabun" w:hAnsi="Sarabun"/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2s8eyo1" w:id="9"/>
    <w:bookmarkEnd w:id="9"/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แผนปฏิบัติราชการสำนักงานเขตวังทองหลาง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ประจำปีงบประมาณ พ.ศ. 2566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arabun" w:cs="Sarabun" w:eastAsia="Sarabun" w:hAnsi="Sarabun"/>
        <w:b w:val="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="259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b w:val="1"/>
      <w:sz w:val="56"/>
      <w:szCs w:val="56"/>
    </w:rPr>
  </w:style>
  <w:style w:type="paragraph" w:styleId="Subtitle">
    <w:name w:val="Subtitle"/>
    <w:basedOn w:val="Normal"/>
    <w:next w:val="Normal"/>
    <w:pPr>
      <w:spacing w:after="0" w:line="259" w:lineRule="auto"/>
      <w:jc w:val="center"/>
    </w:pPr>
    <w:rPr>
      <w:b w:val="1"/>
      <w:sz w:val="52"/>
      <w:szCs w:val="5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