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53.999999999998" w:type="dxa"/>
        <w:jc w:val="left"/>
        <w:tblInd w:w="388.0" w:type="dxa"/>
        <w:tblLayout w:type="fixed"/>
        <w:tblLook w:val="0000"/>
      </w:tblPr>
      <w:tblGrid>
        <w:gridCol w:w="569"/>
        <w:gridCol w:w="2552"/>
        <w:gridCol w:w="1275"/>
        <w:gridCol w:w="3970"/>
        <w:gridCol w:w="4108"/>
        <w:gridCol w:w="2980"/>
        <w:tblGridChange w:id="0">
          <w:tblGrid>
            <w:gridCol w:w="569"/>
            <w:gridCol w:w="2552"/>
            <w:gridCol w:w="1275"/>
            <w:gridCol w:w="3970"/>
            <w:gridCol w:w="4108"/>
            <w:gridCol w:w="2980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213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729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กระบวนงาน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93" w:right="88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ผู้รับผิดชอบ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30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รายละเอียดงาน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841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แบบฟอร์ม/เอกสารประกอบ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879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เอกสารอ้างอิง</w:t>
            </w:r>
          </w:p>
        </w:tc>
      </w:tr>
      <w:tr>
        <w:trPr>
          <w:cantSplit w:val="0"/>
          <w:trHeight w:val="1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1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14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ยื่นคำขอรับใบอนุญาตฯตาม มาตรา 21 หรือยื่นแจ้งฯ ตามมาตรา 39 ทวิ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3" w:right="88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ผู้ยื่นคำขอฯ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209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ยื่นคำขอรับใบอนุญาตฯหรือหนังสือยื่นแจ้งฯ และเอกสาร/หลักฐานประกอบการพิจารณา อนุญาต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175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ศูนย์รับคำขออนุญาตหรือช่องทาง อิเล็กทรอนิกส์ (ระบบ BMA OSS)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261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 พระราชบัญญัติควบคุมอาคาร พ.ศ. 2522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0" w:right="441" w:firstLine="68.99999999999999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 พระราชบัญญัติการอำนวย ความสะดวกในการพิจารณา อนุญาตของทางราชการ พ.ศ. 2558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0" w:right="13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- ข้อบัญญัติกรุงเทพมหานคร เรื่อง ควบคุมอาคาร พ.ศ. 2544</w:t>
            </w:r>
          </w:p>
        </w:tc>
      </w:tr>
      <w:tr>
        <w:trPr>
          <w:cantSplit w:val="0"/>
          <w:trHeight w:val="10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1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รับคำขอรับใบอนุญาตฯหรือ หนังสือยื่นแจ้งฯ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68" w:right="111" w:hanging="24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ลงรับคำขอรับใบอนุญาตฯหรือใบรับแจ้งฯ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ระบบงานสารบรรณ/ทะเบียนรับเรื่อง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1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" w:right="111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ตรวจสอบคำขอรับ ใบอนุญาตฯหรือหนังสือยื่น แจ้งฯ และเอกสาร หลักฐาน ประกอบ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t xml:space="preserve">นายตรวจ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68" w:right="111" w:hanging="24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271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ตรวจสอบคำขอรับใบอนุญาตฯ หรือหนังสือ ยื่นแจ้งฯ และรายการเอกสารหรือหลักฐาน ประกอบการพิจารณา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0" w:line="240" w:lineRule="auto"/>
              <w:ind w:left="462" w:right="0" w:hanging="356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ถูกต้องครบถ้วน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1" w:line="240" w:lineRule="auto"/>
              <w:ind w:left="107" w:right="166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ไม่ถูกต้อง/ไม่ครบถ้วน ให้แจ้งผู้ขอฯ ทราบทันที เพื่อให้แก้ไขเพิ่มเติมให้ครบถ้วน กรณีไม่สามารถดำเนินการได้ในขณะนั้น             ให้จัดทำบันทึกความบกพร่องและรายการ เอกสารหรือหลักฐานที่ต้องยื่นเพิ่มเติม  พร้อม ทั้งกำหนดระยะเวลาที่ผู้ยื่นคำขอฯ หรือแจ้งฯ จะต้องดำเนินการแก้ไขหรือยื่นเพิ่มเติมไว้ใน บันทึกดังกล่าวด้วย และให้ผู้มีหน้าที่ในการ รับคำขอและผู้ยื่นคำขอลงนามในบันทึกการ ตรวจสอบคำขอ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1" w:line="240" w:lineRule="auto"/>
              <w:ind w:left="107" w:right="303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คำขอรับใบอนุญาตก่อสร้าง ดัดแปลง  รื้อ ถอนอาคาร (แบบ ข.1 หรือ ยผ.1)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0" w:line="240" w:lineRule="auto"/>
              <w:ind w:left="107" w:right="329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สำเนาบัตรประชาชนและสำเนาทะเบียน บ้านของผู้ขอรับใบอนุญาตหรือผู้แจ้ง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1" w:line="361" w:lineRule="auto"/>
              <w:ind w:left="462" w:right="0" w:hanging="356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สำเนาโฉนดที่ดิน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0" w:line="240" w:lineRule="auto"/>
              <w:ind w:left="107" w:right="329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สำเนาบัตรประชาชนและสำเนาทะเบียน บ้านของเจ้าของที่ดิน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1" w:line="240" w:lineRule="auto"/>
              <w:ind w:left="107" w:right="119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สำเนาหนังสือรับรองการจดทะเบียนนิติ บุคคลพร้อมสำเนาบัตรประจำตัวประชาชนของ ผู้แทนนิติบุคคล (กรณีผู้ขอรับใบอนุญาตหรือ  ผู้แจ้งฯ เป็นนิติบุคคล)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0" w:line="240" w:lineRule="auto"/>
              <w:ind w:left="107" w:right="177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หนังสือมอบอำนาจผู้ขออนุญาตฯ หรือ         ผู้ยื่น แจ้งฯ ที่ถูกต้องตามกฎหมายพร้อมสำเนาบัตร ประจำตัวประชาชนของผู้มอบอำนาจและผู้รับ มอบอำนาจ (กรณีไม่สามารถมายื่นคำขอด้วยตนเอง)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11"/>
          <w:szCs w:val="11"/>
        </w:rPr>
        <w:sectPr>
          <w:headerReference r:id="rId6" w:type="default"/>
          <w:footerReference r:id="rId7" w:type="default"/>
          <w:pgSz w:h="11910" w:w="16840" w:orient="landscape"/>
          <w:pgMar w:bottom="1060" w:top="1480" w:left="620" w:right="260" w:header="729" w:footer="87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4.0" w:type="dxa"/>
        <w:jc w:val="left"/>
        <w:tblInd w:w="388.0" w:type="dxa"/>
        <w:tblLayout w:type="fixed"/>
        <w:tblLook w:val="0000"/>
      </w:tblPr>
      <w:tblGrid>
        <w:gridCol w:w="569"/>
        <w:gridCol w:w="2552"/>
        <w:gridCol w:w="1275"/>
        <w:gridCol w:w="3970"/>
        <w:gridCol w:w="4109"/>
        <w:gridCol w:w="2979"/>
        <w:tblGridChange w:id="0">
          <w:tblGrid>
            <w:gridCol w:w="569"/>
            <w:gridCol w:w="2552"/>
            <w:gridCol w:w="1275"/>
            <w:gridCol w:w="3970"/>
            <w:gridCol w:w="4109"/>
            <w:gridCol w:w="2979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213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729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กระบวนงาน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14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ผู้รับผิดชอบ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30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รายละเอียดงาน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841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แบบฟอร์ม/เอกสารประกอบ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877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เอกสารอ้างอิง</w:t>
            </w:r>
          </w:p>
        </w:tc>
      </w:tr>
      <w:tr>
        <w:trPr>
          <w:cantSplit w:val="0"/>
          <w:trHeight w:val="68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1" w:line="240" w:lineRule="auto"/>
              <w:ind w:left="107" w:right="759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แผนผังบริเวณ แบบแปลน รายการ ประกอบแบบแปลน จำนวน 5 ชุด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0" w:line="240" w:lineRule="auto"/>
              <w:ind w:left="107" w:right="125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หนังสือยินยอมให้ก่อสร้างอาคารในที่ดิน (กรณีผู้ยื่นคำขอฯหรือยื่นแจ้งฯ มิได้เป็นเจ้าของ ที่ดิน) พร้อมสำเนาทะเบียนบ้าน สำเนาบัตร ประชาชน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1" w:line="240" w:lineRule="auto"/>
              <w:ind w:left="107" w:right="215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หนังสือรับรองผู้ประกอบวิชาชีพวิศวกรรม ควบคุม พร้อมสำเนาใบอนุญาตประกอบ วิชาชีพและหนังสือรับรองจากสภาวิศวกร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0" w:line="240" w:lineRule="auto"/>
              <w:ind w:left="107" w:right="228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หนังสือรับรองผู้ประกอบวิชาชีพ สถาปัตยกรรมควบคุม พร้อมสำเนาใบอนุญาต ประกอบวิชาชีพและหนังสือรับรองจากสภา สถาปนิก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1" w:line="240" w:lineRule="auto"/>
              <w:ind w:left="107" w:right="108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หนังสือยินยอมของผู้ควบคุมงาน(น.4) พร้อมสำเนาใบอนุญาตประกอบวิชาชีพและ หนังสือรับรองจากสภาวิศวกร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0" w:line="240" w:lineRule="auto"/>
              <w:ind w:left="107" w:right="417" w:firstLine="0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หนังสือยินยอมของผู้ควบคุมงาน(น.4) พร้อมสำเนาใบอนุญาตประกอบวิชาชีพและ หนังสือรับรองจากสภาสถาปนิก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1" w:line="240" w:lineRule="auto"/>
              <w:ind w:left="462" w:right="0" w:hanging="356"/>
              <w:jc w:val="both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หนังสือแจ้งการใช้ประโยชน์ที่ดิน(ผมร.1)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1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เสนอคำขอรับใบอนุญาตฯ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หรือหนังสือยื่นแจ้งฯ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68" w:right="111" w:hanging="24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เสนอคำขอรับใบอนุญาตหรือหนังสือยื่นแจ้งฯ ต่อหัวหน้าฝ่ายฯ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11"/>
          <w:szCs w:val="11"/>
        </w:rPr>
        <w:sectPr>
          <w:type w:val="nextPage"/>
          <w:pgSz w:h="11910" w:w="16840" w:orient="landscape"/>
          <w:pgMar w:bottom="1060" w:top="1480" w:left="620" w:right="260" w:header="729" w:footer="87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626.999999999998" w:type="dxa"/>
        <w:jc w:val="left"/>
        <w:tblInd w:w="388.0" w:type="dxa"/>
        <w:tblLayout w:type="fixed"/>
        <w:tblLook w:val="0000"/>
      </w:tblPr>
      <w:tblGrid>
        <w:gridCol w:w="569"/>
        <w:gridCol w:w="2552"/>
        <w:gridCol w:w="1448"/>
        <w:gridCol w:w="3970"/>
        <w:gridCol w:w="4107"/>
        <w:gridCol w:w="2981"/>
        <w:tblGridChange w:id="0">
          <w:tblGrid>
            <w:gridCol w:w="569"/>
            <w:gridCol w:w="2552"/>
            <w:gridCol w:w="1448"/>
            <w:gridCol w:w="3970"/>
            <w:gridCol w:w="4107"/>
            <w:gridCol w:w="2981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18" w:right="111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0" w:right="724" w:firstLine="0"/>
              <w:jc w:val="righ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กระบวนงาน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14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ผู้รับผิดชอบ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30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รายละเอียดงาน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841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แบบฟอร์ม/เอกสารประกอบ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88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เอกสารอ้างอิง</w:t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0" w:right="766" w:firstLine="0"/>
              <w:jc w:val="righ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มอบหมายเจ้าหน้าที่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หัวหน้าฝ่ายฯ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47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พิจารณามอบหมายให้เจ้าหน้าที่พิจารณา ตรวจสอบ ตามคำสั่งมอบหมายงาน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เจ้าหน้าที่พิจารณาและ ตรวจสอบสถานที่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39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เจ้าหน้าที่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286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เจ้าหน้าที่ดำเนินการตรวจสอบแบบแปลน และตรวจสอบสถานที่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กรณีไม่ถูกต้องหรือไม่เป็นไปตามหลักเกณฑ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์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หรือไม่ครบถ้วน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แนะนำผู้ขออนุญาตฯ หรือ ยื่นแจ้ง แก้ไขปรับปรุงให้ถูกต้องครบถ้วน และมีคำสั่ง (แบบ ค.1) แจ้งให้ดำเนินการแก้ไข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1" w:line="240" w:lineRule="auto"/>
              <w:ind w:left="107" w:right="186" w:firstLine="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การตรวจสอบเอกสารและแบบแปลนที่ขอ อนุญาตก่อสร้างอาคาร/ดัดแปลงอาคาร/รั้ว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6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" w:right="236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จัดทำรายงานเสนอหัวหน้า ฝ่ายฯ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39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เจ้าหน้าที่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เจ้าหน้าที่จัดทำรายงานการพิจารณา ตรวจสอบเสนอหัวหน้าฝ่ายฯ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3"/>
              </w:tabs>
              <w:spacing w:after="0" w:before="0" w:line="240" w:lineRule="auto"/>
              <w:ind w:left="107" w:right="383" w:firstLine="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เสนอออนุญาตก่อสร้างอาคาร/ดัดแปลง อาคาร/รั้ว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จัดทำใบอนุญาตและเสนอ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ลงนาม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32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74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จัดทำใบอนุญาตและเสนอหัวหน้าฝ่ายฯ และ เจ้าพนักงานท้องถิ่นลงนามในใบอนุญาตฯ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แบบ อ. 1 หรือ ยผ.4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หัวหน้าฝ่ายฯ เสนอรายงานการตรวจสอบ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75" w:right="128" w:hanging="418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หัวหน้าฝ่าย 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หัวหน้าฝ่ายฯ เสนอรายงานการพิจารณา ตรวจสอบต่อเจ้าพนักงานท้องถิ่นเพื่อ  พิจารณาออกใบอนุญาตหรือออกใบรับแจ้งฯ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18" w:right="111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เจ้าพนักงานท้องถิ่น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ลงนามอนุญาต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111" w:hanging="202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ท้องถิ่น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เจ้าพนักงานท้องถิ่นลงนามอนุญาตใน  ใบอนุญาตหรือใบรับแจ้งฯ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8" w:right="112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108" w:right="103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ธุรการแจ้งผู้ขออนุญาตให้มา ชำระค่าธรรมเนียม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68" w:right="111" w:hanging="24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แจ้งผู้ขอรับใบอนุญาตทราบภายใน 7 วัน นับแต่วันพิจารณาแล้วเสร็จ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หนังสือแจ้งผู้ยื่นคำขอรับใบอนุญาตหรือยื่นหนังสือ แจ้งฯและแจ้งการชำระค่าธรรมเนียม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11"/>
          <w:szCs w:val="11"/>
        </w:rPr>
        <w:sectPr>
          <w:type w:val="nextPage"/>
          <w:pgSz w:h="11910" w:w="16840" w:orient="landscape"/>
          <w:pgMar w:bottom="1060" w:top="1480" w:left="620" w:right="260" w:header="729" w:footer="87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54.0" w:type="dxa"/>
        <w:jc w:val="left"/>
        <w:tblInd w:w="388.0" w:type="dxa"/>
        <w:tblLayout w:type="fixed"/>
        <w:tblLook w:val="0000"/>
      </w:tblPr>
      <w:tblGrid>
        <w:gridCol w:w="569"/>
        <w:gridCol w:w="2552"/>
        <w:gridCol w:w="1275"/>
        <w:gridCol w:w="3970"/>
        <w:gridCol w:w="4109"/>
        <w:gridCol w:w="2979"/>
        <w:tblGridChange w:id="0">
          <w:tblGrid>
            <w:gridCol w:w="569"/>
            <w:gridCol w:w="2552"/>
            <w:gridCol w:w="1275"/>
            <w:gridCol w:w="3970"/>
            <w:gridCol w:w="4109"/>
            <w:gridCol w:w="2979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18" w:right="111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ที่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729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กระบวนงาน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14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ผู้รับผิดชอบ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30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รายละเอียดงาน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841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แบบฟอร์ม/เอกสารประกอบ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877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เอกสารอ้างอิง</w:t>
            </w:r>
          </w:p>
        </w:tc>
      </w:tr>
      <w:tr>
        <w:trPr>
          <w:cantSplit w:val="0"/>
          <w:trHeight w:val="15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8" w:right="112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ผู้ขอรับใบอนุญาตมาชำระ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ค่าธรรมเนียม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68" w:right="111" w:hanging="24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เจ้าพนักงาน ธุรการ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1" w:lineRule="auto"/>
              <w:ind w:left="10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ผู้ขออนุญาตมาชำระค่าธรรมเนียม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454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ใบนำชำระค่าธรรมเนียมและใบเสร็จรับเงิน ถูกต้อง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9" w:right="7976" w:hanging="14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9" w:right="7976" w:hanging="14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 การออกใบอนุญาต (แบบ อ.1) ตามมาตรา 21 จะต้องดำเนินการให้แล้วเสร็จภายใน 45 วัน (กรณีที่เอกสาร หลักฐานครบถ้วน และแบบแปลน ไม่ขัดต่อกฎหมายว่าด้วยการควบคุมอาคาร)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 การออกหนังสือรับแจ้งความประสงค์ฯ (ยผ.4) จะดำเนินการให้แล้วเสร็จภายใน 3 วัน</w:t>
      </w:r>
    </w:p>
    <w:sectPr>
      <w:type w:val="nextPage"/>
      <w:pgSz w:h="11910" w:w="16840" w:orient="landscape"/>
      <w:pgMar w:bottom="1060" w:top="1480" w:left="620" w:right="260" w:header="729" w:footer="87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6870700</wp:posOffset>
              </wp:positionH>
              <wp:positionV relativeFrom="paragraph">
                <wp:posOffset>6858000</wp:posOffset>
              </wp:positionV>
              <wp:extent cx="2978785" cy="23114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861370" y="3669193"/>
                        <a:ext cx="296926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ฝ่ายโยธา สำนักงานเขตวังทองหลาง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6870700</wp:posOffset>
              </wp:positionH>
              <wp:positionV relativeFrom="paragraph">
                <wp:posOffset>6858000</wp:posOffset>
              </wp:positionV>
              <wp:extent cx="2978785" cy="23114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78785" cy="2311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3570951</wp:posOffset>
              </wp:positionH>
              <wp:positionV relativeFrom="page">
                <wp:posOffset>145363</wp:posOffset>
              </wp:positionV>
              <wp:extent cx="3957320" cy="824126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72103" y="3372700"/>
                        <a:ext cx="3947795" cy="8146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8.999999761581421" w:line="240"/>
                            <w:ind w:left="5" w:right="5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แนวทางการปฏิบัติในการใช้ดุลพินิจของเจ้าหน้าที่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8.999999761581421" w:line="240"/>
                            <w:ind w:left="5" w:right="5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กระบวนงาน การขออนุญาตก่อสร้าง ดัดแปลงอาคาร หรือรื้อถอนอาคาร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56.99999809265137" w:line="240"/>
                            <w:ind w:left="5" w:right="3.0000001192092896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arabun" w:cs="Sarabun" w:eastAsia="Sarabun" w:hAnsi="Sarabu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ฝ่ายโยธา สำนักงานเขตวังทองหลาง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3570951</wp:posOffset>
              </wp:positionH>
              <wp:positionV relativeFrom="page">
                <wp:posOffset>145363</wp:posOffset>
              </wp:positionV>
              <wp:extent cx="3957320" cy="824126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57320" cy="8241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⬜"/>
      <w:lvlJc w:val="left"/>
      <w:pPr>
        <w:ind w:left="107" w:hanging="356"/>
      </w:pPr>
      <w:rPr>
        <w:rFonts w:ascii="Noto Sans Symbols" w:cs="Noto Sans Symbols" w:eastAsia="Noto Sans Symbols" w:hAnsi="Noto Sans Symbols"/>
        <w:b w:val="0"/>
        <w:i w:val="0"/>
        <w:sz w:val="32"/>
        <w:szCs w:val="32"/>
      </w:rPr>
    </w:lvl>
    <w:lvl w:ilvl="1">
      <w:start w:val="0"/>
      <w:numFmt w:val="bullet"/>
      <w:lvlText w:val="•"/>
      <w:lvlJc w:val="left"/>
      <w:pPr>
        <w:ind w:left="499" w:hanging="356"/>
      </w:pPr>
      <w:rPr/>
    </w:lvl>
    <w:lvl w:ilvl="2">
      <w:start w:val="0"/>
      <w:numFmt w:val="bullet"/>
      <w:lvlText w:val="•"/>
      <w:lvlJc w:val="left"/>
      <w:pPr>
        <w:ind w:left="899" w:hanging="356"/>
      </w:pPr>
      <w:rPr/>
    </w:lvl>
    <w:lvl w:ilvl="3">
      <w:start w:val="0"/>
      <w:numFmt w:val="bullet"/>
      <w:lvlText w:val="•"/>
      <w:lvlJc w:val="left"/>
      <w:pPr>
        <w:ind w:left="1299" w:hanging="355.9999999999999"/>
      </w:pPr>
      <w:rPr/>
    </w:lvl>
    <w:lvl w:ilvl="4">
      <w:start w:val="0"/>
      <w:numFmt w:val="bullet"/>
      <w:lvlText w:val="•"/>
      <w:lvlJc w:val="left"/>
      <w:pPr>
        <w:ind w:left="1699" w:hanging="356"/>
      </w:pPr>
      <w:rPr/>
    </w:lvl>
    <w:lvl w:ilvl="5">
      <w:start w:val="0"/>
      <w:numFmt w:val="bullet"/>
      <w:lvlText w:val="•"/>
      <w:lvlJc w:val="left"/>
      <w:pPr>
        <w:ind w:left="2099" w:hanging="356"/>
      </w:pPr>
      <w:rPr/>
    </w:lvl>
    <w:lvl w:ilvl="6">
      <w:start w:val="0"/>
      <w:numFmt w:val="bullet"/>
      <w:lvlText w:val="•"/>
      <w:lvlJc w:val="left"/>
      <w:pPr>
        <w:ind w:left="2498" w:hanging="356"/>
      </w:pPr>
      <w:rPr/>
    </w:lvl>
    <w:lvl w:ilvl="7">
      <w:start w:val="0"/>
      <w:numFmt w:val="bullet"/>
      <w:lvlText w:val="•"/>
      <w:lvlJc w:val="left"/>
      <w:pPr>
        <w:ind w:left="2898" w:hanging="356"/>
      </w:pPr>
      <w:rPr/>
    </w:lvl>
    <w:lvl w:ilvl="8">
      <w:start w:val="0"/>
      <w:numFmt w:val="bullet"/>
      <w:lvlText w:val="•"/>
      <w:lvlJc w:val="left"/>
      <w:pPr>
        <w:ind w:left="3298" w:hanging="356"/>
      </w:pPr>
      <w:rPr/>
    </w:lvl>
  </w:abstractNum>
  <w:abstractNum w:abstractNumId="2">
    <w:lvl w:ilvl="0">
      <w:start w:val="0"/>
      <w:numFmt w:val="bullet"/>
      <w:lvlText w:val="⬜"/>
      <w:lvlJc w:val="left"/>
      <w:pPr>
        <w:ind w:left="107" w:hanging="356"/>
      </w:pPr>
      <w:rPr>
        <w:rFonts w:ascii="Noto Sans Symbols" w:cs="Noto Sans Symbols" w:eastAsia="Noto Sans Symbols" w:hAnsi="Noto Sans Symbols"/>
        <w:b w:val="0"/>
        <w:i w:val="0"/>
        <w:sz w:val="32"/>
        <w:szCs w:val="32"/>
      </w:rPr>
    </w:lvl>
    <w:lvl w:ilvl="1">
      <w:start w:val="0"/>
      <w:numFmt w:val="bullet"/>
      <w:lvlText w:val="•"/>
      <w:lvlJc w:val="left"/>
      <w:pPr>
        <w:ind w:left="486" w:hanging="356"/>
      </w:pPr>
      <w:rPr/>
    </w:lvl>
    <w:lvl w:ilvl="2">
      <w:start w:val="0"/>
      <w:numFmt w:val="bullet"/>
      <w:lvlText w:val="•"/>
      <w:lvlJc w:val="left"/>
      <w:pPr>
        <w:ind w:left="872" w:hanging="356"/>
      </w:pPr>
      <w:rPr/>
    </w:lvl>
    <w:lvl w:ilvl="3">
      <w:start w:val="0"/>
      <w:numFmt w:val="bullet"/>
      <w:lvlText w:val="•"/>
      <w:lvlJc w:val="left"/>
      <w:pPr>
        <w:ind w:left="1258" w:hanging="356.0000000000001"/>
      </w:pPr>
      <w:rPr/>
    </w:lvl>
    <w:lvl w:ilvl="4">
      <w:start w:val="0"/>
      <w:numFmt w:val="bullet"/>
      <w:lvlText w:val="•"/>
      <w:lvlJc w:val="left"/>
      <w:pPr>
        <w:ind w:left="1644" w:hanging="356"/>
      </w:pPr>
      <w:rPr/>
    </w:lvl>
    <w:lvl w:ilvl="5">
      <w:start w:val="0"/>
      <w:numFmt w:val="bullet"/>
      <w:lvlText w:val="•"/>
      <w:lvlJc w:val="left"/>
      <w:pPr>
        <w:ind w:left="2030" w:hanging="356"/>
      </w:pPr>
      <w:rPr/>
    </w:lvl>
    <w:lvl w:ilvl="6">
      <w:start w:val="0"/>
      <w:numFmt w:val="bullet"/>
      <w:lvlText w:val="•"/>
      <w:lvlJc w:val="left"/>
      <w:pPr>
        <w:ind w:left="2416" w:hanging="356"/>
      </w:pPr>
      <w:rPr/>
    </w:lvl>
    <w:lvl w:ilvl="7">
      <w:start w:val="0"/>
      <w:numFmt w:val="bullet"/>
      <w:lvlText w:val="•"/>
      <w:lvlJc w:val="left"/>
      <w:pPr>
        <w:ind w:left="2802" w:hanging="356"/>
      </w:pPr>
      <w:rPr/>
    </w:lvl>
    <w:lvl w:ilvl="8">
      <w:start w:val="0"/>
      <w:numFmt w:val="bullet"/>
      <w:lvlText w:val="•"/>
      <w:lvlJc w:val="left"/>
      <w:pPr>
        <w:ind w:left="3188" w:hanging="356"/>
      </w:pPr>
      <w:rPr/>
    </w:lvl>
  </w:abstractNum>
  <w:abstractNum w:abstractNumId="3">
    <w:lvl w:ilvl="0">
      <w:start w:val="0"/>
      <w:numFmt w:val="bullet"/>
      <w:lvlText w:val="⬜"/>
      <w:lvlJc w:val="left"/>
      <w:pPr>
        <w:ind w:left="107" w:hanging="356"/>
      </w:pPr>
      <w:rPr>
        <w:rFonts w:ascii="Noto Sans Symbols" w:cs="Noto Sans Symbols" w:eastAsia="Noto Sans Symbols" w:hAnsi="Noto Sans Symbols"/>
        <w:b w:val="0"/>
        <w:i w:val="0"/>
        <w:sz w:val="32"/>
        <w:szCs w:val="32"/>
      </w:rPr>
    </w:lvl>
    <w:lvl w:ilvl="1">
      <w:start w:val="0"/>
      <w:numFmt w:val="bullet"/>
      <w:lvlText w:val="•"/>
      <w:lvlJc w:val="left"/>
      <w:pPr>
        <w:ind w:left="499" w:hanging="356"/>
      </w:pPr>
      <w:rPr/>
    </w:lvl>
    <w:lvl w:ilvl="2">
      <w:start w:val="0"/>
      <w:numFmt w:val="bullet"/>
      <w:lvlText w:val="•"/>
      <w:lvlJc w:val="left"/>
      <w:pPr>
        <w:ind w:left="899" w:hanging="356"/>
      </w:pPr>
      <w:rPr/>
    </w:lvl>
    <w:lvl w:ilvl="3">
      <w:start w:val="0"/>
      <w:numFmt w:val="bullet"/>
      <w:lvlText w:val="•"/>
      <w:lvlJc w:val="left"/>
      <w:pPr>
        <w:ind w:left="1299" w:hanging="355.9999999999999"/>
      </w:pPr>
      <w:rPr/>
    </w:lvl>
    <w:lvl w:ilvl="4">
      <w:start w:val="0"/>
      <w:numFmt w:val="bullet"/>
      <w:lvlText w:val="•"/>
      <w:lvlJc w:val="left"/>
      <w:pPr>
        <w:ind w:left="1698" w:hanging="355.9999999999998"/>
      </w:pPr>
      <w:rPr/>
    </w:lvl>
    <w:lvl w:ilvl="5">
      <w:start w:val="0"/>
      <w:numFmt w:val="bullet"/>
      <w:lvlText w:val="•"/>
      <w:lvlJc w:val="left"/>
      <w:pPr>
        <w:ind w:left="2098" w:hanging="355.9999999999998"/>
      </w:pPr>
      <w:rPr/>
    </w:lvl>
    <w:lvl w:ilvl="6">
      <w:start w:val="0"/>
      <w:numFmt w:val="bullet"/>
      <w:lvlText w:val="•"/>
      <w:lvlJc w:val="left"/>
      <w:pPr>
        <w:ind w:left="2498" w:hanging="356"/>
      </w:pPr>
      <w:rPr/>
    </w:lvl>
    <w:lvl w:ilvl="7">
      <w:start w:val="0"/>
      <w:numFmt w:val="bullet"/>
      <w:lvlText w:val="•"/>
      <w:lvlJc w:val="left"/>
      <w:pPr>
        <w:ind w:left="2897" w:hanging="356"/>
      </w:pPr>
      <w:rPr/>
    </w:lvl>
    <w:lvl w:ilvl="8">
      <w:start w:val="0"/>
      <w:numFmt w:val="bullet"/>
      <w:lvlText w:val="•"/>
      <w:lvlJc w:val="left"/>
      <w:pPr>
        <w:ind w:left="3297" w:hanging="356.00000000000045"/>
      </w:pPr>
      <w:rPr/>
    </w:lvl>
  </w:abstractNum>
  <w:abstractNum w:abstractNumId="4">
    <w:lvl w:ilvl="0">
      <w:start w:val="0"/>
      <w:numFmt w:val="bullet"/>
      <w:lvlText w:val="⬜"/>
      <w:lvlJc w:val="left"/>
      <w:pPr>
        <w:ind w:left="107" w:hanging="356"/>
      </w:pPr>
      <w:rPr>
        <w:rFonts w:ascii="Noto Sans Symbols" w:cs="Noto Sans Symbols" w:eastAsia="Noto Sans Symbols" w:hAnsi="Noto Sans Symbols"/>
        <w:b w:val="0"/>
        <w:i w:val="0"/>
        <w:sz w:val="32"/>
        <w:szCs w:val="32"/>
      </w:rPr>
    </w:lvl>
    <w:lvl w:ilvl="1">
      <w:start w:val="0"/>
      <w:numFmt w:val="bullet"/>
      <w:lvlText w:val="•"/>
      <w:lvlJc w:val="left"/>
      <w:pPr>
        <w:ind w:left="499" w:hanging="356"/>
      </w:pPr>
      <w:rPr/>
    </w:lvl>
    <w:lvl w:ilvl="2">
      <w:start w:val="0"/>
      <w:numFmt w:val="bullet"/>
      <w:lvlText w:val="•"/>
      <w:lvlJc w:val="left"/>
      <w:pPr>
        <w:ind w:left="899" w:hanging="356"/>
      </w:pPr>
      <w:rPr/>
    </w:lvl>
    <w:lvl w:ilvl="3">
      <w:start w:val="0"/>
      <w:numFmt w:val="bullet"/>
      <w:lvlText w:val="•"/>
      <w:lvlJc w:val="left"/>
      <w:pPr>
        <w:ind w:left="1299" w:hanging="355.9999999999999"/>
      </w:pPr>
      <w:rPr/>
    </w:lvl>
    <w:lvl w:ilvl="4">
      <w:start w:val="0"/>
      <w:numFmt w:val="bullet"/>
      <w:lvlText w:val="•"/>
      <w:lvlJc w:val="left"/>
      <w:pPr>
        <w:ind w:left="1698" w:hanging="355.9999999999998"/>
      </w:pPr>
      <w:rPr/>
    </w:lvl>
    <w:lvl w:ilvl="5">
      <w:start w:val="0"/>
      <w:numFmt w:val="bullet"/>
      <w:lvlText w:val="•"/>
      <w:lvlJc w:val="left"/>
      <w:pPr>
        <w:ind w:left="2098" w:hanging="355.9999999999998"/>
      </w:pPr>
      <w:rPr/>
    </w:lvl>
    <w:lvl w:ilvl="6">
      <w:start w:val="0"/>
      <w:numFmt w:val="bullet"/>
      <w:lvlText w:val="•"/>
      <w:lvlJc w:val="left"/>
      <w:pPr>
        <w:ind w:left="2498" w:hanging="356"/>
      </w:pPr>
      <w:rPr/>
    </w:lvl>
    <w:lvl w:ilvl="7">
      <w:start w:val="0"/>
      <w:numFmt w:val="bullet"/>
      <w:lvlText w:val="•"/>
      <w:lvlJc w:val="left"/>
      <w:pPr>
        <w:ind w:left="2897" w:hanging="356"/>
      </w:pPr>
      <w:rPr/>
    </w:lvl>
    <w:lvl w:ilvl="8">
      <w:start w:val="0"/>
      <w:numFmt w:val="bullet"/>
      <w:lvlText w:val="•"/>
      <w:lvlJc w:val="left"/>
      <w:pPr>
        <w:ind w:left="3297" w:hanging="356.00000000000045"/>
      </w:pPr>
      <w:rPr/>
    </w:lvl>
  </w:abstractNum>
  <w:abstractNum w:abstractNumId="5">
    <w:lvl w:ilvl="0">
      <w:start w:val="0"/>
      <w:numFmt w:val="bullet"/>
      <w:lvlText w:val="⬜"/>
      <w:lvlJc w:val="left"/>
      <w:pPr>
        <w:ind w:left="107" w:hanging="356"/>
      </w:pPr>
      <w:rPr>
        <w:rFonts w:ascii="Noto Sans Symbols" w:cs="Noto Sans Symbols" w:eastAsia="Noto Sans Symbols" w:hAnsi="Noto Sans Symbols"/>
        <w:b w:val="0"/>
        <w:i w:val="0"/>
        <w:sz w:val="32"/>
        <w:szCs w:val="32"/>
      </w:rPr>
    </w:lvl>
    <w:lvl w:ilvl="1">
      <w:start w:val="0"/>
      <w:numFmt w:val="bullet"/>
      <w:lvlText w:val="•"/>
      <w:lvlJc w:val="left"/>
      <w:pPr>
        <w:ind w:left="499" w:hanging="356"/>
      </w:pPr>
      <w:rPr/>
    </w:lvl>
    <w:lvl w:ilvl="2">
      <w:start w:val="0"/>
      <w:numFmt w:val="bullet"/>
      <w:lvlText w:val="•"/>
      <w:lvlJc w:val="left"/>
      <w:pPr>
        <w:ind w:left="899" w:hanging="356"/>
      </w:pPr>
      <w:rPr/>
    </w:lvl>
    <w:lvl w:ilvl="3">
      <w:start w:val="0"/>
      <w:numFmt w:val="bullet"/>
      <w:lvlText w:val="•"/>
      <w:lvlJc w:val="left"/>
      <w:pPr>
        <w:ind w:left="1299" w:hanging="355.9999999999999"/>
      </w:pPr>
      <w:rPr/>
    </w:lvl>
    <w:lvl w:ilvl="4">
      <w:start w:val="0"/>
      <w:numFmt w:val="bullet"/>
      <w:lvlText w:val="•"/>
      <w:lvlJc w:val="left"/>
      <w:pPr>
        <w:ind w:left="1699" w:hanging="356"/>
      </w:pPr>
      <w:rPr/>
    </w:lvl>
    <w:lvl w:ilvl="5">
      <w:start w:val="0"/>
      <w:numFmt w:val="bullet"/>
      <w:lvlText w:val="•"/>
      <w:lvlJc w:val="left"/>
      <w:pPr>
        <w:ind w:left="2099" w:hanging="356"/>
      </w:pPr>
      <w:rPr/>
    </w:lvl>
    <w:lvl w:ilvl="6">
      <w:start w:val="0"/>
      <w:numFmt w:val="bullet"/>
      <w:lvlText w:val="•"/>
      <w:lvlJc w:val="left"/>
      <w:pPr>
        <w:ind w:left="2499" w:hanging="356"/>
      </w:pPr>
      <w:rPr/>
    </w:lvl>
    <w:lvl w:ilvl="7">
      <w:start w:val="0"/>
      <w:numFmt w:val="bullet"/>
      <w:lvlText w:val="•"/>
      <w:lvlJc w:val="left"/>
      <w:pPr>
        <w:ind w:left="2899" w:hanging="356"/>
      </w:pPr>
      <w:rPr/>
    </w:lvl>
    <w:lvl w:ilvl="8">
      <w:start w:val="0"/>
      <w:numFmt w:val="bullet"/>
      <w:lvlText w:val="•"/>
      <w:lvlJc w:val="left"/>
      <w:pPr>
        <w:ind w:left="3299" w:hanging="356.00000000000045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" w:lineRule="auto"/>
      <w:ind w:left="5" w:right="3"/>
      <w:jc w:val="center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