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O24 การมีส่วนร่วมของผู้อำนวยการเขต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สำนักงานเขตวังทองหลางได้จัดกิจกรรมพิธีลงนามเจตนารมณ์ต่อต้านการทุจริต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ของบุคลากรสำนักงานเขตวังทองหลาง ประจำปีงบประมาณ พ.ศ. 2566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ตามโครงการประเมินคุณธรรมและความโปร่งใสในการดำเนินงานของหน่วยงานภาครัฐ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(Integrity and Transparency Assessment – ITA)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ของสำนักงานเขตวังทองหลาง กรุงเทพมหานคร ประจำปีงบประมาณ พ.ศ. 2566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- เมื่อวันที่ 29 พฤษภาคม 2566 นายโครงการ  เจียมจีรกุล ผู้อำนวยการเขตวังทองหลาง เป็นประธานในพิธี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ลงนามประกาศเจตนารมณ์ต่อต้านทุจริตของข้าราชการ สำนักงานเขตวังทองหลาง ประจำปีงบประมาณ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พ.ศ. 2566 พร้อมนำคณะผู้บริหาร (ผู้ช่วยผู้อำนวยการเขตและหัวหน้าฝ่ายทั้ง 10 ฝ่าย) และเจ้าหน้าที่ของสำนักงานเขตวังทองหลาง ร่วมลงนามในประกาศเจตนารมณ์ต่อต้านทุจริตฯ และแสดงออกเชิงสัญลักษณ์ในการต่อต้านการทุจริต เพื่อแสดงถึงการป้องกันการทุจริตในหน่วยงานทุกรูปแบบ และให้การปฏิบัติงานของสำนักงานเขตวังทองหลาง มีความสุจริต โปร่งใส มีธรรมาภิบาล เป็นการให้คำมั่นใจแก่ผู้รับบริการของสำนักงานเขตวังทองหลาง ที่ไม่ต้องจ่ายเงินหรือสิ่งของใดๆ เพื่อแลกกับความอำนวยความสะดวกในการรับบริการ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173099</wp:posOffset>
            </wp:positionH>
            <wp:positionV relativeFrom="paragraph">
              <wp:posOffset>115928</wp:posOffset>
            </wp:positionV>
            <wp:extent cx="5385311" cy="4294049"/>
            <wp:effectExtent b="0" l="0" r="0" t="0"/>
            <wp:wrapNone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5311" cy="4294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207489</wp:posOffset>
            </wp:positionH>
            <wp:positionV relativeFrom="paragraph">
              <wp:posOffset>94543</wp:posOffset>
            </wp:positionV>
            <wp:extent cx="5550355" cy="3708641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0355" cy="37086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-6873239</wp:posOffset>
            </wp:positionV>
            <wp:extent cx="5731510" cy="3829685"/>
            <wp:effectExtent b="0" l="0" r="0" t="0"/>
            <wp:wrapNone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9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207034</wp:posOffset>
            </wp:positionH>
            <wp:positionV relativeFrom="paragraph">
              <wp:posOffset>185217</wp:posOffset>
            </wp:positionV>
            <wp:extent cx="5588254" cy="3733965"/>
            <wp:effectExtent b="0" l="0" r="0" t="0"/>
            <wp:wrapNone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254" cy="3733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836762</wp:posOffset>
            </wp:positionH>
            <wp:positionV relativeFrom="paragraph">
              <wp:posOffset>-486746</wp:posOffset>
            </wp:positionV>
            <wp:extent cx="4226771" cy="2824248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6771" cy="2824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155803</wp:posOffset>
            </wp:positionV>
            <wp:extent cx="4221669" cy="2820838"/>
            <wp:effectExtent b="0" l="0" r="0" t="0"/>
            <wp:wrapNone/>
            <wp:docPr id="8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1669" cy="2820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828135</wp:posOffset>
            </wp:positionH>
            <wp:positionV relativeFrom="paragraph">
              <wp:posOffset>7932</wp:posOffset>
            </wp:positionV>
            <wp:extent cx="4269231" cy="2852619"/>
            <wp:effectExtent b="0" l="0" r="0" t="0"/>
            <wp:wrapNone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9231" cy="2852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771525</wp:posOffset>
            </wp:positionH>
            <wp:positionV relativeFrom="paragraph">
              <wp:posOffset>-320633</wp:posOffset>
            </wp:positionV>
            <wp:extent cx="4453247" cy="2975574"/>
            <wp:effectExtent b="0" l="0" r="0" t="0"/>
            <wp:wrapNone/>
            <wp:docPr id="1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3247" cy="29755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763592</wp:posOffset>
            </wp:positionH>
            <wp:positionV relativeFrom="paragraph">
              <wp:posOffset>255691</wp:posOffset>
            </wp:positionV>
            <wp:extent cx="4460926" cy="2980706"/>
            <wp:effectExtent b="0" l="0" r="0" t="0"/>
            <wp:wrapNone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0926" cy="29807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759782</wp:posOffset>
            </wp:positionH>
            <wp:positionV relativeFrom="paragraph">
              <wp:posOffset>14283</wp:posOffset>
            </wp:positionV>
            <wp:extent cx="4453247" cy="2975574"/>
            <wp:effectExtent b="0" l="0" r="0" t="0"/>
            <wp:wrapNone/>
            <wp:docPr id="10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3247" cy="29755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913773</wp:posOffset>
            </wp:positionH>
            <wp:positionV relativeFrom="paragraph">
              <wp:posOffset>-214101</wp:posOffset>
            </wp:positionV>
            <wp:extent cx="4439136" cy="2966146"/>
            <wp:effectExtent b="0" l="0" r="0" t="0"/>
            <wp:wrapNone/>
            <wp:docPr id="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9136" cy="29661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950026</wp:posOffset>
            </wp:positionH>
            <wp:positionV relativeFrom="paragraph">
              <wp:posOffset>17598</wp:posOffset>
            </wp:positionV>
            <wp:extent cx="4403648" cy="2942433"/>
            <wp:effectExtent b="0" l="0" r="0" t="0"/>
            <wp:wrapNone/>
            <wp:docPr id="2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3648" cy="29424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961900</wp:posOffset>
            </wp:positionH>
            <wp:positionV relativeFrom="paragraph">
              <wp:posOffset>248952</wp:posOffset>
            </wp:positionV>
            <wp:extent cx="4417597" cy="2951754"/>
            <wp:effectExtent b="0" l="0" r="0" t="0"/>
            <wp:wrapNone/>
            <wp:docPr id="1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7597" cy="29517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1033153</wp:posOffset>
            </wp:positionH>
            <wp:positionV relativeFrom="paragraph">
              <wp:posOffset>-629391</wp:posOffset>
            </wp:positionV>
            <wp:extent cx="4399584" cy="2939718"/>
            <wp:effectExtent b="0" l="0" r="0" t="0"/>
            <wp:wrapNone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9584" cy="29397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1033145</wp:posOffset>
            </wp:positionH>
            <wp:positionV relativeFrom="paragraph">
              <wp:posOffset>164086</wp:posOffset>
            </wp:positionV>
            <wp:extent cx="4536374" cy="3031118"/>
            <wp:effectExtent b="0" l="0" r="0" t="0"/>
            <wp:wrapNone/>
            <wp:docPr id="1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6374" cy="30311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1045029</wp:posOffset>
            </wp:positionH>
            <wp:positionV relativeFrom="paragraph">
              <wp:posOffset>3444448</wp:posOffset>
            </wp:positionV>
            <wp:extent cx="4601949" cy="3074933"/>
            <wp:effectExtent b="0" l="0" r="0" t="0"/>
            <wp:wrapNone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1949" cy="3074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11" Type="http://schemas.openxmlformats.org/officeDocument/2006/relationships/image" Target="media/image5.jpg"/><Relationship Id="rId10" Type="http://schemas.openxmlformats.org/officeDocument/2006/relationships/image" Target="media/image14.jpg"/><Relationship Id="rId13" Type="http://schemas.openxmlformats.org/officeDocument/2006/relationships/image" Target="media/image4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9.jpg"/><Relationship Id="rId14" Type="http://schemas.openxmlformats.org/officeDocument/2006/relationships/image" Target="media/image13.jpg"/><Relationship Id="rId17" Type="http://schemas.openxmlformats.org/officeDocument/2006/relationships/image" Target="media/image11.jpg"/><Relationship Id="rId16" Type="http://schemas.openxmlformats.org/officeDocument/2006/relationships/image" Target="media/image15.jpg"/><Relationship Id="rId5" Type="http://schemas.openxmlformats.org/officeDocument/2006/relationships/styles" Target="styles.xml"/><Relationship Id="rId19" Type="http://schemas.openxmlformats.org/officeDocument/2006/relationships/image" Target="media/image8.jpg"/><Relationship Id="rId6" Type="http://schemas.openxmlformats.org/officeDocument/2006/relationships/image" Target="media/image10.jpg"/><Relationship Id="rId18" Type="http://schemas.openxmlformats.org/officeDocument/2006/relationships/image" Target="media/image1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