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1001"/>
        <w:gridCol w:w="1134"/>
        <w:gridCol w:w="1133"/>
        <w:gridCol w:w="1133"/>
        <w:gridCol w:w="1090"/>
        <w:gridCol w:w="1035"/>
        <w:gridCol w:w="2124"/>
      </w:tblGrid>
      <w:tr w:rsidR="00BD3A25" w14:paraId="6C489AE9" w14:textId="77777777" w:rsidTr="005C3384">
        <w:tc>
          <w:tcPr>
            <w:tcW w:w="11057" w:type="dxa"/>
            <w:gridSpan w:val="8"/>
            <w:shd w:val="clear" w:color="auto" w:fill="auto"/>
          </w:tcPr>
          <w:p w14:paraId="59418981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 xml:space="preserve">ข้อมูลรายได้ ค่าปรับผู้ละเมิด พ.ร.บ.รักษาความสะอาดฯ </w:t>
            </w:r>
          </w:p>
          <w:p w14:paraId="4245011D" w14:textId="0AAB6266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A2407A" w:rsidRPr="005A673B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BD3A25" w14:paraId="7C61C427" w14:textId="77777777" w:rsidTr="005C3384">
        <w:trPr>
          <w:trHeight w:val="733"/>
        </w:trPr>
        <w:tc>
          <w:tcPr>
            <w:tcW w:w="2410" w:type="dxa"/>
            <w:vMerge w:val="restart"/>
            <w:shd w:val="clear" w:color="auto" w:fill="auto"/>
          </w:tcPr>
          <w:p w14:paraId="386BD3A2" w14:textId="77777777" w:rsidR="00BD3A25" w:rsidRPr="00E00B2F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1BA2B26A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4BA347B3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52028AE6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46977079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3AC2A068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5790967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A673B">
              <w:rPr>
                <w:rFonts w:ascii="TH SarabunIT๙" w:hAnsi="TH SarabunIT๙" w:cs="TH SarabunIT๙"/>
                <w:cs/>
              </w:rPr>
              <w:t xml:space="preserve">(ราย / จำนวนเงิน </w:t>
            </w:r>
            <w:r w:rsidRPr="005A673B">
              <w:rPr>
                <w:rFonts w:ascii="TH SarabunIT๙" w:hAnsi="TH SarabunIT๙" w:cs="TH SarabunIT๙"/>
              </w:rPr>
              <w:t xml:space="preserve">: </w:t>
            </w:r>
            <w:r w:rsidRPr="005A673B">
              <w:rPr>
                <w:rFonts w:ascii="TH SarabunIT๙" w:hAnsi="TH SarabunIT๙" w:cs="TH SarabunIT๙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0E82CAA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460657C4" w14:textId="77777777" w:rsidR="00BD3A25" w:rsidRPr="000828B7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BD3A25" w14:paraId="3AC8AA83" w14:textId="77777777" w:rsidTr="005C3384">
        <w:trPr>
          <w:trHeight w:val="733"/>
        </w:trPr>
        <w:tc>
          <w:tcPr>
            <w:tcW w:w="2410" w:type="dxa"/>
            <w:vMerge/>
            <w:shd w:val="clear" w:color="auto" w:fill="auto"/>
          </w:tcPr>
          <w:p w14:paraId="4DAF1716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11577D7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3FA34C92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134" w:type="dxa"/>
            <w:shd w:val="clear" w:color="auto" w:fill="auto"/>
          </w:tcPr>
          <w:p w14:paraId="76BD523B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4" w:type="dxa"/>
            <w:shd w:val="clear" w:color="auto" w:fill="auto"/>
          </w:tcPr>
          <w:p w14:paraId="58088F6D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134" w:type="dxa"/>
            <w:shd w:val="clear" w:color="auto" w:fill="auto"/>
          </w:tcPr>
          <w:p w14:paraId="5B733B50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090" w:type="dxa"/>
            <w:shd w:val="clear" w:color="auto" w:fill="auto"/>
          </w:tcPr>
          <w:p w14:paraId="6EB7496C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036" w:type="dxa"/>
            <w:shd w:val="clear" w:color="auto" w:fill="auto"/>
          </w:tcPr>
          <w:p w14:paraId="08889A84" w14:textId="77777777" w:rsidR="00BD3A25" w:rsidRPr="005A673B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A673B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7B9C6B2D" w14:textId="77777777" w:rsidR="00BD3A25" w:rsidRDefault="00BD3A25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BD3A25" w14:paraId="7A734092" w14:textId="77777777" w:rsidTr="005C3384">
        <w:tc>
          <w:tcPr>
            <w:tcW w:w="2410" w:type="dxa"/>
            <w:shd w:val="clear" w:color="auto" w:fill="auto"/>
          </w:tcPr>
          <w:p w14:paraId="3F424586" w14:textId="77777777" w:rsidR="00BD3A25" w:rsidRPr="000828B7" w:rsidRDefault="00BD3A25" w:rsidP="006C1C47">
            <w:pPr>
              <w:rPr>
                <w:rFonts w:ascii="TH SarabunPSK" w:hAnsi="TH SarabunPSK" w:cs="TH SarabunPSK"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ค่าปรับผู้ละเมิด พ.ร.บ. รักษาความสะอาด</w:t>
            </w:r>
            <w:r>
              <w:rPr>
                <w:rFonts w:ascii="TH SarabunPSK" w:hAnsi="TH SarabunPSK" w:cs="TH SarabunPSK" w:hint="cs"/>
                <w:cs/>
              </w:rPr>
              <w:t>แ</w:t>
            </w:r>
            <w:r w:rsidRPr="000828B7">
              <w:rPr>
                <w:rFonts w:ascii="TH SarabunPSK" w:hAnsi="TH SarabunPSK" w:cs="TH SarabunPSK"/>
                <w:cs/>
              </w:rPr>
              <w:t>ละความเป็นระเบียบเรียบร้อยของบ้านเมือง พ.ศ. 2535 และแก้ไขเพิ่มเติมฉบับ</w:t>
            </w:r>
            <w:r>
              <w:rPr>
                <w:rFonts w:ascii="TH SarabunPSK" w:hAnsi="TH SarabunPSK" w:cs="TH SarabunPSK" w:hint="cs"/>
                <w:cs/>
              </w:rPr>
              <w:t>ที่</w:t>
            </w:r>
            <w:r w:rsidRPr="000828B7">
              <w:rPr>
                <w:rFonts w:ascii="TH SarabunPSK" w:hAnsi="TH SarabunPSK" w:cs="TH SarabunPSK"/>
                <w:cs/>
              </w:rPr>
              <w:t xml:space="preserve"> 2 พ.ศ. 2560</w:t>
            </w:r>
          </w:p>
        </w:tc>
        <w:tc>
          <w:tcPr>
            <w:tcW w:w="993" w:type="dxa"/>
            <w:shd w:val="clear" w:color="auto" w:fill="auto"/>
          </w:tcPr>
          <w:p w14:paraId="4DD0F9A7" w14:textId="77777777" w:rsidR="00BD3A25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49 ราย</w:t>
            </w:r>
          </w:p>
          <w:p w14:paraId="40A91B47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F2D9457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4E638E2" w14:textId="77777777" w:rsidR="00A45DE1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C71E8AA" w14:textId="1F9FC921" w:rsidR="00A45DE1" w:rsidRPr="00E00B2F" w:rsidRDefault="00A45DE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23,700</w:t>
            </w:r>
          </w:p>
        </w:tc>
        <w:tc>
          <w:tcPr>
            <w:tcW w:w="1134" w:type="dxa"/>
            <w:shd w:val="clear" w:color="auto" w:fill="auto"/>
          </w:tcPr>
          <w:p w14:paraId="29430CD3" w14:textId="77777777" w:rsidR="00BD3A25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 xml:space="preserve">48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6AD49742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5243C041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AF9346E" w14:textId="77777777" w:rsidR="00CD689E" w:rsidRDefault="00CD689E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8F7AA6E" w14:textId="347B100F" w:rsidR="00CD689E" w:rsidRPr="00E00B2F" w:rsidRDefault="007107B1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21,500</w:t>
            </w:r>
          </w:p>
        </w:tc>
        <w:tc>
          <w:tcPr>
            <w:tcW w:w="1134" w:type="dxa"/>
            <w:shd w:val="clear" w:color="auto" w:fill="auto"/>
          </w:tcPr>
          <w:p w14:paraId="005234BA" w14:textId="0B518880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BD7339" w14:textId="51EE5105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14:paraId="3AFA3FA1" w14:textId="3EA70156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2D67D756" w14:textId="27EB15E3" w:rsidR="00BD3A25" w:rsidRPr="00E00B2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DF11F33" w14:textId="696D18B1" w:rsidR="00BD3A25" w:rsidRDefault="007107B1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97</w:t>
            </w:r>
            <w:r w:rsidR="0077479F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77479F">
              <w:rPr>
                <w:rFonts w:ascii="TH SarabunIT๙" w:hAnsi="TH SarabunIT๙" w:cs="TH SarabunIT๙" w:hint="cs"/>
                <w:b/>
                <w:bCs/>
                <w:cs/>
              </w:rPr>
              <w:t>ราย</w:t>
            </w:r>
          </w:p>
          <w:p w14:paraId="31A079E7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3B836163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25A84727" w14:textId="77777777" w:rsidR="0077479F" w:rsidRDefault="0077479F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3BCBB8A" w14:textId="4345063C" w:rsidR="0077479F" w:rsidRPr="00E00B2F" w:rsidRDefault="007107B1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45</w:t>
            </w:r>
            <w:r w:rsidR="0077479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</w:t>
            </w:r>
            <w:r w:rsidR="0077479F">
              <w:rPr>
                <w:rFonts w:ascii="TH SarabunIT๙" w:hAnsi="TH SarabunIT๙" w:cs="TH SarabunIT๙" w:hint="cs"/>
                <w:b/>
                <w:bCs/>
                <w:cs/>
              </w:rPr>
              <w:t>00.-</w:t>
            </w:r>
          </w:p>
        </w:tc>
      </w:tr>
      <w:tr w:rsidR="00BD3A25" w14:paraId="1E40631D" w14:textId="77777777" w:rsidTr="005C3384">
        <w:tc>
          <w:tcPr>
            <w:tcW w:w="2410" w:type="dxa"/>
            <w:shd w:val="clear" w:color="auto" w:fill="auto"/>
          </w:tcPr>
          <w:p w14:paraId="32811E05" w14:textId="77777777" w:rsidR="00BD3A25" w:rsidRPr="000828B7" w:rsidRDefault="00BD3A25" w:rsidP="006C1C47">
            <w:pPr>
              <w:rPr>
                <w:rFonts w:ascii="TH SarabunPSK" w:hAnsi="TH SarabunPSK" w:cs="TH SarabunPSK"/>
                <w:cs/>
              </w:rPr>
            </w:pPr>
            <w:r w:rsidRPr="000828B7">
              <w:rPr>
                <w:rFonts w:ascii="TH SarabunPSK" w:hAnsi="TH SarabunPSK" w:cs="TH SarabunPSK"/>
                <w:cs/>
              </w:rPr>
              <w:t>ค่าปรับอื่นๆ</w:t>
            </w:r>
          </w:p>
        </w:tc>
        <w:tc>
          <w:tcPr>
            <w:tcW w:w="993" w:type="dxa"/>
            <w:shd w:val="clear" w:color="auto" w:fill="auto"/>
          </w:tcPr>
          <w:p w14:paraId="1E697EC2" w14:textId="33B31F1A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30A341" w14:textId="79BCFDA3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F3D917" w14:textId="625B4435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DC3773" w14:textId="625497F8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14:paraId="2048066E" w14:textId="6256E274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062B60AA" w14:textId="3A3A626B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4927FDCC" w14:textId="6CDE7A63" w:rsidR="00BD3A25" w:rsidRPr="00E00B2F" w:rsidRDefault="00A45DE1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7479F" w14:paraId="2E0EE7FF" w14:textId="77777777" w:rsidTr="005C3384">
        <w:tc>
          <w:tcPr>
            <w:tcW w:w="2410" w:type="dxa"/>
            <w:shd w:val="clear" w:color="auto" w:fill="auto"/>
          </w:tcPr>
          <w:p w14:paraId="68960BE1" w14:textId="7733FD29" w:rsidR="0077479F" w:rsidRPr="0077479F" w:rsidRDefault="0077479F" w:rsidP="0077479F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  <w:r w:rsidR="007107B1">
              <w:rPr>
                <w:rFonts w:ascii="TH SarabunPSK" w:hAnsi="TH SarabunPSK" w:cs="TH SarabunPSK" w:hint="cs"/>
                <w:b/>
                <w:bCs/>
                <w:cs/>
              </w:rPr>
              <w:t xml:space="preserve"> (ราย)</w:t>
            </w:r>
          </w:p>
        </w:tc>
        <w:tc>
          <w:tcPr>
            <w:tcW w:w="993" w:type="dxa"/>
            <w:shd w:val="clear" w:color="auto" w:fill="auto"/>
          </w:tcPr>
          <w:p w14:paraId="5F529944" w14:textId="47B6587A" w:rsidR="0077479F" w:rsidRDefault="00365F87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49 ราย</w:t>
            </w:r>
          </w:p>
        </w:tc>
        <w:tc>
          <w:tcPr>
            <w:tcW w:w="1134" w:type="dxa"/>
            <w:shd w:val="clear" w:color="auto" w:fill="auto"/>
          </w:tcPr>
          <w:p w14:paraId="7ECEC06F" w14:textId="0F527AC3" w:rsidR="0077479F" w:rsidRDefault="007107B1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 ราย</w:t>
            </w:r>
          </w:p>
        </w:tc>
        <w:tc>
          <w:tcPr>
            <w:tcW w:w="1134" w:type="dxa"/>
            <w:shd w:val="clear" w:color="auto" w:fill="auto"/>
          </w:tcPr>
          <w:p w14:paraId="5CB95064" w14:textId="2777EE9D" w:rsidR="0077479F" w:rsidRDefault="00365F87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4E0616" w14:textId="3F09CA96" w:rsidR="0077479F" w:rsidRDefault="00365F87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14:paraId="684C5A33" w14:textId="75ADB641" w:rsidR="0077479F" w:rsidRDefault="00365F87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542D390F" w14:textId="2435CCAF" w:rsidR="0077479F" w:rsidRDefault="00365F87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65F2C8D1" w14:textId="2D85E642" w:rsidR="0077479F" w:rsidRDefault="007107B1" w:rsidP="006C1C47">
            <w:pPr>
              <w:jc w:val="center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97</w:t>
            </w:r>
            <w:r w:rsidR="00365F87">
              <w:rPr>
                <w:rFonts w:ascii="TH SarabunIT๙" w:hAnsi="TH SarabunIT๙" w:cs="TH SarabunIT๙" w:hint="cs"/>
                <w:cs/>
              </w:rPr>
              <w:t xml:space="preserve"> ราย</w:t>
            </w:r>
          </w:p>
        </w:tc>
      </w:tr>
      <w:tr w:rsidR="00BD3A25" w14:paraId="1BF499A6" w14:textId="77777777" w:rsidTr="005C3384">
        <w:tc>
          <w:tcPr>
            <w:tcW w:w="2410" w:type="dxa"/>
            <w:shd w:val="clear" w:color="auto" w:fill="auto"/>
          </w:tcPr>
          <w:p w14:paraId="27270782" w14:textId="62B755B1" w:rsidR="00BD3A25" w:rsidRPr="00AE4347" w:rsidRDefault="00BD3A25" w:rsidP="006C1C47">
            <w:pPr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  <w:r w:rsidR="00365F87">
              <w:rPr>
                <w:rFonts w:ascii="TH SarabunIT๙" w:hAnsi="TH SarabunIT๙" w:cs="TH SarabunIT๙" w:hint="cs"/>
                <w:b/>
                <w:bCs/>
                <w:cs/>
              </w:rPr>
              <w:t>ค่าปรับ</w:t>
            </w:r>
          </w:p>
        </w:tc>
        <w:tc>
          <w:tcPr>
            <w:tcW w:w="993" w:type="dxa"/>
            <w:shd w:val="clear" w:color="auto" w:fill="auto"/>
          </w:tcPr>
          <w:p w14:paraId="1F57D401" w14:textId="0CF68E61" w:rsidR="00BD3A25" w:rsidRPr="00E00B2F" w:rsidRDefault="00A45DE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23,700</w:t>
            </w:r>
          </w:p>
        </w:tc>
        <w:tc>
          <w:tcPr>
            <w:tcW w:w="1134" w:type="dxa"/>
            <w:shd w:val="clear" w:color="auto" w:fill="auto"/>
          </w:tcPr>
          <w:p w14:paraId="076CF2AC" w14:textId="6A9D3E45" w:rsidR="00BD3A25" w:rsidRPr="00E00B2F" w:rsidRDefault="007107B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21,500</w:t>
            </w:r>
          </w:p>
        </w:tc>
        <w:tc>
          <w:tcPr>
            <w:tcW w:w="1134" w:type="dxa"/>
            <w:shd w:val="clear" w:color="auto" w:fill="auto"/>
          </w:tcPr>
          <w:p w14:paraId="79A66ED2" w14:textId="4FA3FDE9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F6734A" w14:textId="6150B31A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14:paraId="09B1A13F" w14:textId="6FF3D604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036" w:type="dxa"/>
            <w:shd w:val="clear" w:color="auto" w:fill="auto"/>
          </w:tcPr>
          <w:p w14:paraId="7E83ACAD" w14:textId="6C47EF9D" w:rsidR="00BD3A25" w:rsidRPr="00E00B2F" w:rsidRDefault="00365F87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C84566F" w14:textId="4483536D" w:rsidR="00BD3A25" w:rsidRPr="00E00B2F" w:rsidRDefault="007107B1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45</w:t>
            </w:r>
            <w:r w:rsidR="00365F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="00365F87">
              <w:rPr>
                <w:rFonts w:ascii="TH SarabunIT๙" w:hAnsi="TH SarabunIT๙" w:cs="TH SarabunIT๙" w:hint="cs"/>
                <w:cs/>
              </w:rPr>
              <w:t>00.-</w:t>
            </w:r>
          </w:p>
        </w:tc>
      </w:tr>
    </w:tbl>
    <w:p w14:paraId="11B7270F" w14:textId="77777777" w:rsidR="00BD3A25" w:rsidRDefault="00BD3A25" w:rsidP="00BD3A25">
      <w:pPr>
        <w:rPr>
          <w:rFonts w:ascii="TH SarabunIT๙" w:hAnsi="TH SarabunIT๙" w:cs="TH SarabunIT๙"/>
          <w:lang w:val="th-TH"/>
        </w:rPr>
      </w:pPr>
    </w:p>
    <w:p w14:paraId="42F5372A" w14:textId="0FEEC405" w:rsidR="00AF1A48" w:rsidRPr="002D20DA" w:rsidRDefault="002D20DA" w:rsidP="002D20DA">
      <w:pPr>
        <w:jc w:val="right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ข้อมูล ณ วันที่ </w:t>
      </w:r>
      <w:r w:rsidR="007F7343">
        <w:rPr>
          <w:rFonts w:ascii="TH SarabunIT๙" w:hAnsi="TH SarabunIT๙" w:cs="TH SarabunIT๙" w:hint="cs"/>
          <w:cs/>
        </w:rPr>
        <w:t>30</w:t>
      </w:r>
      <w:r>
        <w:rPr>
          <w:rFonts w:ascii="TH SarabunIT๙" w:hAnsi="TH SarabunIT๙" w:cs="TH SarabunIT๙" w:hint="cs"/>
          <w:cs/>
        </w:rPr>
        <w:t xml:space="preserve"> </w:t>
      </w:r>
      <w:r w:rsidR="007F7343">
        <w:rPr>
          <w:rFonts w:ascii="TH SarabunIT๙" w:hAnsi="TH SarabunIT๙" w:cs="TH SarabunIT๙" w:hint="cs"/>
          <w:cs/>
        </w:rPr>
        <w:t>พฤศจิกายน</w:t>
      </w:r>
      <w:r>
        <w:rPr>
          <w:rFonts w:ascii="TH SarabunIT๙" w:hAnsi="TH SarabunIT๙" w:cs="TH SarabunIT๙" w:hint="cs"/>
          <w:cs/>
        </w:rPr>
        <w:t xml:space="preserve"> 256</w:t>
      </w:r>
      <w:r w:rsidR="007F7343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</w:t>
      </w:r>
    </w:p>
    <w:sectPr w:rsidR="00AF1A48" w:rsidRPr="002D2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EA"/>
    <w:rsid w:val="00215CF1"/>
    <w:rsid w:val="00276F13"/>
    <w:rsid w:val="002D20DA"/>
    <w:rsid w:val="00365F87"/>
    <w:rsid w:val="00415474"/>
    <w:rsid w:val="00516EEA"/>
    <w:rsid w:val="005A673B"/>
    <w:rsid w:val="005C3384"/>
    <w:rsid w:val="007107B1"/>
    <w:rsid w:val="0077479F"/>
    <w:rsid w:val="007F7343"/>
    <w:rsid w:val="00A2407A"/>
    <w:rsid w:val="00A45DE1"/>
    <w:rsid w:val="00AF1A48"/>
    <w:rsid w:val="00B8111D"/>
    <w:rsid w:val="00BD3A25"/>
    <w:rsid w:val="00BD7A9E"/>
    <w:rsid w:val="00C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CDCD"/>
  <w15:chartTrackingRefBased/>
  <w15:docId w15:val="{32477958-717F-4F43-9895-1976C51D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A25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6E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E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EE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E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6EE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6EE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6EE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6EE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6EE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6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6EE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6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6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EE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6E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6E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6E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6E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6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EE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E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6EE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6E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3</cp:revision>
  <cp:lastPrinted>2025-04-25T06:55:00Z</cp:lastPrinted>
  <dcterms:created xsi:type="dcterms:W3CDTF">2025-04-25T06:55:00Z</dcterms:created>
  <dcterms:modified xsi:type="dcterms:W3CDTF">2025-04-25T06:56:00Z</dcterms:modified>
</cp:coreProperties>
</file>