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34D0" w14:textId="3A8CAD08" w:rsidR="007D200A" w:rsidRDefault="00144B4C" w:rsidP="009B2CA9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4840213E" wp14:editId="2B0758FB">
            <wp:simplePos x="0" y="0"/>
            <wp:positionH relativeFrom="column">
              <wp:posOffset>-2522220</wp:posOffset>
            </wp:positionH>
            <wp:positionV relativeFrom="paragraph">
              <wp:posOffset>-232410</wp:posOffset>
            </wp:positionV>
            <wp:extent cx="565150" cy="685800"/>
            <wp:effectExtent l="0" t="0" r="6350" b="0"/>
            <wp:wrapNone/>
            <wp:docPr id="2" name="รูปภาพ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BB8">
        <w:rPr>
          <w:rFonts w:ascii="TH SarabunIT๙" w:hAnsi="TH SarabunIT๙" w:cs="TH SarabunIT๙"/>
          <w:cs/>
        </w:rPr>
        <w:tab/>
      </w:r>
      <w:r w:rsidR="00F25BB8">
        <w:rPr>
          <w:rFonts w:ascii="TH SarabunIT๙" w:hAnsi="TH SarabunIT๙" w:cs="TH SarabunIT๙"/>
          <w:cs/>
        </w:rPr>
        <w:tab/>
      </w:r>
      <w:r w:rsidR="00F25BB8">
        <w:rPr>
          <w:rFonts w:ascii="TH SarabunIT๙" w:hAnsi="TH SarabunIT๙" w:cs="TH SarabunIT๙"/>
          <w:cs/>
        </w:rPr>
        <w:tab/>
      </w:r>
      <w:r w:rsidR="00F25BB8">
        <w:rPr>
          <w:rFonts w:ascii="TH SarabunIT๙" w:hAnsi="TH SarabunIT๙" w:cs="TH SarabunIT๙" w:hint="cs"/>
          <w:cs/>
        </w:rPr>
        <w:t xml:space="preserve"> </w:t>
      </w:r>
    </w:p>
    <w:p w14:paraId="71A3D910" w14:textId="77777777" w:rsidR="007D200A" w:rsidRPr="00E614D8" w:rsidRDefault="007D200A" w:rsidP="007D200A">
      <w:pPr>
        <w:pStyle w:val="a3"/>
        <w:rPr>
          <w:rFonts w:ascii="TH SarabunIT๙" w:hAnsi="TH SarabunIT๙" w:cs="TH SarabunIT๙"/>
          <w:b/>
          <w:bCs/>
        </w:rPr>
      </w:pPr>
      <w:r w:rsidRPr="00E614D8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         </w:t>
      </w:r>
      <w:r w:rsidRPr="00E614D8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</w:t>
      </w:r>
      <w:r w:rsidRPr="00E614D8">
        <w:rPr>
          <w:rFonts w:ascii="TH SarabunIT๙" w:hAnsi="TH SarabunIT๙" w:cs="TH SarabunIT๙"/>
          <w:b/>
          <w:bCs/>
          <w:sz w:val="20"/>
          <w:szCs w:val="20"/>
          <w:cs/>
        </w:rPr>
        <w:t xml:space="preserve"> </w:t>
      </w:r>
      <w:r w:rsidRPr="00E614D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  <w:r>
        <w:rPr>
          <w:rFonts w:ascii="TH SarabunIT๙" w:hAnsi="TH SarabunIT๙" w:cs="TH SarabunIT๙"/>
          <w:b/>
          <w:bCs/>
        </w:rPr>
        <w:t xml:space="preserve">     </w:t>
      </w:r>
    </w:p>
    <w:p w14:paraId="35CB4249" w14:textId="00E2DB39" w:rsidR="007D200A" w:rsidRPr="00E614D8" w:rsidRDefault="007D200A" w:rsidP="007D200A">
      <w:pPr>
        <w:tabs>
          <w:tab w:val="right" w:pos="9000"/>
        </w:tabs>
        <w:rPr>
          <w:rFonts w:ascii="TH SarabunIT๙" w:hAnsi="TH SarabunIT๙" w:cs="TH SarabunIT๙"/>
          <w:u w:val="dotted"/>
        </w:rPr>
      </w:pPr>
      <w:r w:rsidRPr="00E32757">
        <w:rPr>
          <w:rFonts w:ascii="TH SarabunIT๙" w:hAnsi="TH SarabunIT๙" w:cs="TH SarabunIT๙"/>
          <w:b/>
          <w:bCs/>
          <w:sz w:val="34"/>
          <w:szCs w:val="34"/>
          <w:cs/>
        </w:rPr>
        <w:t>ส่วนราชการ</w:t>
      </w:r>
      <w:r w:rsidRPr="00E614D8">
        <w:rPr>
          <w:rFonts w:ascii="TH SarabunIT๙" w:hAnsi="TH SarabunIT๙" w:cs="TH SarabunIT๙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ฝ่ายการคลัง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โทร.</w:t>
      </w:r>
      <w:r w:rsidR="00DB692A">
        <w:rPr>
          <w:rFonts w:ascii="TH SarabunIT๙" w:hAnsi="TH SarabunIT๙" w:cs="TH SarabunIT๙" w:hint="cs"/>
          <w:sz w:val="32"/>
          <w:szCs w:val="32"/>
          <w:u w:val="dotted"/>
          <w:cs/>
        </w:rPr>
        <w:t>6380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   </w:t>
      </w:r>
    </w:p>
    <w:p w14:paraId="51BAAD94" w14:textId="010BBB5A" w:rsidR="007D200A" w:rsidRPr="001B7D34" w:rsidRDefault="007D200A" w:rsidP="007D200A">
      <w:pPr>
        <w:tabs>
          <w:tab w:val="left" w:pos="4219"/>
          <w:tab w:val="right" w:pos="9000"/>
        </w:tabs>
        <w:rPr>
          <w:rFonts w:ascii="TH SarabunIT๙" w:hAnsi="TH SarabunIT๙" w:cs="TH SarabunIT๙"/>
          <w:sz w:val="33"/>
          <w:szCs w:val="33"/>
          <w:u w:val="dotted"/>
        </w:rPr>
      </w:pPr>
      <w:r w:rsidRPr="00E32757">
        <w:rPr>
          <w:rFonts w:ascii="TH SarabunIT๙" w:hAnsi="TH SarabunIT๙" w:cs="TH SarabunIT๙"/>
          <w:b/>
          <w:bCs/>
          <w:sz w:val="34"/>
          <w:szCs w:val="34"/>
          <w:cs/>
        </w:rPr>
        <w:t>ที่</w:t>
      </w:r>
      <w:r w:rsidRPr="001B7D34">
        <w:rPr>
          <w:rFonts w:ascii="TH SarabunIT๙" w:hAnsi="TH SarabunIT๙" w:cs="TH SarabunIT๙"/>
          <w:sz w:val="33"/>
          <w:szCs w:val="33"/>
          <w:u w:val="dotted"/>
          <w:cs/>
        </w:rPr>
        <w:t xml:space="preserve">  </w:t>
      </w:r>
      <w:proofErr w:type="spellStart"/>
      <w:r w:rsidRPr="00AC0973">
        <w:rPr>
          <w:rFonts w:ascii="TH SarabunIT๙" w:hAnsi="TH SarabunIT๙" w:cs="TH SarabunIT๙"/>
          <w:sz w:val="32"/>
          <w:szCs w:val="32"/>
          <w:u w:val="dotted"/>
          <w:cs/>
        </w:rPr>
        <w:t>กท</w:t>
      </w:r>
      <w:proofErr w:type="spellEnd"/>
      <w:r w:rsidRPr="00AC097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DB692A">
        <w:rPr>
          <w:rFonts w:ascii="TH SarabunIT๙" w:hAnsi="TH SarabunIT๙" w:cs="TH SarabunIT๙" w:hint="cs"/>
          <w:sz w:val="32"/>
          <w:szCs w:val="32"/>
          <w:u w:val="dotted"/>
          <w:cs/>
        </w:rPr>
        <w:t>7308</w:t>
      </w:r>
      <w:r w:rsidRPr="00AC0973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1B7D34">
        <w:rPr>
          <w:rFonts w:ascii="TH SarabunIT๙" w:hAnsi="TH SarabunIT๙" w:cs="TH SarabunIT๙"/>
          <w:sz w:val="33"/>
          <w:szCs w:val="33"/>
          <w:u w:val="dotted"/>
          <w:cs/>
        </w:rPr>
        <w:tab/>
      </w:r>
      <w:r w:rsidRPr="00403246">
        <w:rPr>
          <w:rFonts w:ascii="TH SarabunIT๙" w:hAnsi="TH SarabunIT๙" w:cs="TH SarabunIT๙"/>
          <w:b/>
          <w:bCs/>
          <w:sz w:val="33"/>
          <w:szCs w:val="33"/>
          <w:cs/>
        </w:rPr>
        <w:t>วันที่</w:t>
      </w:r>
      <w:r>
        <w:rPr>
          <w:rFonts w:ascii="TH SarabunIT๙" w:hAnsi="TH SarabunIT๙" w:cs="TH SarabunIT๙"/>
          <w:sz w:val="33"/>
          <w:szCs w:val="33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3"/>
          <w:szCs w:val="33"/>
          <w:u w:val="dotted"/>
          <w:cs/>
        </w:rPr>
        <w:t xml:space="preserve">   </w:t>
      </w:r>
      <w:r w:rsidR="00DB692A">
        <w:rPr>
          <w:rFonts w:ascii="TH SarabunIT๙" w:hAnsi="TH SarabunIT๙" w:cs="TH SarabunIT๙" w:hint="cs"/>
          <w:sz w:val="33"/>
          <w:szCs w:val="33"/>
          <w:u w:val="dotted"/>
          <w:cs/>
        </w:rPr>
        <w:t xml:space="preserve">   </w:t>
      </w:r>
      <w:r w:rsidRPr="001B7D34">
        <w:rPr>
          <w:rFonts w:ascii="TH SarabunIT๙" w:hAnsi="TH SarabunIT๙" w:cs="TH SarabunIT๙"/>
          <w:sz w:val="33"/>
          <w:szCs w:val="33"/>
          <w:u w:val="dotted"/>
          <w:cs/>
        </w:rPr>
        <w:tab/>
      </w:r>
      <w:r>
        <w:rPr>
          <w:rFonts w:ascii="TH SarabunIT๙" w:hAnsi="TH SarabunIT๙" w:cs="TH SarabunIT๙"/>
          <w:sz w:val="33"/>
          <w:szCs w:val="33"/>
          <w:u w:val="dotted"/>
        </w:rPr>
        <w:t xml:space="preserve"> </w:t>
      </w:r>
    </w:p>
    <w:p w14:paraId="01A1F66A" w14:textId="09BB9E79" w:rsidR="007D200A" w:rsidRDefault="007D200A" w:rsidP="007D200A">
      <w:pPr>
        <w:tabs>
          <w:tab w:val="left" w:pos="4219"/>
          <w:tab w:val="right" w:pos="9000"/>
        </w:tabs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E32757"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>
        <w:rPr>
          <w:rFonts w:ascii="TH SarabunIT๙" w:hAnsi="TH SarabunIT๙" w:cs="TH SarabunIT๙"/>
          <w:sz w:val="33"/>
          <w:szCs w:val="33"/>
          <w:u w:val="dotted"/>
          <w:cs/>
        </w:rPr>
        <w:t xml:space="preserve">  </w:t>
      </w:r>
      <w:r w:rsidR="008E40EB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รายงานการดำเนินงานเกี่ยวกับการประเมินคุณธรรมและความโปร่งใสฯ (</w:t>
      </w:r>
      <w:r w:rsidR="008E40EB">
        <w:rPr>
          <w:rFonts w:ascii="TH SarabunIT๙" w:hAnsi="TH SarabunIT๙" w:cs="TH SarabunIT๙"/>
          <w:sz w:val="32"/>
          <w:szCs w:val="32"/>
          <w:u w:val="dotted"/>
        </w:rPr>
        <w:t>O1</w:t>
      </w:r>
      <w:r w:rsidR="00144B4C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8E40EB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 w:rsidR="008E40E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76E659" w14:textId="7C9B879F" w:rsidR="007D200A" w:rsidRDefault="007D200A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rPr>
          <w:rFonts w:ascii="TH SarabunIT๙" w:hAnsi="TH SarabunIT๙" w:cs="TH SarabunIT๙"/>
        </w:rPr>
      </w:pPr>
      <w:r w:rsidRPr="00AC0973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 </w:t>
      </w:r>
      <w:r w:rsidR="008E40EB">
        <w:rPr>
          <w:rFonts w:ascii="TH SarabunIT๙" w:hAnsi="TH SarabunIT๙" w:cs="TH SarabunIT๙" w:hint="cs"/>
          <w:cs/>
        </w:rPr>
        <w:t>ผู้อำนวยการเขต</w:t>
      </w:r>
      <w:r w:rsidR="00D774EC">
        <w:rPr>
          <w:rFonts w:ascii="TH SarabunIT๙" w:hAnsi="TH SarabunIT๙" w:cs="TH SarabunIT๙" w:hint="cs"/>
          <w:cs/>
        </w:rPr>
        <w:t>ประเวศ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56FB3C3" w14:textId="669516E1" w:rsidR="007D200A" w:rsidRDefault="007D200A" w:rsidP="007D200A">
      <w:pPr>
        <w:spacing w:after="120"/>
        <w:ind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8E40EB"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การประเมินคุณธรรมและความโปรงใสในการดำเนินงานของหน่วยงานภาครัฐ</w:t>
      </w:r>
      <w:r w:rsidR="008E40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40EB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8E40EB">
        <w:rPr>
          <w:rFonts w:ascii="TH SarabunIT๙" w:hAnsi="TH SarabunIT๙" w:cs="TH SarabunIT๙"/>
          <w:spacing w:val="-4"/>
          <w:sz w:val="32"/>
          <w:szCs w:val="32"/>
        </w:rPr>
        <w:t>ITA</w:t>
      </w:r>
      <w:r w:rsidR="008E40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           </w:t>
      </w:r>
      <w:r w:rsidRPr="00476B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76B6E">
        <w:rPr>
          <w:rFonts w:ascii="TH SarabunIT๙" w:hAnsi="TH SarabunIT๙" w:cs="TH SarabunIT๙"/>
          <w:spacing w:val="-4"/>
          <w:sz w:val="32"/>
          <w:szCs w:val="32"/>
        </w:rPr>
        <w:t xml:space="preserve">OIT </w:t>
      </w:r>
      <w:r w:rsidRPr="00476B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Pr="00476B6E">
        <w:rPr>
          <w:rFonts w:ascii="TH SarabunIT๙" w:hAnsi="TH SarabunIT๙" w:cs="TH SarabunIT๙"/>
          <w:spacing w:val="-4"/>
          <w:sz w:val="32"/>
          <w:szCs w:val="32"/>
        </w:rPr>
        <w:t>O</w:t>
      </w:r>
      <w:r w:rsidR="008E40EB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8F3753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476B6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E40EB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ให้รายงานผลการใช้จ่ายงบประมาณประจำปี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40EB"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8C480D">
        <w:rPr>
          <w:rFonts w:ascii="TH SarabunIT๙" w:hAnsi="TH SarabunIT๙" w:cs="TH SarabunIT๙"/>
          <w:sz w:val="32"/>
          <w:szCs w:val="32"/>
        </w:rPr>
        <w:t>9</w:t>
      </w:r>
      <w:r w:rsidR="008E40EB">
        <w:rPr>
          <w:rFonts w:ascii="TH SarabunIT๙" w:hAnsi="TH SarabunIT๙" w:cs="TH SarabunIT๙" w:hint="cs"/>
          <w:sz w:val="32"/>
          <w:szCs w:val="32"/>
          <w:cs/>
        </w:rPr>
        <w:t xml:space="preserve"> ให้ผู้อำนวยการเขตทราบ นั้น</w:t>
      </w:r>
    </w:p>
    <w:p w14:paraId="0A47A6D6" w14:textId="759CCCF5" w:rsidR="007D200A" w:rsidRDefault="007D200A" w:rsidP="008E40EB">
      <w:pPr>
        <w:ind w:left="142" w:right="-23"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40EB">
        <w:rPr>
          <w:rFonts w:ascii="TH SarabunIT๙" w:hAnsi="TH SarabunIT๙" w:cs="TH SarabunIT๙"/>
          <w:sz w:val="32"/>
          <w:szCs w:val="32"/>
          <w:cs/>
        </w:rPr>
        <w:tab/>
      </w:r>
      <w:r w:rsidR="008E40EB">
        <w:rPr>
          <w:rFonts w:ascii="TH SarabunIT๙" w:hAnsi="TH SarabunIT๙" w:cs="TH SarabunIT๙" w:hint="cs"/>
          <w:sz w:val="32"/>
          <w:szCs w:val="32"/>
          <w:cs/>
        </w:rPr>
        <w:t xml:space="preserve">ฝ่ายการคลัง ดำเนินการเรียบร้อยแล้ว ดังนี้ </w:t>
      </w:r>
    </w:p>
    <w:p w14:paraId="1B6FD48F" w14:textId="12D722EC" w:rsidR="008E40EB" w:rsidRDefault="008E40EB" w:rsidP="008E40EB">
      <w:pPr>
        <w:pStyle w:val="a6"/>
        <w:numPr>
          <w:ilvl w:val="0"/>
          <w:numId w:val="1"/>
        </w:numPr>
        <w:spacing w:after="12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แผนการใช้จ่าย</w:t>
      </w:r>
      <w:r w:rsidR="00766F38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งบประมาณประจำปีงบประมาณ พ.ศ. 25</w:t>
      </w:r>
      <w:r w:rsidR="00DA25E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C480D">
        <w:rPr>
          <w:rFonts w:ascii="TH SarabunIT๙" w:hAnsi="TH SarabunIT๙" w:cs="TH SarabunIT๙"/>
          <w:sz w:val="32"/>
          <w:szCs w:val="32"/>
        </w:rPr>
        <w:t>9</w:t>
      </w:r>
      <w:r w:rsidR="00C44084">
        <w:rPr>
          <w:rFonts w:ascii="TH SarabunIT๙" w:hAnsi="TH SarabunIT๙" w:cs="TH SarabunIT๙"/>
          <w:sz w:val="32"/>
          <w:szCs w:val="32"/>
        </w:rPr>
        <w:t xml:space="preserve"> </w:t>
      </w:r>
      <w:r w:rsidR="00C44084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ของปีงบประมาณ พ.ศ. 256</w:t>
      </w:r>
      <w:r w:rsidR="008C480D">
        <w:rPr>
          <w:rFonts w:ascii="TH SarabunIT๙" w:hAnsi="TH SarabunIT๙" w:cs="TH SarabunIT๙"/>
          <w:sz w:val="32"/>
          <w:szCs w:val="32"/>
        </w:rPr>
        <w:t>9</w:t>
      </w:r>
    </w:p>
    <w:p w14:paraId="585C02B5" w14:textId="08497A5E" w:rsidR="008E40EB" w:rsidRPr="008E40EB" w:rsidRDefault="008E40EB" w:rsidP="008E40EB">
      <w:pPr>
        <w:pStyle w:val="a6"/>
        <w:numPr>
          <w:ilvl w:val="0"/>
          <w:numId w:val="1"/>
        </w:numPr>
        <w:spacing w:after="12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 6 เดือนแรกของปีงบประมาณ พ.ศ. 256</w:t>
      </w:r>
      <w:r w:rsidR="008C480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( 1 ตุลาคม 256</w:t>
      </w:r>
      <w:r w:rsidR="008C480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31 มีนาคม 256</w:t>
      </w:r>
      <w:r w:rsidR="008C480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D80F9E" w14:textId="1D4ECDD8" w:rsidR="007D200A" w:rsidRDefault="007D200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5A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5AEE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8E40EB">
        <w:rPr>
          <w:rFonts w:ascii="TH SarabunIT๙" w:hAnsi="TH SarabunIT๙" w:cs="TH SarabunIT๙" w:hint="cs"/>
          <w:sz w:val="32"/>
          <w:szCs w:val="32"/>
          <w:cs/>
        </w:rPr>
        <w:t>ดพิจารณา พร้อมนี้ ได้แนบรายงานตามข้อ 2 มาด้วยแล้ว</w:t>
      </w:r>
    </w:p>
    <w:p w14:paraId="479D050B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24FDD0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63197" w14:textId="4028E93F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CE3277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8B89E5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31ECB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58B9FA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3AB18" w14:textId="77777777" w:rsidR="004070BA" w:rsidRDefault="004070BA" w:rsidP="007D200A">
      <w:pPr>
        <w:jc w:val="thaiDistribute"/>
        <w:rPr>
          <w:rFonts w:ascii="TH SarabunIT๙" w:hAnsi="TH SarabunIT๙" w:cs="TH SarabunIT๙"/>
          <w:sz w:val="32"/>
          <w:szCs w:val="32"/>
        </w:rPr>
        <w:sectPr w:rsidR="004070BA" w:rsidSect="00255ACF">
          <w:pgSz w:w="11906" w:h="16838"/>
          <w:pgMar w:top="993" w:right="1133" w:bottom="1440" w:left="1701" w:header="708" w:footer="708" w:gutter="0"/>
          <w:cols w:space="708"/>
          <w:docGrid w:linePitch="381"/>
        </w:sectPr>
      </w:pPr>
    </w:p>
    <w:p w14:paraId="750B8461" w14:textId="254694E0" w:rsidR="004070BA" w:rsidRPr="00057F5F" w:rsidRDefault="00057F5F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7F5F">
        <w:rPr>
          <w:rFonts w:ascii="TH SarabunPSK" w:hAnsi="TH SarabunPSK" w:cs="TH SarabunPSK"/>
          <w:sz w:val="32"/>
          <w:szCs w:val="32"/>
          <w:cs/>
        </w:rPr>
        <w:lastRenderedPageBreak/>
        <w:t>ระบบบงานงบประมาณ</w:t>
      </w:r>
      <w:r w:rsidRPr="00057F5F">
        <w:rPr>
          <w:rFonts w:ascii="TH SarabunPSK" w:hAnsi="TH SarabunPSK" w:cs="TH SarabunPSK"/>
          <w:sz w:val="32"/>
          <w:szCs w:val="32"/>
          <w:cs/>
        </w:rPr>
        <w:tab/>
      </w:r>
      <w:r w:rsidRPr="00057F5F">
        <w:rPr>
          <w:rFonts w:ascii="TH SarabunPSK" w:hAnsi="TH SarabunPSK" w:cs="TH SarabunPSK"/>
          <w:sz w:val="32"/>
          <w:szCs w:val="32"/>
          <w:cs/>
        </w:rPr>
        <w:tab/>
      </w:r>
      <w:r w:rsidRPr="00057F5F">
        <w:rPr>
          <w:rFonts w:ascii="TH SarabunPSK" w:hAnsi="TH SarabunPSK" w:cs="TH SarabunPSK"/>
          <w:sz w:val="32"/>
          <w:szCs w:val="32"/>
          <w:cs/>
        </w:rPr>
        <w:tab/>
      </w:r>
      <w:r w:rsidRPr="00057F5F">
        <w:rPr>
          <w:rFonts w:ascii="TH SarabunPSK" w:hAnsi="TH SarabunPSK" w:cs="TH SarabunPSK"/>
          <w:sz w:val="32"/>
          <w:szCs w:val="32"/>
          <w:cs/>
        </w:rPr>
        <w:tab/>
        <w:t xml:space="preserve">รายงานสรุปการใช้จ่ายเงินงบประมาณรายจ่าย ระดับหน่วยงาน </w:t>
      </w:r>
      <w:r w:rsidRPr="00057F5F">
        <w:rPr>
          <w:rFonts w:ascii="TH SarabunPSK" w:hAnsi="TH SarabunPSK" w:cs="TH SarabunPSK"/>
          <w:sz w:val="32"/>
          <w:szCs w:val="32"/>
          <w:cs/>
        </w:rPr>
        <w:tab/>
      </w:r>
      <w:r w:rsidRPr="00057F5F">
        <w:rPr>
          <w:rFonts w:ascii="TH SarabunPSK" w:hAnsi="TH SarabunPSK" w:cs="TH SarabunPSK"/>
          <w:sz w:val="32"/>
          <w:szCs w:val="32"/>
          <w:cs/>
        </w:rPr>
        <w:tab/>
        <w:t xml:space="preserve">หน้าที่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57F5F">
        <w:rPr>
          <w:rFonts w:ascii="TH SarabunPSK" w:hAnsi="TH SarabunPSK" w:cs="TH SarabunPSK"/>
          <w:sz w:val="32"/>
          <w:szCs w:val="32"/>
        </w:rPr>
        <w:t xml:space="preserve">: 1 / 1 </w:t>
      </w:r>
    </w:p>
    <w:p w14:paraId="0A92E5B0" w14:textId="01F87435" w:rsidR="00057F5F" w:rsidRDefault="00057F5F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7F5F">
        <w:rPr>
          <w:rFonts w:ascii="TH SarabunPSK" w:hAnsi="TH SarabunPSK" w:cs="TH SarabunPSK"/>
          <w:sz w:val="32"/>
          <w:szCs w:val="32"/>
          <w:cs/>
        </w:rPr>
        <w:t xml:space="preserve">รหัสรายงาน </w:t>
      </w:r>
      <w:r w:rsidRPr="00057F5F">
        <w:rPr>
          <w:rFonts w:ascii="TH SarabunPSK" w:hAnsi="TH SarabunPSK" w:cs="TH SarabunPSK"/>
          <w:sz w:val="32"/>
          <w:szCs w:val="32"/>
        </w:rPr>
        <w:t>: REP_BUD_016_1_Day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รายการง</w:t>
      </w:r>
      <w:r w:rsidR="002E6BCA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ประมาณประจำปี พ.ศ. 256</w:t>
      </w:r>
      <w:r w:rsidR="009C669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วันที่พิมพ์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9C669B">
        <w:rPr>
          <w:rFonts w:ascii="TH SarabunPSK" w:hAnsi="TH SarabunPSK" w:cs="TH SarabunPSK" w:hint="cs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9C669B">
        <w:rPr>
          <w:rFonts w:ascii="TH SarabunPSK" w:hAnsi="TH SarabunPSK" w:cs="TH SarabunPSK" w:hint="cs"/>
          <w:sz w:val="32"/>
          <w:szCs w:val="32"/>
          <w:cs/>
        </w:rPr>
        <w:t>04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 w:rsidR="009C669B">
        <w:rPr>
          <w:rFonts w:ascii="TH SarabunPSK" w:hAnsi="TH SarabunPSK" w:cs="TH SarabunPSK" w:hint="cs"/>
          <w:sz w:val="32"/>
          <w:szCs w:val="32"/>
          <w:cs/>
        </w:rPr>
        <w:t>9 13</w:t>
      </w:r>
      <w:r w:rsidR="009C669B">
        <w:rPr>
          <w:rFonts w:ascii="TH SarabunPSK" w:hAnsi="TH SarabunPSK" w:cs="TH SarabunPSK"/>
          <w:sz w:val="32"/>
          <w:szCs w:val="32"/>
        </w:rPr>
        <w:t>:27:12</w:t>
      </w:r>
    </w:p>
    <w:p w14:paraId="48003BAF" w14:textId="443FA95F" w:rsidR="00057F5F" w:rsidRDefault="00057F5F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ระหว่างวันที่  1 ตุลาคม  256</w:t>
      </w:r>
      <w:r w:rsidR="009C669B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ถึงวันที่ 31 มีนาคม 256</w:t>
      </w:r>
      <w:r w:rsidR="009C669B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ผู้จัดพิมพ์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22B81">
        <w:rPr>
          <w:rFonts w:ascii="TH SarabunPSK" w:hAnsi="TH SarabunPSK" w:cs="TH SarabunPSK" w:hint="cs"/>
          <w:sz w:val="32"/>
          <w:szCs w:val="32"/>
          <w:cs/>
        </w:rPr>
        <w:t>สาวชาลิสา พุสดี</w:t>
      </w:r>
    </w:p>
    <w:p w14:paraId="15ECD5AE" w14:textId="675244CE" w:rsidR="00057F5F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0F4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483C071" wp14:editId="5A2685A0">
            <wp:simplePos x="0" y="0"/>
            <wp:positionH relativeFrom="page">
              <wp:align>center</wp:align>
            </wp:positionH>
            <wp:positionV relativeFrom="paragraph">
              <wp:posOffset>260985</wp:posOffset>
            </wp:positionV>
            <wp:extent cx="10200811" cy="6231255"/>
            <wp:effectExtent l="0" t="0" r="0" b="0"/>
            <wp:wrapNone/>
            <wp:docPr id="654099143" name="รูปภาพ 1" descr="รูปภาพประกอบด้วย ข้อความ, ภาพหน้าจอ, จำนวน, ขน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99143" name="รูปภาพ 1" descr="รูปภาพประกอบด้วย ข้อความ, ภาพหน้าจอ, จำนวน, ขนาน&#10;&#10;เนื้อหาที่สร้างโดย AI อาจไม่ถูกต้อง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811" cy="623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 w:hint="cs"/>
          <w:sz w:val="32"/>
          <w:szCs w:val="32"/>
          <w:cs/>
        </w:rPr>
        <w:t xml:space="preserve">            สำนักงานเขต</w:t>
      </w:r>
      <w:r w:rsidR="00EE7609">
        <w:rPr>
          <w:rFonts w:ascii="TH SarabunPSK" w:hAnsi="TH SarabunPSK" w:cs="TH SarabunPSK" w:hint="cs"/>
          <w:sz w:val="32"/>
          <w:szCs w:val="32"/>
          <w:cs/>
        </w:rPr>
        <w:t>ประเวศ</w:t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/>
          <w:sz w:val="32"/>
          <w:szCs w:val="32"/>
          <w:cs/>
        </w:rPr>
        <w:tab/>
      </w:r>
      <w:r w:rsidR="00057F5F">
        <w:rPr>
          <w:rFonts w:ascii="TH SarabunPSK" w:hAnsi="TH SarabunPSK" w:cs="TH SarabunPSK" w:hint="cs"/>
          <w:sz w:val="32"/>
          <w:szCs w:val="32"/>
          <w:cs/>
        </w:rPr>
        <w:t xml:space="preserve">     แบบ ง.401</w:t>
      </w:r>
    </w:p>
    <w:p w14:paraId="02F689DC" w14:textId="3A479600" w:rsidR="00600CBB" w:rsidRDefault="00600CBB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D0F2C3" w14:textId="2C6B10CA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0C0DDD" w14:textId="69B00CD9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C0A900" w14:textId="34628455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58D355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E47696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140D81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82DE6A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446298" w14:textId="0B4E0CCC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47BC3D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4380F9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1A7D15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7EA54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DE0944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1C910A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8B09B9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56C51B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5CCA06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8DA63F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AA2445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6D0CDB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8451C1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2FCD9B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62B856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FE89AA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6434DA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40C61E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CD2030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CA40C3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4C8AC0" w14:textId="77777777" w:rsidR="001F0F49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A0CB8A" w14:textId="77777777" w:rsidR="001F0F49" w:rsidRPr="00057F5F" w:rsidRDefault="001F0F49" w:rsidP="00C718A5">
      <w:pPr>
        <w:spacing w:line="19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7EBC1EC" w14:textId="55D430D6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  <w:r w:rsidRPr="005C491D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8625822" wp14:editId="3A23DCB3">
            <wp:simplePos x="0" y="0"/>
            <wp:positionH relativeFrom="column">
              <wp:posOffset>-628650</wp:posOffset>
            </wp:positionH>
            <wp:positionV relativeFrom="paragraph">
              <wp:posOffset>281305</wp:posOffset>
            </wp:positionV>
            <wp:extent cx="10239375" cy="4623569"/>
            <wp:effectExtent l="0" t="0" r="0" b="5715"/>
            <wp:wrapNone/>
            <wp:docPr id="960742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4218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46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1220C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F1F34DA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7E0BD48A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5173A78B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651DAB98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23A717A5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0DCF6BD7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77584375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5710A1A3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43373170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6F0344C2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0225A97C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2C17DB4A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FB3FB97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412E0CB8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AF85B32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5DFB24BB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D16DF9E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79C44875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3621CAA1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976C06B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269C83E6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65A7C83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22904901" w14:textId="77777777" w:rsidR="005C491D" w:rsidRDefault="005C491D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5AF838F8" w14:textId="77777777" w:rsidR="0052112E" w:rsidRDefault="0052112E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XSpec="center" w:tblpY="-381"/>
        <w:tblOverlap w:val="never"/>
        <w:tblW w:w="15518" w:type="dxa"/>
        <w:tblLook w:val="04A0" w:firstRow="1" w:lastRow="0" w:firstColumn="1" w:lastColumn="0" w:noHBand="0" w:noVBand="1"/>
      </w:tblPr>
      <w:tblGrid>
        <w:gridCol w:w="2028"/>
        <w:gridCol w:w="2297"/>
        <w:gridCol w:w="856"/>
        <w:gridCol w:w="12"/>
        <w:gridCol w:w="2420"/>
        <w:gridCol w:w="1884"/>
        <w:gridCol w:w="992"/>
        <w:gridCol w:w="1806"/>
        <w:gridCol w:w="2379"/>
        <w:gridCol w:w="808"/>
        <w:gridCol w:w="8"/>
        <w:gridCol w:w="28"/>
      </w:tblGrid>
      <w:tr w:rsidR="0052112E" w:rsidRPr="006E3554" w14:paraId="6B1890D0" w14:textId="77777777" w:rsidTr="0076761B">
        <w:trPr>
          <w:trHeight w:val="494"/>
        </w:trPr>
        <w:tc>
          <w:tcPr>
            <w:tcW w:w="155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BE15" w14:textId="77777777" w:rsidR="0052112E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275B0D4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ประเวศ</w:t>
            </w:r>
          </w:p>
        </w:tc>
      </w:tr>
      <w:tr w:rsidR="0052112E" w:rsidRPr="006E3554" w14:paraId="3022AC1C" w14:textId="77777777" w:rsidTr="0076761B">
        <w:trPr>
          <w:trHeight w:val="494"/>
        </w:trPr>
        <w:tc>
          <w:tcPr>
            <w:tcW w:w="155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74B9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สรุปผลการดำเนินการ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: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งบประมาณรายจ่ายประจำปี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52112E" w:rsidRPr="006E3554" w14:paraId="2C05BD43" w14:textId="77777777" w:rsidTr="0076761B">
        <w:trPr>
          <w:trHeight w:val="494"/>
        </w:trPr>
        <w:tc>
          <w:tcPr>
            <w:tcW w:w="155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6BE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ระหว่าง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วันที่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ตุลาคม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- 31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มีนาคม 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)</w:t>
            </w:r>
          </w:p>
        </w:tc>
      </w:tr>
      <w:tr w:rsidR="0052112E" w:rsidRPr="006E3554" w14:paraId="2416BFA0" w14:textId="77777777" w:rsidTr="0076761B">
        <w:trPr>
          <w:trHeight w:val="494"/>
        </w:trPr>
        <w:tc>
          <w:tcPr>
            <w:tcW w:w="155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A713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สรุปผลการเบิกจ่ายภาพรวม</w:t>
            </w:r>
          </w:p>
        </w:tc>
      </w:tr>
      <w:tr w:rsidR="0052112E" w:rsidRPr="006E3554" w14:paraId="0B59F1BE" w14:textId="77777777" w:rsidTr="0076761B">
        <w:trPr>
          <w:trHeight w:val="445"/>
        </w:trPr>
        <w:tc>
          <w:tcPr>
            <w:tcW w:w="15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C212D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กทม.</w:t>
            </w:r>
          </w:p>
        </w:tc>
      </w:tr>
      <w:tr w:rsidR="0052112E" w:rsidRPr="006E3554" w14:paraId="3EDE42C5" w14:textId="77777777" w:rsidTr="0076761B">
        <w:trPr>
          <w:gridAfter w:val="1"/>
          <w:wAfter w:w="28" w:type="dxa"/>
          <w:trHeight w:val="445"/>
        </w:trPr>
        <w:tc>
          <w:tcPr>
            <w:tcW w:w="5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9BB08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CF44B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8B0F7F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 กทม.</w:t>
            </w:r>
          </w:p>
        </w:tc>
      </w:tr>
      <w:tr w:rsidR="0052112E" w:rsidRPr="006E3554" w14:paraId="3666F0C1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4BE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3BB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135C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95F4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69D6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196C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268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61F6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EE84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</w:tr>
      <w:tr w:rsidR="0052112E" w:rsidRPr="003F067B" w14:paraId="06E008CB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FBCC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632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963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372.00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9939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182,086,798.49</w:t>
            </w:r>
            <w:r w:rsidRPr="003F06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10EC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28.77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1941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62,773,323.00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C58D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42,855,107.00</w:t>
            </w:r>
            <w:r w:rsidRPr="003F06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A4A3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68.27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E911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695,736,695.00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0193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224,941,905.49</w:t>
            </w:r>
            <w:r w:rsidRPr="003F067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3A6B" w14:textId="77777777" w:rsidR="0052112E" w:rsidRPr="003F067B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32.33</w:t>
            </w:r>
          </w:p>
        </w:tc>
      </w:tr>
      <w:tr w:rsidR="0052112E" w:rsidRPr="006E3554" w14:paraId="33989922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192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E879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2980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C82D" w14:textId="77777777" w:rsidR="0052112E" w:rsidRPr="00010C50" w:rsidRDefault="0052112E" w:rsidP="0076761B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346D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F76A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71BB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CCB4" w14:textId="77777777" w:rsidR="0052112E" w:rsidRPr="006E3554" w:rsidRDefault="0052112E" w:rsidP="007676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F0F5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112E" w:rsidRPr="006E3554" w14:paraId="6A84346A" w14:textId="77777777" w:rsidTr="0076761B">
        <w:trPr>
          <w:trHeight w:val="445"/>
        </w:trPr>
        <w:tc>
          <w:tcPr>
            <w:tcW w:w="155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774B0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สรุปการก่อหนี้งบลงทุน</w:t>
            </w:r>
          </w:p>
        </w:tc>
      </w:tr>
      <w:tr w:rsidR="0052112E" w:rsidRPr="006E3554" w14:paraId="43A2D3DC" w14:textId="77777777" w:rsidTr="0076761B">
        <w:trPr>
          <w:trHeight w:val="445"/>
        </w:trPr>
        <w:tc>
          <w:tcPr>
            <w:tcW w:w="15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DBB45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กทม.</w:t>
            </w:r>
          </w:p>
        </w:tc>
      </w:tr>
      <w:tr w:rsidR="0052112E" w:rsidRPr="006E3554" w14:paraId="02846279" w14:textId="77777777" w:rsidTr="0076761B">
        <w:trPr>
          <w:gridAfter w:val="1"/>
          <w:wAfter w:w="28" w:type="dxa"/>
          <w:trHeight w:val="445"/>
        </w:trPr>
        <w:tc>
          <w:tcPr>
            <w:tcW w:w="5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A67FCE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81D65C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0936B4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 กทม.</w:t>
            </w:r>
          </w:p>
        </w:tc>
      </w:tr>
      <w:tr w:rsidR="0052112E" w:rsidRPr="006E3554" w14:paraId="610DEE6B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6F96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86BD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ก่อหนี้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E8CF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3979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9C7D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ก่อหนี้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56D5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E0C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088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ก่อหนี้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262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</w:tr>
      <w:tr w:rsidR="0052112E" w:rsidRPr="006E3554" w14:paraId="6DB4404F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79AD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182,346,632.00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D6E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173,869,632.00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91D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95.35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C01E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17,331,068.00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F36C" w14:textId="680A5EDE" w:rsidR="0052112E" w:rsidRPr="006E3554" w:rsidRDefault="00C91481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17,331,068.00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5CBC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100.00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84B7" w14:textId="77777777" w:rsidR="0052112E" w:rsidRPr="006E3554" w:rsidRDefault="0052112E" w:rsidP="0076761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199,677,700.00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5A5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191,200,700.00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966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95.75</w:t>
            </w:r>
          </w:p>
        </w:tc>
      </w:tr>
      <w:tr w:rsidR="0052112E" w:rsidRPr="006E3554" w14:paraId="09F3FD99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09B7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846E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265C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6C50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318D" w14:textId="77777777" w:rsidR="0052112E" w:rsidRPr="00010C50" w:rsidRDefault="0052112E" w:rsidP="0076761B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A4B3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1C88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350B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C434" w14:textId="77777777" w:rsidR="0052112E" w:rsidRPr="006E3554" w:rsidRDefault="0052112E" w:rsidP="007676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112E" w:rsidRPr="006E3554" w14:paraId="772728C6" w14:textId="77777777" w:rsidTr="0076761B">
        <w:trPr>
          <w:trHeight w:val="445"/>
        </w:trPr>
        <w:tc>
          <w:tcPr>
            <w:tcW w:w="155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4900D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สรุปการเบิกจ่ายงบลงทุน</w:t>
            </w:r>
          </w:p>
        </w:tc>
      </w:tr>
      <w:tr w:rsidR="0052112E" w:rsidRPr="006E3554" w14:paraId="19EB75EF" w14:textId="77777777" w:rsidTr="0076761B">
        <w:trPr>
          <w:trHeight w:val="445"/>
        </w:trPr>
        <w:tc>
          <w:tcPr>
            <w:tcW w:w="15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1D0E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กทม.</w:t>
            </w:r>
          </w:p>
        </w:tc>
      </w:tr>
      <w:tr w:rsidR="0052112E" w:rsidRPr="006E3554" w14:paraId="2250688A" w14:textId="77777777" w:rsidTr="0076761B">
        <w:trPr>
          <w:gridAfter w:val="1"/>
          <w:wAfter w:w="28" w:type="dxa"/>
          <w:trHeight w:val="445"/>
        </w:trPr>
        <w:tc>
          <w:tcPr>
            <w:tcW w:w="5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0F1D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BBB4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5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BF16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 กทม.</w:t>
            </w:r>
          </w:p>
        </w:tc>
      </w:tr>
      <w:tr w:rsidR="0052112E" w:rsidRPr="006E3554" w14:paraId="00C17F2E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3CCB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F63C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485F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368E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E1D0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EEE9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2E59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CDAB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01F3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</w:tr>
      <w:tr w:rsidR="0052112E" w:rsidRPr="006E3554" w14:paraId="22AB82E1" w14:textId="77777777" w:rsidTr="0076761B">
        <w:trPr>
          <w:gridAfter w:val="2"/>
          <w:wAfter w:w="36" w:type="dxa"/>
          <w:trHeight w:val="445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A828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182,346,632.00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D2F6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3,233,138.81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F0D5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1.77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0C2E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17,331,068.00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3F6A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8,855,567.60</w:t>
            </w: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A558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51.10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E0A8" w14:textId="77777777" w:rsidR="0052112E" w:rsidRPr="006E3554" w:rsidRDefault="0052112E" w:rsidP="0076761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3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199,677,700.00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7601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12,088,706.41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F08F" w14:textId="77777777" w:rsidR="0052112E" w:rsidRPr="006E3554" w:rsidRDefault="0052112E" w:rsidP="0076761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6.05</w:t>
            </w:r>
          </w:p>
        </w:tc>
      </w:tr>
    </w:tbl>
    <w:p w14:paraId="5E1DFC19" w14:textId="77777777" w:rsidR="0052112E" w:rsidRDefault="0052112E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77F30EA3" w14:textId="77777777" w:rsidR="0052112E" w:rsidRDefault="0052112E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17FB2704" w14:textId="77777777" w:rsidR="0052112E" w:rsidRDefault="0052112E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6CB00612" w14:textId="77777777" w:rsidR="0052112E" w:rsidRDefault="0052112E" w:rsidP="007D200A">
      <w:pPr>
        <w:pStyle w:val="a3"/>
        <w:tabs>
          <w:tab w:val="left" w:pos="630"/>
          <w:tab w:val="right" w:pos="720"/>
          <w:tab w:val="left" w:pos="1350"/>
        </w:tabs>
        <w:spacing w:after="120"/>
        <w:ind w:right="-91"/>
        <w:jc w:val="thaiDistribute"/>
        <w:rPr>
          <w:rFonts w:ascii="TH SarabunIT๙" w:hAnsi="TH SarabunIT๙" w:cs="TH SarabunIT๙"/>
        </w:rPr>
      </w:pPr>
    </w:p>
    <w:p w14:paraId="4856997F" w14:textId="77777777" w:rsidR="00146794" w:rsidRDefault="00146794" w:rsidP="00146794">
      <w:pPr>
        <w:pStyle w:val="a6"/>
        <w:tabs>
          <w:tab w:val="left" w:pos="426"/>
        </w:tabs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6F46CFC5" w14:textId="2D69A11D" w:rsidR="00146794" w:rsidRPr="009064EB" w:rsidRDefault="00146794" w:rsidP="00146794">
      <w:pPr>
        <w:pStyle w:val="a6"/>
        <w:tabs>
          <w:tab w:val="left" w:pos="426"/>
        </w:tabs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  <w:cs/>
        </w:rPr>
        <w:t>ปัญหาอุปสรรคที่พบจากการดำเนินงานและแนวทางแก้ไข</w:t>
      </w:r>
    </w:p>
    <w:p w14:paraId="0A9DB387" w14:textId="65364B59" w:rsidR="00146794" w:rsidRPr="009064EB" w:rsidRDefault="00146794" w:rsidP="00146794">
      <w:pPr>
        <w:pStyle w:val="a6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  <w:cs/>
        </w:rPr>
        <w:tab/>
      </w:r>
      <w:r w:rsidRPr="009064EB">
        <w:rPr>
          <w:rFonts w:ascii="TH SarabunPSK" w:hAnsi="TH SarabunPSK" w:cs="TH SarabunPSK"/>
          <w:sz w:val="32"/>
          <w:szCs w:val="32"/>
          <w:cs/>
        </w:rPr>
        <w:tab/>
      </w:r>
      <w:r w:rsidRPr="009064EB">
        <w:rPr>
          <w:rFonts w:ascii="TH SarabunPSK" w:hAnsi="TH SarabunPSK" w:cs="TH SarabunPSK"/>
          <w:sz w:val="32"/>
          <w:szCs w:val="32"/>
          <w:cs/>
        </w:rPr>
        <w:tab/>
        <w:t>จากการจัดซื้อจัดจ้างประจำปีงบประมาณ 256</w:t>
      </w:r>
      <w:r w:rsidR="003B2C21">
        <w:rPr>
          <w:rFonts w:ascii="TH SarabunPSK" w:hAnsi="TH SarabunPSK" w:cs="TH SarabunPSK" w:hint="cs"/>
          <w:sz w:val="32"/>
          <w:szCs w:val="32"/>
          <w:cs/>
        </w:rPr>
        <w:t>9</w:t>
      </w:r>
      <w:r w:rsidRPr="009064EB">
        <w:rPr>
          <w:rFonts w:ascii="TH SarabunPSK" w:hAnsi="TH SarabunPSK" w:cs="TH SarabunPSK"/>
          <w:sz w:val="32"/>
          <w:szCs w:val="32"/>
          <w:cs/>
        </w:rPr>
        <w:t xml:space="preserve"> ที่ผ่านมา สำนักงานเขต</w:t>
      </w:r>
      <w:r w:rsidR="00DB692A">
        <w:rPr>
          <w:rFonts w:ascii="TH SarabunPSK" w:hAnsi="TH SarabunPSK" w:cs="TH SarabunPSK" w:hint="cs"/>
          <w:sz w:val="32"/>
          <w:szCs w:val="32"/>
          <w:cs/>
        </w:rPr>
        <w:t>ประเวศ</w:t>
      </w:r>
      <w:r w:rsidRPr="009064EB">
        <w:rPr>
          <w:rFonts w:ascii="TH SarabunPSK" w:hAnsi="TH SarabunPSK" w:cs="TH SarabunPSK"/>
          <w:sz w:val="32"/>
          <w:szCs w:val="32"/>
          <w:cs/>
        </w:rPr>
        <w:t xml:space="preserve"> ได้สรุปปัญหา อุปสรรค ข้อจำกัดที่พบจากการดำเนินการและแนวทางแก้ไข โดยมีรายละเอียด ดังนี้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783"/>
        <w:gridCol w:w="7542"/>
      </w:tblGrid>
      <w:tr w:rsidR="00146794" w:rsidRPr="009064EB" w14:paraId="51633B25" w14:textId="77777777" w:rsidTr="00146794">
        <w:trPr>
          <w:trHeight w:val="731"/>
        </w:trPr>
        <w:tc>
          <w:tcPr>
            <w:tcW w:w="6634" w:type="dxa"/>
            <w:gridSpan w:val="2"/>
            <w:vAlign w:val="center"/>
          </w:tcPr>
          <w:p w14:paraId="5EFCF85D" w14:textId="5A8E2772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ปัญหาอุปสรรคของการจัดซื้อจัดจ้างปี 256</w:t>
            </w:r>
            <w:r w:rsidR="003B2C2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542" w:type="dxa"/>
            <w:vAlign w:val="center"/>
          </w:tcPr>
          <w:p w14:paraId="29D0FC13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แนวทางแก้ไข</w:t>
            </w:r>
          </w:p>
        </w:tc>
      </w:tr>
      <w:tr w:rsidR="00146794" w:rsidRPr="009064EB" w14:paraId="2669153E" w14:textId="77777777" w:rsidTr="00146794">
        <w:tc>
          <w:tcPr>
            <w:tcW w:w="851" w:type="dxa"/>
          </w:tcPr>
          <w:p w14:paraId="66E0D6E7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AA13B4D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CDB93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36142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6F293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4C3D3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4E94800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BF360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49FBD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0E4DC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19B8A58A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35BE6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3" w:type="dxa"/>
          </w:tcPr>
          <w:p w14:paraId="0AD96C50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ุณลักษณะเฉพาะของพัสดุบางรายการมีความไม่ชัดเจนและมีบางรายการมีความซับซ้อนทำให้การจัดหาพัสดุเป็นไปโดยยาก</w:t>
            </w:r>
          </w:p>
          <w:p w14:paraId="521CDFCD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A67D3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DECA2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คณะกรรมการกำหนดคุณลักษณะเฉพาะของครุภัณฑ์ไม่มีความชำนาญเฉพาะด้าน</w:t>
            </w:r>
          </w:p>
          <w:p w14:paraId="5BBBDAAB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0A777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F29F5" w14:textId="77777777" w:rsidR="00BA70DC" w:rsidRDefault="00CE3437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437">
              <w:rPr>
                <w:rFonts w:ascii="TH SarabunPSK" w:hAnsi="TH SarabunPSK" w:cs="TH SarabunPSK"/>
                <w:sz w:val="32"/>
                <w:szCs w:val="32"/>
                <w:cs/>
              </w:rPr>
              <w:t>ปัญหาด้านข้อกฎหมายในการจัดซื้อจัดจ้างที่เปลี่ยนแปลงบ่อย และการใช้งานระบบจัดซื้อ</w:t>
            </w:r>
            <w:r w:rsidRPr="00CE34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จัดจ้างภาครัฐด้วยระบบอิเล็กทรอนิกส์ </w:t>
            </w:r>
          </w:p>
          <w:p w14:paraId="29ACF6E0" w14:textId="51F97C70" w:rsidR="00146794" w:rsidRDefault="00CE3437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34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3437">
              <w:rPr>
                <w:rFonts w:ascii="TH SarabunPSK" w:hAnsi="TH SarabunPSK" w:cs="TH SarabunPSK"/>
                <w:sz w:val="32"/>
                <w:szCs w:val="32"/>
              </w:rPr>
              <w:t xml:space="preserve">e-GP) </w:t>
            </w:r>
            <w:r w:rsidRPr="00CE3437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หรือระบบอื่น ๆ ที่เกี่ยวข้อง มีข้อจำกัดค่อนข้างมาก เช่น ระบบขัดข้อง ไม่สามารถบันทึกข้อมูลได้ต้องพิมพ์ใหม่ ระบบค้างและทำงานช้า เป็นต้น ทำให้ขั้นตอนการจัดซื้อ</w:t>
            </w:r>
            <w:r w:rsidRPr="00CE34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3437">
              <w:rPr>
                <w:rFonts w:ascii="TH SarabunPSK" w:hAnsi="TH SarabunPSK" w:cs="TH SarabunPSK"/>
                <w:sz w:val="32"/>
                <w:szCs w:val="32"/>
                <w:cs/>
              </w:rPr>
              <w:t>จัดจ้างล่าช้า ส่งผลกระทบต่อการบริหารงบประมาณของหน่วยงาน</w:t>
            </w:r>
          </w:p>
          <w:p w14:paraId="09E555CD" w14:textId="339CD83C" w:rsidR="007734BB" w:rsidRPr="009064EB" w:rsidRDefault="007734BB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42" w:type="dxa"/>
          </w:tcPr>
          <w:p w14:paraId="3E195D95" w14:textId="611A65CB" w:rsidR="00146794" w:rsidRDefault="00EE21E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6794"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ให้กำหนดคุณลักษณะเฉพาะโดยเน้นในรายการที่มีตามท้องตลาดและหาได้โดยง่าย แต่ไม่เอื้อให้กับร้านใดร้านหนึ่งเป็นการเฉพาะและให้เป็นประโยชน์กับกรุงเทพมหานครด้วย</w:t>
            </w:r>
          </w:p>
          <w:p w14:paraId="6E27FB3D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4CF56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4B2F42" w14:textId="77777777" w:rsidR="00146794" w:rsidRPr="009064EB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E3266" w14:textId="0A0A35EE" w:rsidR="00146794" w:rsidRDefault="00EE21E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6794" w:rsidRPr="009064EB">
              <w:rPr>
                <w:rFonts w:ascii="TH SarabunPSK" w:hAnsi="TH SarabunPSK" w:cs="TH SarabunPSK"/>
                <w:sz w:val="32"/>
                <w:szCs w:val="32"/>
                <w:cs/>
              </w:rPr>
              <w:t>ให้อ้างอิงรายละเอียดคุณลักษณะเฉพาะที่มีตามท้องตลาดทั่วไป และเป็นประโยชน์กับหน่วยงาน</w:t>
            </w:r>
          </w:p>
          <w:p w14:paraId="7D40216F" w14:textId="77777777" w:rsidR="00146794" w:rsidRDefault="00146794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F1A24" w14:textId="77777777" w:rsidR="00146794" w:rsidRPr="009064EB" w:rsidRDefault="00146794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2357B" w14:textId="549A6B81" w:rsidR="00320CA4" w:rsidRDefault="00320CA4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เวียนแจ้งระเบียบกฎหมายที่เกี่ยวข้อง ให้ส่วนราชการในสังกัดทราบ เพื่อให้เจ้าหน้าที่ศึกษาระเบียบแนวทางการเปลี่ยนแปลงระเบียบอย่างเคร่งครัด </w:t>
            </w:r>
          </w:p>
          <w:p w14:paraId="430A5F46" w14:textId="76328262" w:rsidR="00146794" w:rsidRDefault="001E5CCB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760D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สนับสนุนให้มี</w:t>
            </w:r>
            <w:r w:rsidR="0047661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เจ้าหน้าที่ส่วนราชการในสังกัดเข้ารับการ</w:t>
            </w:r>
            <w:r w:rsidR="004760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ฝึกอบรมอย่างสม่ำเสมอ </w:t>
            </w:r>
            <w:r w:rsidR="0047661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4760D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เพิ่มพูนความรู้ความเข้าใ</w:t>
            </w:r>
            <w:r w:rsidR="00EE21E4">
              <w:rPr>
                <w:rFonts w:ascii="TH SarabunPSK" w:hAnsi="TH SarabunPSK" w:cs="TH SarabunPSK" w:hint="cs"/>
                <w:sz w:val="32"/>
                <w:szCs w:val="32"/>
                <w:cs/>
              </w:rPr>
              <w:t>จในการปฏิบัติงาน</w:t>
            </w:r>
          </w:p>
          <w:p w14:paraId="1AB36202" w14:textId="1984242E" w:rsidR="00EE21E4" w:rsidRDefault="001E5CCB" w:rsidP="00273D22">
            <w:pPr>
              <w:pStyle w:val="a6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E7E7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 w:rsidRPr="001E5CCB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</w:t>
            </w:r>
            <w:r w:rsidR="002B00D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406A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ส่วนราชการในสังกัดดำเนินการพร้อมทั้งติดตามการดำเนินการเพื่อรับทราบปัญหาความล้าช้า และเสนอแนะแนวทางแก้ไข</w:t>
            </w:r>
          </w:p>
          <w:p w14:paraId="204F89E0" w14:textId="4BDAE3B4" w:rsidR="001E5CCB" w:rsidRPr="009064EB" w:rsidRDefault="001E5CCB" w:rsidP="008A6E56">
            <w:pPr>
              <w:pStyle w:val="a6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60AE36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5EF4D2B4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5E64239F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21B3F573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04CD7195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6857EA5C" w14:textId="77777777" w:rsidR="00146794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20081A6C" w14:textId="77777777" w:rsidR="00146794" w:rsidRPr="009064EB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>สรุปสาเหตุและแนวทางแก้ไข</w:t>
      </w:r>
    </w:p>
    <w:p w14:paraId="71EA5BAD" w14:textId="77777777" w:rsidR="00146794" w:rsidRPr="009064EB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>สาเหตุ</w:t>
      </w:r>
    </w:p>
    <w:p w14:paraId="46CBEFC3" w14:textId="77777777" w:rsidR="00146794" w:rsidRPr="009064EB" w:rsidRDefault="00146794" w:rsidP="00146794">
      <w:pPr>
        <w:pStyle w:val="a6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  <w:cs/>
        </w:rPr>
        <w:tab/>
        <w:t>- รายละเอียดของคุณลักษณะเฉพาะของครุภัณฑ์มีความไม่ชัดเจนและซับซ้อน</w:t>
      </w:r>
    </w:p>
    <w:p w14:paraId="18B9E5AE" w14:textId="77777777" w:rsidR="00146794" w:rsidRPr="009064EB" w:rsidRDefault="00146794" w:rsidP="00146794">
      <w:pPr>
        <w:pStyle w:val="a6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  <w:cs/>
        </w:rPr>
        <w:tab/>
        <w:t>- คณะกรรมการกำหนดรายละเอียดคุณลักษณะเฉพาะไม่มีความชำนาญ</w:t>
      </w:r>
    </w:p>
    <w:p w14:paraId="34FF2A9C" w14:textId="77777777" w:rsidR="00CE3437" w:rsidRDefault="00146794" w:rsidP="00146794">
      <w:pPr>
        <w:pStyle w:val="a6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CE3437" w:rsidRPr="00CE3437">
        <w:rPr>
          <w:rFonts w:ascii="TH SarabunPSK" w:hAnsi="TH SarabunPSK" w:cs="TH SarabunPSK"/>
          <w:sz w:val="32"/>
          <w:szCs w:val="32"/>
          <w:cs/>
        </w:rPr>
        <w:t>ปัญหาด้านข้อกฎหมายในการจัดซื้อจัดจ้างที่เปลี่ยนแปลงบ่อย และการใช้งานระบบจัดซื้อ</w:t>
      </w:r>
      <w:r w:rsidR="00CE3437" w:rsidRPr="00CE3437">
        <w:rPr>
          <w:rFonts w:ascii="TH SarabunPSK" w:hAnsi="TH SarabunPSK" w:cs="TH SarabunPSK"/>
          <w:sz w:val="32"/>
          <w:szCs w:val="32"/>
        </w:rPr>
        <w:t xml:space="preserve"> </w:t>
      </w:r>
      <w:r w:rsidR="00CE3437" w:rsidRPr="00CE3437">
        <w:rPr>
          <w:rFonts w:ascii="TH SarabunPSK" w:hAnsi="TH SarabunPSK" w:cs="TH SarabunPSK"/>
          <w:sz w:val="32"/>
          <w:szCs w:val="32"/>
          <w:cs/>
        </w:rPr>
        <w:t>จัดจ้างภาครัฐด้วยระบบอิเล็กทรอนิกส์ (</w:t>
      </w:r>
      <w:r w:rsidR="00CE3437" w:rsidRPr="00CE3437">
        <w:rPr>
          <w:rFonts w:ascii="TH SarabunPSK" w:hAnsi="TH SarabunPSK" w:cs="TH SarabunPSK"/>
          <w:sz w:val="32"/>
          <w:szCs w:val="32"/>
        </w:rPr>
        <w:t xml:space="preserve">e-GP) </w:t>
      </w:r>
      <w:r w:rsidR="00CE3437" w:rsidRPr="00CE3437">
        <w:rPr>
          <w:rFonts w:ascii="TH SarabunPSK" w:hAnsi="TH SarabunPSK" w:cs="TH SarabunPSK"/>
          <w:sz w:val="32"/>
          <w:szCs w:val="32"/>
          <w:cs/>
        </w:rPr>
        <w:t>หรือระบบอื่น ๆ ที่เกี่ยวข้อง มีข้อจำกัดค่อนข้างมาก เช่น ระบบ</w:t>
      </w:r>
      <w:r w:rsidR="00CE3437" w:rsidRPr="00CE3437">
        <w:rPr>
          <w:rFonts w:ascii="TH SarabunPSK" w:hAnsi="TH SarabunPSK" w:cs="TH SarabunPSK"/>
          <w:sz w:val="32"/>
          <w:szCs w:val="32"/>
        </w:rPr>
        <w:t xml:space="preserve"> </w:t>
      </w:r>
      <w:r w:rsidR="00CE3437" w:rsidRPr="00CE3437">
        <w:rPr>
          <w:rFonts w:ascii="TH SarabunPSK" w:hAnsi="TH SarabunPSK" w:cs="TH SarabunPSK"/>
          <w:sz w:val="32"/>
          <w:szCs w:val="32"/>
          <w:cs/>
        </w:rPr>
        <w:t>ขัดข้อง ไม่สามารถบันทึกข้อมูลได้ต้องพิมพ์ใหม่ ระบบค้างและทำงานช้า เป็นต้น ทำให้ขั้นตอนการจัดซื้อ</w:t>
      </w:r>
      <w:r w:rsidR="00CE3437" w:rsidRPr="00CE3437">
        <w:rPr>
          <w:rFonts w:ascii="TH SarabunPSK" w:hAnsi="TH SarabunPSK" w:cs="TH SarabunPSK"/>
          <w:sz w:val="32"/>
          <w:szCs w:val="32"/>
        </w:rPr>
        <w:t xml:space="preserve"> </w:t>
      </w:r>
      <w:r w:rsidR="00CE3437" w:rsidRPr="00CE3437">
        <w:rPr>
          <w:rFonts w:ascii="TH SarabunPSK" w:hAnsi="TH SarabunPSK" w:cs="TH SarabunPSK"/>
          <w:sz w:val="32"/>
          <w:szCs w:val="32"/>
          <w:cs/>
        </w:rPr>
        <w:t>จัดจ้างล่าช้า ส่งผลกระทบต่อการบริหารงบประมาณของหน่วยงาน</w:t>
      </w:r>
    </w:p>
    <w:p w14:paraId="412D587E" w14:textId="420AD7A2" w:rsidR="00146794" w:rsidRPr="009064EB" w:rsidRDefault="00146794" w:rsidP="0014679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แนวทางการแก้ไขปัญหา</w:t>
      </w: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A8A801" w14:textId="77777777" w:rsidR="00146794" w:rsidRPr="009064EB" w:rsidRDefault="00146794" w:rsidP="00146794">
      <w:pPr>
        <w:pStyle w:val="a6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64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</w:t>
      </w:r>
      <w:r w:rsidRPr="009064EB">
        <w:rPr>
          <w:rFonts w:ascii="TH SarabunPSK" w:hAnsi="TH SarabunPSK" w:cs="TH SarabunPSK"/>
          <w:sz w:val="32"/>
          <w:szCs w:val="32"/>
          <w:cs/>
        </w:rPr>
        <w:t xml:space="preserve"> กำหนดคุณลักษณะเฉพาะโดยเน้นในรายการที่มีตามท้องตลาดและหาได้โดยง่าย แต่ไม่เอื้อให้กับร้านใดร้านหนึ่งเป็นการเฉพาะและให้เป็นประโยชน์กับกรุงเทพมหานครด้วย</w:t>
      </w:r>
    </w:p>
    <w:p w14:paraId="7841D3C0" w14:textId="77777777" w:rsidR="00146794" w:rsidRPr="009064EB" w:rsidRDefault="00146794" w:rsidP="00146794">
      <w:pPr>
        <w:pStyle w:val="a6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</w:rPr>
        <w:tab/>
      </w:r>
      <w:r w:rsidRPr="009064EB">
        <w:rPr>
          <w:rFonts w:ascii="TH SarabunPSK" w:hAnsi="TH SarabunPSK" w:cs="TH SarabunPSK"/>
          <w:sz w:val="32"/>
          <w:szCs w:val="32"/>
        </w:rPr>
        <w:tab/>
      </w:r>
      <w:r w:rsidRPr="009064EB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9064EB">
        <w:rPr>
          <w:rFonts w:ascii="TH SarabunPSK" w:hAnsi="TH SarabunPSK" w:cs="TH SarabunPSK"/>
          <w:sz w:val="32"/>
          <w:szCs w:val="32"/>
          <w:cs/>
        </w:rPr>
        <w:t>อ้างอิงรายละเอียดคุณลักษณะเฉพาะที่มีตามท้องตลาดทั่วไป และเป็นประโยชน์กับหน่วยงาน</w:t>
      </w:r>
    </w:p>
    <w:p w14:paraId="3776E888" w14:textId="77777777" w:rsidR="005F48B0" w:rsidRDefault="00146794" w:rsidP="005F48B0">
      <w:pPr>
        <w:pStyle w:val="a6"/>
        <w:tabs>
          <w:tab w:val="left" w:pos="42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064EB">
        <w:rPr>
          <w:rFonts w:ascii="TH SarabunPSK" w:hAnsi="TH SarabunPSK" w:cs="TH SarabunPSK"/>
          <w:sz w:val="32"/>
          <w:szCs w:val="32"/>
        </w:rPr>
        <w:tab/>
      </w:r>
      <w:r w:rsidRPr="009064EB">
        <w:rPr>
          <w:rFonts w:ascii="TH SarabunPSK" w:hAnsi="TH SarabunPSK" w:cs="TH SarabunPSK"/>
          <w:sz w:val="32"/>
          <w:szCs w:val="32"/>
        </w:rPr>
        <w:tab/>
      </w:r>
      <w:r w:rsidRPr="009064EB">
        <w:rPr>
          <w:rFonts w:ascii="TH SarabunPSK" w:hAnsi="TH SarabunPSK" w:cs="TH SarabunPSK"/>
          <w:sz w:val="32"/>
          <w:szCs w:val="32"/>
        </w:rPr>
        <w:tab/>
      </w:r>
      <w:r w:rsidR="005F48B0">
        <w:rPr>
          <w:rFonts w:ascii="TH SarabunPSK" w:hAnsi="TH SarabunPSK" w:cs="TH SarabunPSK" w:hint="cs"/>
          <w:sz w:val="32"/>
          <w:szCs w:val="32"/>
          <w:cs/>
        </w:rPr>
        <w:t xml:space="preserve">- เวียนแจ้งระเบียบกฎหมายที่เกี่ยวข้อง ให้ส่วนราชการในสังกัดทราบ เพื่อให้เจ้าหน้าที่ศึกษาระเบียบแนวทางการเปลี่ยนแปลงระเบียบอย่างเคร่งครัด </w:t>
      </w:r>
    </w:p>
    <w:p w14:paraId="67C370A9" w14:textId="127FE989" w:rsidR="005F48B0" w:rsidRDefault="005F48B0" w:rsidP="005F48B0">
      <w:pPr>
        <w:pStyle w:val="a6"/>
        <w:tabs>
          <w:tab w:val="left" w:pos="42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สนับสนุนให้มีเจ้าหน้าที่ส่วนราชการในสังกัดเข้ารับการฝึกอบรมอย่างสม่ำเสมอ เพื่อเพิ่มพูนความรู้ความเข้าใจในการปฏิบัติงาน</w:t>
      </w:r>
    </w:p>
    <w:p w14:paraId="4FC5F9A1" w14:textId="4EA5D92F" w:rsidR="005F48B0" w:rsidRDefault="005F48B0" w:rsidP="005F48B0">
      <w:pPr>
        <w:pStyle w:val="a6"/>
        <w:tabs>
          <w:tab w:val="left" w:pos="426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มีเจ้าหน้าที่</w:t>
      </w:r>
      <w:r w:rsidRPr="001E5CCB">
        <w:rPr>
          <w:rFonts w:ascii="TH SarabunPSK" w:hAnsi="TH SarabunPSK" w:cs="TH SarabunPSK"/>
          <w:sz w:val="32"/>
          <w:szCs w:val="32"/>
          <w:cs/>
        </w:rPr>
        <w:t>ให้คำแนะน</w:t>
      </w:r>
      <w:r>
        <w:rPr>
          <w:rFonts w:ascii="TH SarabunPSK" w:hAnsi="TH SarabunPSK" w:cs="TH SarabunPSK" w:hint="cs"/>
          <w:sz w:val="32"/>
          <w:szCs w:val="32"/>
          <w:cs/>
        </w:rPr>
        <w:t>ำส่วนราชการในสังกัดดำเนินการพร้อมทั้งติดตามการดำเนินการเพื่อรับทราบปัญหาความล้าช้า และเสนอแนะแนวทางแก้ไข</w:t>
      </w:r>
    </w:p>
    <w:p w14:paraId="59057D54" w14:textId="79068773" w:rsidR="008E6574" w:rsidRDefault="008E6574" w:rsidP="005F48B0">
      <w:pPr>
        <w:pStyle w:val="a6"/>
        <w:tabs>
          <w:tab w:val="left" w:pos="426"/>
        </w:tabs>
        <w:ind w:left="0"/>
      </w:pPr>
    </w:p>
    <w:sectPr w:rsidR="008E6574" w:rsidSect="00255ACF">
      <w:pgSz w:w="16838" w:h="11906" w:orient="landscape" w:code="9"/>
      <w:pgMar w:top="142" w:right="992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6999" w14:textId="77777777" w:rsidR="00DB553C" w:rsidRDefault="00DB553C" w:rsidP="00061F5B">
      <w:r>
        <w:separator/>
      </w:r>
    </w:p>
  </w:endnote>
  <w:endnote w:type="continuationSeparator" w:id="0">
    <w:p w14:paraId="1FD0A829" w14:textId="77777777" w:rsidR="00DB553C" w:rsidRDefault="00DB553C" w:rsidP="0006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8E91" w14:textId="77777777" w:rsidR="00DB553C" w:rsidRDefault="00DB553C" w:rsidP="00061F5B">
      <w:r>
        <w:separator/>
      </w:r>
    </w:p>
  </w:footnote>
  <w:footnote w:type="continuationSeparator" w:id="0">
    <w:p w14:paraId="232E72D9" w14:textId="77777777" w:rsidR="00DB553C" w:rsidRDefault="00DB553C" w:rsidP="0006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C4E"/>
    <w:multiLevelType w:val="hybridMultilevel"/>
    <w:tmpl w:val="A9B4D444"/>
    <w:lvl w:ilvl="0" w:tplc="337CA2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DF42A0"/>
    <w:multiLevelType w:val="hybridMultilevel"/>
    <w:tmpl w:val="A2727716"/>
    <w:lvl w:ilvl="0" w:tplc="D666C9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7272">
    <w:abstractNumId w:val="0"/>
  </w:num>
  <w:num w:numId="2" w16cid:durableId="82381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B8"/>
    <w:rsid w:val="00057F5F"/>
    <w:rsid w:val="00061F5B"/>
    <w:rsid w:val="00062A08"/>
    <w:rsid w:val="00085CD3"/>
    <w:rsid w:val="000B51FD"/>
    <w:rsid w:val="000C1513"/>
    <w:rsid w:val="000E2CB6"/>
    <w:rsid w:val="00144B4C"/>
    <w:rsid w:val="00146794"/>
    <w:rsid w:val="00154820"/>
    <w:rsid w:val="001C493D"/>
    <w:rsid w:val="001D6AB9"/>
    <w:rsid w:val="001E3DB1"/>
    <w:rsid w:val="001E5CCB"/>
    <w:rsid w:val="001F0F49"/>
    <w:rsid w:val="001F609F"/>
    <w:rsid w:val="002543D4"/>
    <w:rsid w:val="00255ACF"/>
    <w:rsid w:val="00273D22"/>
    <w:rsid w:val="00293942"/>
    <w:rsid w:val="002A1E39"/>
    <w:rsid w:val="002B00D2"/>
    <w:rsid w:val="002D1BC1"/>
    <w:rsid w:val="002E36E1"/>
    <w:rsid w:val="002E6BCA"/>
    <w:rsid w:val="00320CA4"/>
    <w:rsid w:val="003571E0"/>
    <w:rsid w:val="00357649"/>
    <w:rsid w:val="003A0BD1"/>
    <w:rsid w:val="003A649D"/>
    <w:rsid w:val="003A66C0"/>
    <w:rsid w:val="003B2C21"/>
    <w:rsid w:val="003F067B"/>
    <w:rsid w:val="0040658A"/>
    <w:rsid w:val="004070BA"/>
    <w:rsid w:val="004760D1"/>
    <w:rsid w:val="00476611"/>
    <w:rsid w:val="00476B6E"/>
    <w:rsid w:val="00480390"/>
    <w:rsid w:val="00481EB7"/>
    <w:rsid w:val="004D5A0A"/>
    <w:rsid w:val="004E5F65"/>
    <w:rsid w:val="004F43E9"/>
    <w:rsid w:val="0052112E"/>
    <w:rsid w:val="0052297B"/>
    <w:rsid w:val="00566B50"/>
    <w:rsid w:val="00571396"/>
    <w:rsid w:val="005C491D"/>
    <w:rsid w:val="005D63EA"/>
    <w:rsid w:val="005F48B0"/>
    <w:rsid w:val="00600CBB"/>
    <w:rsid w:val="0060202E"/>
    <w:rsid w:val="00634154"/>
    <w:rsid w:val="00634E5E"/>
    <w:rsid w:val="006871E0"/>
    <w:rsid w:val="006E3554"/>
    <w:rsid w:val="007259A1"/>
    <w:rsid w:val="00734D52"/>
    <w:rsid w:val="00766F38"/>
    <w:rsid w:val="00767BF8"/>
    <w:rsid w:val="007734BB"/>
    <w:rsid w:val="00791448"/>
    <w:rsid w:val="007B5515"/>
    <w:rsid w:val="007D200A"/>
    <w:rsid w:val="007E2868"/>
    <w:rsid w:val="00806C06"/>
    <w:rsid w:val="00817DE7"/>
    <w:rsid w:val="00825E4F"/>
    <w:rsid w:val="00860FB1"/>
    <w:rsid w:val="00863416"/>
    <w:rsid w:val="00863508"/>
    <w:rsid w:val="008708DA"/>
    <w:rsid w:val="00884EE3"/>
    <w:rsid w:val="008974DB"/>
    <w:rsid w:val="008C480D"/>
    <w:rsid w:val="008E40EB"/>
    <w:rsid w:val="008E6574"/>
    <w:rsid w:val="008F3753"/>
    <w:rsid w:val="008F50F5"/>
    <w:rsid w:val="008F70B4"/>
    <w:rsid w:val="00900069"/>
    <w:rsid w:val="00901173"/>
    <w:rsid w:val="009114E1"/>
    <w:rsid w:val="009729AA"/>
    <w:rsid w:val="00976C86"/>
    <w:rsid w:val="00996560"/>
    <w:rsid w:val="009B2CA9"/>
    <w:rsid w:val="009C669B"/>
    <w:rsid w:val="009E5E5C"/>
    <w:rsid w:val="009F6795"/>
    <w:rsid w:val="00A33AC5"/>
    <w:rsid w:val="00A4668C"/>
    <w:rsid w:val="00A466DC"/>
    <w:rsid w:val="00A518DB"/>
    <w:rsid w:val="00A55AF5"/>
    <w:rsid w:val="00A64260"/>
    <w:rsid w:val="00A82902"/>
    <w:rsid w:val="00AF57D9"/>
    <w:rsid w:val="00B22B81"/>
    <w:rsid w:val="00B26091"/>
    <w:rsid w:val="00B406A3"/>
    <w:rsid w:val="00B61586"/>
    <w:rsid w:val="00B93254"/>
    <w:rsid w:val="00B93AD7"/>
    <w:rsid w:val="00BA5931"/>
    <w:rsid w:val="00BA70DC"/>
    <w:rsid w:val="00BD02B3"/>
    <w:rsid w:val="00C02F71"/>
    <w:rsid w:val="00C44084"/>
    <w:rsid w:val="00C718A5"/>
    <w:rsid w:val="00C91481"/>
    <w:rsid w:val="00CE09C8"/>
    <w:rsid w:val="00CE2E1F"/>
    <w:rsid w:val="00CE3437"/>
    <w:rsid w:val="00CE59CE"/>
    <w:rsid w:val="00D0586A"/>
    <w:rsid w:val="00D774EC"/>
    <w:rsid w:val="00DA02D8"/>
    <w:rsid w:val="00DA25E6"/>
    <w:rsid w:val="00DB553C"/>
    <w:rsid w:val="00DB692A"/>
    <w:rsid w:val="00DD078C"/>
    <w:rsid w:val="00DE7E7C"/>
    <w:rsid w:val="00E170F0"/>
    <w:rsid w:val="00E27AC6"/>
    <w:rsid w:val="00E35C50"/>
    <w:rsid w:val="00E82161"/>
    <w:rsid w:val="00EB270B"/>
    <w:rsid w:val="00EE21E4"/>
    <w:rsid w:val="00EE7609"/>
    <w:rsid w:val="00F25BB8"/>
    <w:rsid w:val="00FE100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42E1"/>
  <w15:chartTrackingRefBased/>
  <w15:docId w15:val="{39F1B823-1BA0-41B4-A755-946D59C5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B8"/>
    <w:pPr>
      <w:spacing w:after="0" w:line="240" w:lineRule="auto"/>
    </w:pPr>
    <w:rPr>
      <w:rFonts w:ascii="Cordia New" w:eastAsia="Cordia New" w:hAnsi="Cordia New" w:cs="Cordia New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5BB8"/>
    <w:pPr>
      <w:tabs>
        <w:tab w:val="left" w:pos="1440"/>
      </w:tabs>
      <w:ind w:right="-90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25BB8"/>
    <w:rPr>
      <w:rFonts w:ascii="AngsanaUPC" w:eastAsia="Cordia New" w:hAnsi="AngsanaUPC" w:cs="AngsanaUPC"/>
      <w:color w:val="auto"/>
    </w:rPr>
  </w:style>
  <w:style w:type="table" w:styleId="a5">
    <w:name w:val="Table Grid"/>
    <w:basedOn w:val="a1"/>
    <w:uiPriority w:val="39"/>
    <w:rsid w:val="008E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40EB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061F5B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061F5B"/>
    <w:rPr>
      <w:rFonts w:ascii="Cordia New" w:eastAsia="Cordia New" w:hAnsi="Cordia New" w:cs="Cordia New"/>
      <w:color w:val="auto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061F5B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061F5B"/>
    <w:rPr>
      <w:rFonts w:ascii="Cordia New" w:eastAsia="Cordia New" w:hAnsi="Cordia New" w:cs="Cordia New"/>
      <w:color w:val="auto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1CB7-FEC7-4BDF-AD05-8753EE0F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bma04637</dc:creator>
  <cp:keywords/>
  <dc:description/>
  <cp:lastModifiedBy>bma04119</cp:lastModifiedBy>
  <cp:revision>5</cp:revision>
  <cp:lastPrinted>2026-04-03T07:53:00Z</cp:lastPrinted>
  <dcterms:created xsi:type="dcterms:W3CDTF">2026-04-02T10:24:00Z</dcterms:created>
  <dcterms:modified xsi:type="dcterms:W3CDTF">2026-04-03T07:54:00Z</dcterms:modified>
</cp:coreProperties>
</file>