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E54A2" w14:textId="4B6C7DCE" w:rsidR="002B32DF" w:rsidRPr="00BC6664" w:rsidRDefault="002B32DF" w:rsidP="002B32DF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C6664">
        <w:rPr>
          <w:rFonts w:ascii="TH SarabunPSK" w:hAnsi="TH SarabunPSK" w:cs="TH SarabunPSK"/>
          <w:b/>
          <w:bCs/>
          <w:sz w:val="36"/>
          <w:szCs w:val="36"/>
          <w:cs/>
        </w:rPr>
        <w:t>ข้อมูลรายได้ ค่าธรรมเนียม การจดทะเบียนพาณิชย์</w:t>
      </w:r>
    </w:p>
    <w:p w14:paraId="0B70B448" w14:textId="0A601D62" w:rsidR="002B32DF" w:rsidRPr="00BC6664" w:rsidRDefault="002B32DF" w:rsidP="002B32DF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C6664">
        <w:rPr>
          <w:rFonts w:ascii="TH SarabunPSK" w:hAnsi="TH SarabunPSK" w:cs="TH SarabunPSK"/>
          <w:b/>
          <w:bCs/>
          <w:sz w:val="36"/>
          <w:szCs w:val="36"/>
          <w:cs/>
        </w:rPr>
        <w:t>ประจำปีงบประมาณ พ.ศ. 256</w:t>
      </w:r>
      <w:r w:rsidR="001256B0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  <w:r w:rsidRPr="00BC6664">
        <w:rPr>
          <w:rFonts w:ascii="TH SarabunPSK" w:hAnsi="TH SarabunPSK" w:cs="TH SarabunPSK"/>
          <w:b/>
          <w:bCs/>
          <w:sz w:val="36"/>
          <w:szCs w:val="36"/>
          <w:cs/>
        </w:rPr>
        <w:t xml:space="preserve"> สำนักงานเขตบางพลัด</w:t>
      </w:r>
    </w:p>
    <w:p w14:paraId="1C308A4B" w14:textId="77777777" w:rsidR="002B32DF" w:rsidRPr="00BC6664" w:rsidRDefault="002B32DF" w:rsidP="002B32DF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tbl>
      <w:tblPr>
        <w:tblStyle w:val="a3"/>
        <w:tblW w:w="10999" w:type="dxa"/>
        <w:jc w:val="center"/>
        <w:tblLook w:val="04A0" w:firstRow="1" w:lastRow="0" w:firstColumn="1" w:lastColumn="0" w:noHBand="0" w:noVBand="1"/>
      </w:tblPr>
      <w:tblGrid>
        <w:gridCol w:w="3545"/>
        <w:gridCol w:w="2807"/>
        <w:gridCol w:w="2811"/>
        <w:gridCol w:w="1836"/>
      </w:tblGrid>
      <w:tr w:rsidR="00210427" w:rsidRPr="00BC6664" w14:paraId="760FB6EC" w14:textId="77777777" w:rsidTr="00BC6664">
        <w:trPr>
          <w:jc w:val="center"/>
        </w:trPr>
        <w:tc>
          <w:tcPr>
            <w:tcW w:w="3545" w:type="dxa"/>
            <w:shd w:val="clear" w:color="auto" w:fill="FFF2CC" w:themeFill="accent4" w:themeFillTint="33"/>
            <w:vAlign w:val="center"/>
          </w:tcPr>
          <w:p w14:paraId="4C15DC38" w14:textId="466210CD" w:rsidR="00210427" w:rsidRPr="00BC6664" w:rsidRDefault="008B29D3" w:rsidP="001541A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36"/>
                <w:cs/>
              </w:rPr>
            </w:pPr>
            <w:r w:rsidRPr="00BC6664">
              <w:rPr>
                <w:rFonts w:ascii="TH SarabunPSK" w:hAnsi="TH SarabunPSK" w:cs="TH SarabunPSK"/>
                <w:cs/>
              </w:rPr>
              <w:tab/>
            </w:r>
            <w:r w:rsidR="00210427" w:rsidRPr="00BC6664">
              <w:rPr>
                <w:rFonts w:ascii="TH SarabunPSK" w:hAnsi="TH SarabunPSK" w:cs="TH SarabunPSK"/>
                <w:b/>
                <w:bCs/>
                <w:sz w:val="28"/>
                <w:szCs w:val="36"/>
                <w:cs/>
              </w:rPr>
              <w:t>ประเภท</w:t>
            </w:r>
          </w:p>
        </w:tc>
        <w:tc>
          <w:tcPr>
            <w:tcW w:w="2807" w:type="dxa"/>
            <w:shd w:val="clear" w:color="auto" w:fill="FFF2CC" w:themeFill="accent4" w:themeFillTint="33"/>
            <w:vAlign w:val="center"/>
          </w:tcPr>
          <w:p w14:paraId="7DAE2469" w14:textId="77777777" w:rsidR="00210427" w:rsidRPr="00BC6664" w:rsidRDefault="00210427" w:rsidP="001541A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36"/>
              </w:rPr>
            </w:pPr>
            <w:r w:rsidRPr="00BC6664">
              <w:rPr>
                <w:rFonts w:ascii="TH SarabunPSK" w:hAnsi="TH SarabunPSK" w:cs="TH SarabunPSK"/>
                <w:b/>
                <w:bCs/>
                <w:sz w:val="28"/>
                <w:szCs w:val="36"/>
                <w:cs/>
              </w:rPr>
              <w:t>ไตรมาสที่ 1</w:t>
            </w:r>
          </w:p>
          <w:p w14:paraId="1CB7C8B5" w14:textId="4491560C" w:rsidR="00210427" w:rsidRPr="00BC6664" w:rsidRDefault="00210427" w:rsidP="001541AA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szCs w:val="36"/>
                <w:cs/>
              </w:rPr>
            </w:pPr>
            <w:r w:rsidRPr="00BC6664">
              <w:rPr>
                <w:rFonts w:ascii="TH SarabunPSK" w:hAnsi="TH SarabunPSK" w:cs="TH SarabunPSK"/>
                <w:b/>
                <w:bCs/>
                <w:sz w:val="28"/>
                <w:szCs w:val="36"/>
                <w:cs/>
              </w:rPr>
              <w:t>ตุลาคม - ธันวาคม 256</w:t>
            </w:r>
            <w:r w:rsidR="001256B0">
              <w:rPr>
                <w:rFonts w:ascii="TH SarabunPSK" w:hAnsi="TH SarabunPSK" w:cs="TH SarabunPSK" w:hint="cs"/>
                <w:b/>
                <w:bCs/>
                <w:sz w:val="28"/>
                <w:szCs w:val="36"/>
                <w:cs/>
              </w:rPr>
              <w:t>8</w:t>
            </w:r>
          </w:p>
        </w:tc>
        <w:tc>
          <w:tcPr>
            <w:tcW w:w="2811" w:type="dxa"/>
            <w:shd w:val="clear" w:color="auto" w:fill="FFF2CC" w:themeFill="accent4" w:themeFillTint="33"/>
            <w:vAlign w:val="center"/>
          </w:tcPr>
          <w:p w14:paraId="519B8545" w14:textId="77777777" w:rsidR="00210427" w:rsidRPr="00BC6664" w:rsidRDefault="00210427" w:rsidP="001541A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36"/>
              </w:rPr>
            </w:pPr>
            <w:r w:rsidRPr="00BC6664">
              <w:rPr>
                <w:rFonts w:ascii="TH SarabunPSK" w:hAnsi="TH SarabunPSK" w:cs="TH SarabunPSK"/>
                <w:b/>
                <w:bCs/>
                <w:sz w:val="28"/>
                <w:szCs w:val="36"/>
                <w:cs/>
              </w:rPr>
              <w:t>ไตรมาสที่ 2</w:t>
            </w:r>
          </w:p>
          <w:p w14:paraId="565486C6" w14:textId="687FEBE1" w:rsidR="00210427" w:rsidRPr="00BC6664" w:rsidRDefault="00210427" w:rsidP="001541AA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szCs w:val="36"/>
                <w:cs/>
              </w:rPr>
            </w:pPr>
            <w:r w:rsidRPr="00BC6664">
              <w:rPr>
                <w:rFonts w:ascii="TH SarabunPSK" w:hAnsi="TH SarabunPSK" w:cs="TH SarabunPSK"/>
                <w:b/>
                <w:bCs/>
                <w:sz w:val="28"/>
                <w:szCs w:val="36"/>
                <w:cs/>
              </w:rPr>
              <w:t>มกราคม - มีนาคม 256</w:t>
            </w:r>
            <w:r w:rsidR="001256B0">
              <w:rPr>
                <w:rFonts w:ascii="TH SarabunPSK" w:hAnsi="TH SarabunPSK" w:cs="TH SarabunPSK" w:hint="cs"/>
                <w:b/>
                <w:bCs/>
                <w:sz w:val="28"/>
                <w:szCs w:val="36"/>
                <w:cs/>
              </w:rPr>
              <w:t>9</w:t>
            </w:r>
          </w:p>
        </w:tc>
        <w:tc>
          <w:tcPr>
            <w:tcW w:w="1836" w:type="dxa"/>
            <w:shd w:val="clear" w:color="auto" w:fill="FFF2CC" w:themeFill="accent4" w:themeFillTint="33"/>
            <w:vAlign w:val="center"/>
          </w:tcPr>
          <w:p w14:paraId="03C34A8D" w14:textId="77777777" w:rsidR="00210427" w:rsidRPr="00BC6664" w:rsidRDefault="00210427" w:rsidP="001541A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36"/>
                <w:cs/>
              </w:rPr>
            </w:pPr>
            <w:r w:rsidRPr="00BC6664">
              <w:rPr>
                <w:rFonts w:ascii="TH SarabunPSK" w:hAnsi="TH SarabunPSK" w:cs="TH SarabunPSK"/>
                <w:b/>
                <w:bCs/>
                <w:sz w:val="28"/>
                <w:szCs w:val="36"/>
                <w:cs/>
              </w:rPr>
              <w:t>รวม</w:t>
            </w:r>
          </w:p>
        </w:tc>
      </w:tr>
      <w:tr w:rsidR="00210427" w:rsidRPr="00BC6664" w14:paraId="1D9CDA8B" w14:textId="77777777" w:rsidTr="00BC6664">
        <w:trPr>
          <w:jc w:val="center"/>
        </w:trPr>
        <w:tc>
          <w:tcPr>
            <w:tcW w:w="3545" w:type="dxa"/>
            <w:vAlign w:val="center"/>
          </w:tcPr>
          <w:p w14:paraId="09602A32" w14:textId="26A658D8" w:rsidR="00210427" w:rsidRPr="00BC6664" w:rsidRDefault="00210427" w:rsidP="001541A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664">
              <w:rPr>
                <w:rFonts w:ascii="TH SarabunPSK" w:hAnsi="TH SarabunPSK" w:cs="TH SarabunPSK"/>
                <w:sz w:val="32"/>
                <w:szCs w:val="32"/>
                <w:cs/>
              </w:rPr>
              <w:t>ธุรกิจอสังหาริมทรัพย์</w:t>
            </w:r>
          </w:p>
        </w:tc>
        <w:tc>
          <w:tcPr>
            <w:tcW w:w="2807" w:type="dxa"/>
          </w:tcPr>
          <w:p w14:paraId="493F6C85" w14:textId="73D5646A" w:rsidR="00210427" w:rsidRPr="00BC6664" w:rsidRDefault="00BC6664" w:rsidP="001541A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36"/>
                <w:cs/>
              </w:rPr>
              <w:t>-</w:t>
            </w:r>
          </w:p>
        </w:tc>
        <w:tc>
          <w:tcPr>
            <w:tcW w:w="2811" w:type="dxa"/>
          </w:tcPr>
          <w:p w14:paraId="2133188A" w14:textId="595072E9" w:rsidR="00210427" w:rsidRPr="00BC6664" w:rsidRDefault="00BC6664" w:rsidP="001541A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36"/>
                <w:cs/>
              </w:rPr>
              <w:t>-</w:t>
            </w:r>
          </w:p>
        </w:tc>
        <w:tc>
          <w:tcPr>
            <w:tcW w:w="1836" w:type="dxa"/>
          </w:tcPr>
          <w:p w14:paraId="40412107" w14:textId="44C45BC6" w:rsidR="00210427" w:rsidRPr="00BC6664" w:rsidRDefault="00BC6664" w:rsidP="001541A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36"/>
                <w:cs/>
              </w:rPr>
              <w:t>-</w:t>
            </w:r>
          </w:p>
        </w:tc>
      </w:tr>
      <w:tr w:rsidR="00210427" w:rsidRPr="00BC6664" w14:paraId="2AB2331C" w14:textId="77777777" w:rsidTr="00BC6664">
        <w:trPr>
          <w:jc w:val="center"/>
        </w:trPr>
        <w:tc>
          <w:tcPr>
            <w:tcW w:w="3545" w:type="dxa"/>
            <w:vAlign w:val="center"/>
          </w:tcPr>
          <w:p w14:paraId="30319CE6" w14:textId="4755D3C3" w:rsidR="00210427" w:rsidRPr="00BC6664" w:rsidRDefault="00210427" w:rsidP="001541A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664">
              <w:rPr>
                <w:rFonts w:ascii="TH SarabunPSK" w:hAnsi="TH SarabunPSK" w:cs="TH SarabunPSK"/>
                <w:sz w:val="32"/>
                <w:szCs w:val="32"/>
                <w:cs/>
              </w:rPr>
              <w:t>ธุรกิจขนส่ง</w:t>
            </w:r>
          </w:p>
        </w:tc>
        <w:tc>
          <w:tcPr>
            <w:tcW w:w="2807" w:type="dxa"/>
          </w:tcPr>
          <w:p w14:paraId="7A5CDE98" w14:textId="5C7A2147" w:rsidR="00210427" w:rsidRPr="00BC6664" w:rsidRDefault="00BC6664" w:rsidP="001541A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36"/>
                <w:cs/>
              </w:rPr>
              <w:t>-</w:t>
            </w:r>
          </w:p>
        </w:tc>
        <w:tc>
          <w:tcPr>
            <w:tcW w:w="2811" w:type="dxa"/>
          </w:tcPr>
          <w:p w14:paraId="57D47284" w14:textId="7E554D0D" w:rsidR="00210427" w:rsidRPr="00BC6664" w:rsidRDefault="00BC6664" w:rsidP="001541A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36"/>
                <w:cs/>
              </w:rPr>
              <w:t>-</w:t>
            </w:r>
          </w:p>
        </w:tc>
        <w:tc>
          <w:tcPr>
            <w:tcW w:w="1836" w:type="dxa"/>
          </w:tcPr>
          <w:p w14:paraId="0C3A1131" w14:textId="3C01967E" w:rsidR="00210427" w:rsidRPr="00BC6664" w:rsidRDefault="00BC6664" w:rsidP="001541A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36"/>
                <w:cs/>
              </w:rPr>
              <w:t>-</w:t>
            </w:r>
          </w:p>
        </w:tc>
      </w:tr>
      <w:tr w:rsidR="00210427" w:rsidRPr="00BC6664" w14:paraId="357EDB48" w14:textId="77777777" w:rsidTr="00BC6664">
        <w:trPr>
          <w:jc w:val="center"/>
        </w:trPr>
        <w:tc>
          <w:tcPr>
            <w:tcW w:w="3545" w:type="dxa"/>
            <w:vAlign w:val="center"/>
          </w:tcPr>
          <w:p w14:paraId="7B4AC096" w14:textId="62102912" w:rsidR="00210427" w:rsidRPr="00BC6664" w:rsidRDefault="00210427" w:rsidP="001541A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664">
              <w:rPr>
                <w:rFonts w:ascii="TH SarabunPSK" w:hAnsi="TH SarabunPSK" w:cs="TH SarabunPSK"/>
                <w:sz w:val="32"/>
                <w:szCs w:val="32"/>
                <w:cs/>
              </w:rPr>
              <w:t>ทะเบียนพาณิชย์อิเล็กทรอนิกส์</w:t>
            </w:r>
          </w:p>
        </w:tc>
        <w:tc>
          <w:tcPr>
            <w:tcW w:w="2807" w:type="dxa"/>
          </w:tcPr>
          <w:p w14:paraId="7DCB2F01" w14:textId="3218DA97" w:rsidR="00210427" w:rsidRPr="00BC6664" w:rsidRDefault="00BC6664" w:rsidP="001541AA">
            <w:pPr>
              <w:jc w:val="center"/>
              <w:rPr>
                <w:rFonts w:ascii="TH SarabunPSK" w:hAnsi="TH SarabunPSK" w:cs="TH SarabunPSK" w:hint="cs"/>
                <w:sz w:val="28"/>
                <w:szCs w:val="36"/>
                <w:cs/>
              </w:rPr>
            </w:pPr>
            <w:r w:rsidRPr="00BC6664">
              <w:rPr>
                <w:rFonts w:ascii="TH SarabunPSK" w:hAnsi="TH SarabunPSK" w:cs="TH SarabunPSK"/>
                <w:sz w:val="28"/>
                <w:szCs w:val="36"/>
                <w:cs/>
              </w:rPr>
              <w:t>1,</w:t>
            </w:r>
            <w:r w:rsidR="001256B0">
              <w:rPr>
                <w:rFonts w:ascii="TH SarabunPSK" w:hAnsi="TH SarabunPSK" w:cs="TH SarabunPSK" w:hint="cs"/>
                <w:sz w:val="28"/>
                <w:szCs w:val="36"/>
                <w:cs/>
              </w:rPr>
              <w:t>540</w:t>
            </w:r>
          </w:p>
        </w:tc>
        <w:tc>
          <w:tcPr>
            <w:tcW w:w="2811" w:type="dxa"/>
          </w:tcPr>
          <w:p w14:paraId="76D72495" w14:textId="317B852A" w:rsidR="00210427" w:rsidRPr="00BC6664" w:rsidRDefault="00BC6664" w:rsidP="001541AA">
            <w:pPr>
              <w:jc w:val="center"/>
              <w:rPr>
                <w:rFonts w:ascii="TH SarabunPSK" w:hAnsi="TH SarabunPSK" w:cs="TH SarabunPSK" w:hint="cs"/>
                <w:sz w:val="28"/>
                <w:szCs w:val="36"/>
                <w:cs/>
              </w:rPr>
            </w:pPr>
            <w:r w:rsidRPr="00BC6664">
              <w:rPr>
                <w:rFonts w:ascii="TH SarabunPSK" w:hAnsi="TH SarabunPSK" w:cs="TH SarabunPSK"/>
                <w:sz w:val="28"/>
                <w:szCs w:val="36"/>
                <w:cs/>
              </w:rPr>
              <w:t>1,4</w:t>
            </w:r>
            <w:r w:rsidR="001256B0">
              <w:rPr>
                <w:rFonts w:ascii="TH SarabunPSK" w:hAnsi="TH SarabunPSK" w:cs="TH SarabunPSK" w:hint="cs"/>
                <w:sz w:val="28"/>
                <w:szCs w:val="36"/>
                <w:cs/>
              </w:rPr>
              <w:t>50</w:t>
            </w:r>
          </w:p>
        </w:tc>
        <w:tc>
          <w:tcPr>
            <w:tcW w:w="1836" w:type="dxa"/>
          </w:tcPr>
          <w:p w14:paraId="36A365A2" w14:textId="1AB8BF65" w:rsidR="00210427" w:rsidRPr="00BC6664" w:rsidRDefault="001256B0" w:rsidP="001541AA">
            <w:pPr>
              <w:jc w:val="center"/>
              <w:rPr>
                <w:rFonts w:ascii="TH SarabunPSK" w:hAnsi="TH SarabunPSK" w:cs="TH SarabunPSK" w:hint="cs"/>
                <w:sz w:val="28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36"/>
                <w:cs/>
              </w:rPr>
              <w:t>2,990</w:t>
            </w:r>
          </w:p>
        </w:tc>
      </w:tr>
      <w:tr w:rsidR="00210427" w:rsidRPr="00BC6664" w14:paraId="207C9BBF" w14:textId="77777777" w:rsidTr="00BC6664">
        <w:trPr>
          <w:jc w:val="center"/>
        </w:trPr>
        <w:tc>
          <w:tcPr>
            <w:tcW w:w="3545" w:type="dxa"/>
            <w:vAlign w:val="center"/>
          </w:tcPr>
          <w:p w14:paraId="313CA5B8" w14:textId="44052855" w:rsidR="00210427" w:rsidRPr="00BC6664" w:rsidRDefault="00210427" w:rsidP="001541A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664">
              <w:rPr>
                <w:rFonts w:ascii="TH SarabunPSK" w:hAnsi="TH SarabunPSK" w:cs="TH SarabunPSK"/>
                <w:sz w:val="32"/>
                <w:szCs w:val="32"/>
                <w:cs/>
              </w:rPr>
              <w:t>อื่นๆ</w:t>
            </w:r>
          </w:p>
        </w:tc>
        <w:tc>
          <w:tcPr>
            <w:tcW w:w="2807" w:type="dxa"/>
          </w:tcPr>
          <w:p w14:paraId="7EAE476D" w14:textId="545B9ADA" w:rsidR="00210427" w:rsidRPr="00BC6664" w:rsidRDefault="00BC6664" w:rsidP="001541AA">
            <w:pPr>
              <w:jc w:val="center"/>
              <w:rPr>
                <w:rFonts w:ascii="TH SarabunPSK" w:hAnsi="TH SarabunPSK" w:cs="TH SarabunPSK"/>
                <w:sz w:val="28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36"/>
                <w:cs/>
              </w:rPr>
              <w:t>-</w:t>
            </w:r>
          </w:p>
        </w:tc>
        <w:tc>
          <w:tcPr>
            <w:tcW w:w="2811" w:type="dxa"/>
          </w:tcPr>
          <w:p w14:paraId="7EF71AA7" w14:textId="2979E7F5" w:rsidR="00210427" w:rsidRPr="00BC6664" w:rsidRDefault="00BC6664" w:rsidP="001541AA">
            <w:pPr>
              <w:jc w:val="center"/>
              <w:rPr>
                <w:rFonts w:ascii="TH SarabunPSK" w:hAnsi="TH SarabunPSK" w:cs="TH SarabunPSK"/>
                <w:sz w:val="28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36"/>
                <w:cs/>
              </w:rPr>
              <w:t>-</w:t>
            </w:r>
          </w:p>
        </w:tc>
        <w:tc>
          <w:tcPr>
            <w:tcW w:w="1836" w:type="dxa"/>
          </w:tcPr>
          <w:p w14:paraId="68C674D2" w14:textId="23F73844" w:rsidR="00210427" w:rsidRPr="00BC6664" w:rsidRDefault="00BC6664" w:rsidP="001541AA">
            <w:pPr>
              <w:jc w:val="center"/>
              <w:rPr>
                <w:rFonts w:ascii="TH SarabunPSK" w:hAnsi="TH SarabunPSK" w:cs="TH SarabunPSK"/>
                <w:sz w:val="28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36"/>
                <w:cs/>
              </w:rPr>
              <w:t>-</w:t>
            </w:r>
          </w:p>
        </w:tc>
      </w:tr>
      <w:tr w:rsidR="00210427" w:rsidRPr="00BC6664" w14:paraId="12C25A0D" w14:textId="77777777" w:rsidTr="00BC6664">
        <w:trPr>
          <w:jc w:val="center"/>
        </w:trPr>
        <w:tc>
          <w:tcPr>
            <w:tcW w:w="3545" w:type="dxa"/>
            <w:shd w:val="clear" w:color="auto" w:fill="FFF2CC" w:themeFill="accent4" w:themeFillTint="33"/>
            <w:vAlign w:val="center"/>
          </w:tcPr>
          <w:p w14:paraId="2C3931D6" w14:textId="029C6F2F" w:rsidR="00210427" w:rsidRPr="00BC6664" w:rsidRDefault="00210427" w:rsidP="001541A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C666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รวม</w:t>
            </w:r>
          </w:p>
        </w:tc>
        <w:tc>
          <w:tcPr>
            <w:tcW w:w="2807" w:type="dxa"/>
            <w:shd w:val="clear" w:color="auto" w:fill="FFF2CC" w:themeFill="accent4" w:themeFillTint="33"/>
          </w:tcPr>
          <w:p w14:paraId="2939B6EF" w14:textId="387F0B8E" w:rsidR="00210427" w:rsidRPr="00BC6664" w:rsidRDefault="00BC6664" w:rsidP="001541AA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szCs w:val="36"/>
                <w:cs/>
              </w:rPr>
            </w:pPr>
            <w:r w:rsidRPr="00BC6664">
              <w:rPr>
                <w:rFonts w:ascii="TH SarabunPSK" w:hAnsi="TH SarabunPSK" w:cs="TH SarabunPSK"/>
                <w:b/>
                <w:bCs/>
                <w:sz w:val="28"/>
                <w:szCs w:val="36"/>
                <w:cs/>
              </w:rPr>
              <w:t>1,</w:t>
            </w:r>
            <w:r w:rsidR="001256B0">
              <w:rPr>
                <w:rFonts w:ascii="TH SarabunPSK" w:hAnsi="TH SarabunPSK" w:cs="TH SarabunPSK" w:hint="cs"/>
                <w:b/>
                <w:bCs/>
                <w:sz w:val="28"/>
                <w:szCs w:val="36"/>
                <w:cs/>
              </w:rPr>
              <w:t>540</w:t>
            </w:r>
          </w:p>
        </w:tc>
        <w:tc>
          <w:tcPr>
            <w:tcW w:w="2811" w:type="dxa"/>
            <w:shd w:val="clear" w:color="auto" w:fill="FFF2CC" w:themeFill="accent4" w:themeFillTint="33"/>
          </w:tcPr>
          <w:p w14:paraId="262BC0A6" w14:textId="0C56A9C9" w:rsidR="00210427" w:rsidRPr="00BC6664" w:rsidRDefault="00BC6664" w:rsidP="001541A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36"/>
                <w:cs/>
              </w:rPr>
            </w:pPr>
            <w:r w:rsidRPr="00BC6664">
              <w:rPr>
                <w:rFonts w:ascii="TH SarabunPSK" w:hAnsi="TH SarabunPSK" w:cs="TH SarabunPSK"/>
                <w:b/>
                <w:bCs/>
                <w:sz w:val="28"/>
                <w:szCs w:val="36"/>
                <w:cs/>
              </w:rPr>
              <w:t>1,4</w:t>
            </w:r>
            <w:r w:rsidR="001256B0">
              <w:rPr>
                <w:rFonts w:ascii="TH SarabunPSK" w:hAnsi="TH SarabunPSK" w:cs="TH SarabunPSK" w:hint="cs"/>
                <w:b/>
                <w:bCs/>
                <w:sz w:val="28"/>
                <w:szCs w:val="36"/>
                <w:cs/>
              </w:rPr>
              <w:t>5</w:t>
            </w:r>
            <w:r w:rsidRPr="00BC6664">
              <w:rPr>
                <w:rFonts w:ascii="TH SarabunPSK" w:hAnsi="TH SarabunPSK" w:cs="TH SarabunPSK"/>
                <w:b/>
                <w:bCs/>
                <w:sz w:val="28"/>
                <w:szCs w:val="36"/>
                <w:cs/>
              </w:rPr>
              <w:t>0</w:t>
            </w:r>
          </w:p>
        </w:tc>
        <w:tc>
          <w:tcPr>
            <w:tcW w:w="1836" w:type="dxa"/>
            <w:shd w:val="clear" w:color="auto" w:fill="FFF2CC" w:themeFill="accent4" w:themeFillTint="33"/>
          </w:tcPr>
          <w:p w14:paraId="778A6144" w14:textId="7DF9C854" w:rsidR="00210427" w:rsidRPr="00BC6664" w:rsidRDefault="001256B0" w:rsidP="001541AA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36"/>
                <w:cs/>
              </w:rPr>
              <w:t>2,990</w:t>
            </w:r>
          </w:p>
        </w:tc>
      </w:tr>
    </w:tbl>
    <w:p w14:paraId="6A9FDD5B" w14:textId="77777777" w:rsidR="00BC6664" w:rsidRPr="00BC6664" w:rsidRDefault="00BC6664" w:rsidP="00210427">
      <w:pPr>
        <w:tabs>
          <w:tab w:val="left" w:pos="1140"/>
        </w:tabs>
        <w:rPr>
          <w:rFonts w:ascii="TH SarabunPSK" w:hAnsi="TH SarabunPSK" w:cs="TH SarabunPSK"/>
          <w:sz w:val="32"/>
          <w:szCs w:val="32"/>
        </w:rPr>
      </w:pPr>
    </w:p>
    <w:p w14:paraId="242C21B5" w14:textId="7BEBFB09" w:rsidR="00210427" w:rsidRPr="00BC6664" w:rsidRDefault="00BC6664" w:rsidP="00210427">
      <w:pPr>
        <w:tabs>
          <w:tab w:val="left" w:pos="1140"/>
        </w:tabs>
        <w:rPr>
          <w:rFonts w:ascii="TH SarabunPSK" w:hAnsi="TH SarabunPSK" w:cs="TH SarabunPSK" w:hint="cs"/>
          <w:sz w:val="32"/>
          <w:szCs w:val="32"/>
          <w:cs/>
        </w:rPr>
      </w:pPr>
      <w:r w:rsidRPr="00BC6664">
        <w:rPr>
          <w:rFonts w:ascii="TH SarabunPSK" w:hAnsi="TH SarabunPSK" w:cs="TH SarabunPSK"/>
          <w:sz w:val="32"/>
          <w:szCs w:val="32"/>
          <w:cs/>
        </w:rPr>
        <w:t>ข้อมูลตั้งแต่ วันที่ 1 ตุลาคม 256</w:t>
      </w:r>
      <w:r w:rsidR="001256B0">
        <w:rPr>
          <w:rFonts w:ascii="TH SarabunPSK" w:hAnsi="TH SarabunPSK" w:cs="TH SarabunPSK" w:hint="cs"/>
          <w:sz w:val="32"/>
          <w:szCs w:val="32"/>
          <w:cs/>
        </w:rPr>
        <w:t>8</w:t>
      </w:r>
      <w:r w:rsidRPr="00BC6664">
        <w:rPr>
          <w:rFonts w:ascii="TH SarabunPSK" w:hAnsi="TH SarabunPSK" w:cs="TH SarabunPSK"/>
          <w:sz w:val="32"/>
          <w:szCs w:val="32"/>
          <w:cs/>
        </w:rPr>
        <w:t xml:space="preserve"> – 31 มีนาคม 256</w:t>
      </w:r>
      <w:r w:rsidR="001256B0">
        <w:rPr>
          <w:rFonts w:ascii="TH SarabunPSK" w:hAnsi="TH SarabunPSK" w:cs="TH SarabunPSK" w:hint="cs"/>
          <w:sz w:val="32"/>
          <w:szCs w:val="32"/>
          <w:cs/>
        </w:rPr>
        <w:t>9</w:t>
      </w:r>
    </w:p>
    <w:sectPr w:rsidR="00210427" w:rsidRPr="00BC6664" w:rsidSect="00FA3931">
      <w:pgSz w:w="12240" w:h="15840"/>
      <w:pgMar w:top="1440" w:right="993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32DF"/>
    <w:rsid w:val="001256B0"/>
    <w:rsid w:val="00210427"/>
    <w:rsid w:val="002B32DF"/>
    <w:rsid w:val="005814FA"/>
    <w:rsid w:val="00671A5F"/>
    <w:rsid w:val="00713E72"/>
    <w:rsid w:val="00736C1E"/>
    <w:rsid w:val="008B29D3"/>
    <w:rsid w:val="008F5C23"/>
    <w:rsid w:val="00934B88"/>
    <w:rsid w:val="00A01DDF"/>
    <w:rsid w:val="00A065D2"/>
    <w:rsid w:val="00A47C8E"/>
    <w:rsid w:val="00BC6664"/>
    <w:rsid w:val="00C35F34"/>
    <w:rsid w:val="00C65F58"/>
    <w:rsid w:val="00C778A8"/>
    <w:rsid w:val="00D07D0B"/>
    <w:rsid w:val="00D67BA8"/>
    <w:rsid w:val="00D91C56"/>
    <w:rsid w:val="00FA3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2F381"/>
  <w15:docId w15:val="{91501A1B-51D9-43D6-AAF5-5E9751388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Angsana New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3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65</Words>
  <Characters>292</Characters>
  <Application>Microsoft Office Word</Application>
  <DocSecurity>0</DocSecurity>
  <Lines>32</Lines>
  <Paragraphs>32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bma04143</dc:creator>
  <cp:keywords/>
  <dc:description/>
  <cp:lastModifiedBy>bma04129</cp:lastModifiedBy>
  <cp:revision>6</cp:revision>
  <cp:lastPrinted>2024-01-29T03:57:00Z</cp:lastPrinted>
  <dcterms:created xsi:type="dcterms:W3CDTF">2024-04-10T09:30:00Z</dcterms:created>
  <dcterms:modified xsi:type="dcterms:W3CDTF">2026-04-08T02:45:00Z</dcterms:modified>
</cp:coreProperties>
</file>