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cs/>
        </w:rPr>
        <w:id w:val="-473212750"/>
        <w:docPartObj>
          <w:docPartGallery w:val="Cover Pages"/>
          <w:docPartUnique/>
        </w:docPartObj>
      </w:sdtPr>
      <w:sdtEndPr>
        <w:rPr>
          <w:b/>
          <w:bCs/>
          <w:sz w:val="36"/>
          <w:szCs w:val="36"/>
        </w:rPr>
      </w:sdtEndPr>
      <w:sdtContent>
        <w:p w14:paraId="13CC23D0" w14:textId="045CA9AF" w:rsidR="00AE0F30" w:rsidRDefault="00AE0F30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1312" behindDoc="1" locked="0" layoutInCell="1" allowOverlap="1" wp14:anchorId="1986A33A" wp14:editId="5D30B88B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6852920" cy="9142730"/>
                    <wp:effectExtent l="0" t="0" r="2540" b="133985"/>
                    <wp:wrapNone/>
                    <wp:docPr id="119" name="Group 12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58000" cy="9271750"/>
                              <a:chOff x="0" y="0"/>
                              <a:chExt cx="6858000" cy="9271750"/>
                            </a:xfrm>
                          </wpg:grpSpPr>
                          <wps:wsp>
                            <wps:cNvPr id="120" name="Rectangle 120"/>
                            <wps:cNvSpPr/>
                            <wps:spPr>
                              <a:xfrm>
                                <a:off x="0" y="7315200"/>
                                <a:ext cx="6858000" cy="14318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1" name="Rectangle 121"/>
                            <wps:cNvSpPr/>
                            <wps:spPr>
                              <a:xfrm>
                                <a:off x="0" y="7439025"/>
                                <a:ext cx="6858000" cy="18327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47D2BAD" w14:textId="0BE52C77" w:rsidR="00AE0F30" w:rsidRDefault="00AE0F30">
                                  <w:pPr>
                                    <w:pStyle w:val="NoSpacing"/>
                                    <w:rPr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31017B6B" w14:textId="04553037" w:rsidR="00AE0F30" w:rsidRDefault="00AE0F30">
                                  <w:pPr>
                                    <w:pStyle w:val="NoSpacing"/>
                                    <w:rPr>
                                      <w:cap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caps/>
                                      <w:color w:val="FFFFFF" w:themeColor="background1"/>
                                    </w:rPr>
                                    <w:t xml:space="preserve">| </w:t>
                                  </w:r>
                                  <w:sdt>
                                    <w:sdtPr>
                                      <w:rPr>
                                        <w:rFonts w:ascii="TH SarabunPSK" w:hAnsi="TH SarabunPSK" w:cs="TH SarabunPSK"/>
                                        <w:caps/>
                                        <w:color w:val="FFFFFF" w:themeColor="background1"/>
                                        <w:sz w:val="56"/>
                                        <w:szCs w:val="56"/>
                                      </w:rPr>
                                      <w:alias w:val="Address"/>
                                      <w:tag w:val=""/>
                                      <w:id w:val="2113163453"/>
  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  <w:text/>
                                    </w:sdtPr>
                                    <w:sdtContent>
                                      <w:r w:rsidRPr="00AE0F30">
                                        <w:rPr>
                                          <w:rFonts w:ascii="TH SarabunPSK" w:hAnsi="TH SarabunPSK" w:cs="TH SarabunPSK"/>
                                          <w:caps/>
                                          <w:color w:val="FFFFFF" w:themeColor="background1"/>
                                          <w:sz w:val="56"/>
                                          <w:szCs w:val="56"/>
                                          <w:cs/>
                                          <w:lang w:bidi="th-TH"/>
                                        </w:rPr>
                                        <w:t>สำนักงานเขตบางบอน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182880" rIns="457200" bIns="45720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2" name="Text Box 122"/>
                            <wps:cNvSpPr txBox="1"/>
                            <wps:spPr>
                              <a:xfrm>
                                <a:off x="0" y="0"/>
                                <a:ext cx="6858000" cy="7315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="TH SarabunPSK" w:eastAsiaTheme="majorEastAsia" w:hAnsi="TH SarabunPSK" w:cs="TH SarabunPSK"/>
                                      <w:b/>
                                      <w:bCs/>
                                      <w:color w:val="EE0000"/>
                                      <w:sz w:val="96"/>
                                      <w:szCs w:val="96"/>
                                    </w:rPr>
                                    <w:alias w:val="Title"/>
                                    <w:tag w:val=""/>
                                    <w:id w:val="-1476986296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p w14:paraId="1214485B" w14:textId="5C76497F" w:rsidR="00AE0F30" w:rsidRPr="00AE0F30" w:rsidRDefault="00AE0F30">
                                      <w:pPr>
                                        <w:pStyle w:val="NoSpacing"/>
                                        <w:pBdr>
                                          <w:bottom w:val="single" w:sz="6" w:space="4" w:color="7F7F7F" w:themeColor="text1" w:themeTint="80"/>
                                        </w:pBdr>
                                        <w:rPr>
                                          <w:rFonts w:ascii="TH SarabunPSK" w:eastAsiaTheme="majorEastAsia" w:hAnsi="TH SarabunPSK" w:cs="TH SarabunPSK"/>
                                          <w:b/>
                                          <w:bCs/>
                                          <w:color w:val="595959" w:themeColor="text1" w:themeTint="A6"/>
                                          <w:sz w:val="96"/>
                                          <w:szCs w:val="96"/>
                                        </w:rPr>
                                      </w:pPr>
                                      <w:r w:rsidRPr="00AE0F30">
                                        <w:rPr>
                                          <w:rFonts w:ascii="TH SarabunPSK" w:eastAsiaTheme="majorEastAsia" w:hAnsi="TH SarabunPSK" w:cs="TH SarabunPSK"/>
                                          <w:b/>
                                          <w:bCs/>
                                          <w:color w:val="EE0000"/>
                                          <w:sz w:val="96"/>
                                          <w:szCs w:val="96"/>
                                          <w:cs/>
                                          <w:lang w:bidi="th-TH"/>
                                        </w:rPr>
                                        <w:t>รายงานผลการใช้จ่ายงบประมาณ</w:t>
                                      </w:r>
                                      <w:r w:rsidRPr="00AE0F30">
                                        <w:rPr>
                                          <w:rFonts w:ascii="TH SarabunPSK" w:eastAsiaTheme="majorEastAsia" w:hAnsi="TH SarabunPSK" w:cs="TH SarabunPSK" w:hint="cs"/>
                                          <w:b/>
                                          <w:bCs/>
                                          <w:color w:val="EE0000"/>
                                          <w:sz w:val="96"/>
                                          <w:szCs w:val="96"/>
                                          <w:cs/>
                                          <w:lang w:bidi="th-TH"/>
                                        </w:rPr>
                                        <w:t>ประจำปี พ.ศ. 2569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aps/>
                                      <w:color w:val="385623" w:themeColor="accent6" w:themeShade="80"/>
                                      <w:sz w:val="40"/>
                                      <w:szCs w:val="40"/>
                                    </w:rPr>
                                    <w:alias w:val="Subtitle"/>
                                    <w:tag w:val=""/>
                                    <w:id w:val="157346227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Content>
                                    <w:p w14:paraId="2F2892D7" w14:textId="5B20B8BF" w:rsidR="00AE0F30" w:rsidRPr="00AE0F30" w:rsidRDefault="00AE0F30">
                                      <w:pPr>
                                        <w:pStyle w:val="NoSpacing"/>
                                        <w:spacing w:before="240"/>
                                        <w:rPr>
                                          <w:rFonts w:ascii="TH SarabunPSK" w:hAnsi="TH SarabunPSK" w:cs="TH SarabunPSK"/>
                                          <w:b/>
                                          <w:bCs/>
                                          <w:caps/>
                                          <w:color w:val="44546A" w:themeColor="text2"/>
                                          <w:sz w:val="36"/>
                                          <w:szCs w:val="36"/>
                                        </w:rPr>
                                      </w:pPr>
                                      <w:r w:rsidRPr="00AE0F30">
                                        <w:rPr>
                                          <w:rFonts w:ascii="TH SarabunPSK" w:hAnsi="TH SarabunPSK" w:cs="TH SarabunPSK"/>
                                          <w:b/>
                                          <w:bCs/>
                                          <w:caps/>
                                          <w:color w:val="385623" w:themeColor="accent6" w:themeShade="80"/>
                                          <w:sz w:val="40"/>
                                          <w:szCs w:val="40"/>
                                          <w:cs/>
                                        </w:rPr>
                                        <w:t>รอบ 6 เดือนแรกของปีงบประมาณ พ.ศ. 2569</w:t>
                                      </w:r>
                                      <w:r>
                                        <w:rPr>
                                          <w:rFonts w:ascii="TH SarabunPSK" w:hAnsi="TH SarabunPSK" w:cs="TH SarabunPSK" w:hint="cs"/>
                                          <w:b/>
                                          <w:bCs/>
                                          <w:caps/>
                                          <w:color w:val="385623" w:themeColor="accent6" w:themeShade="80"/>
                                          <w:sz w:val="40"/>
                                          <w:szCs w:val="40"/>
                                          <w:cs/>
                                        </w:rPr>
                                        <w:t xml:space="preserve"> </w:t>
                                      </w:r>
                                      <w:r w:rsidRPr="00AE0F30">
                                        <w:rPr>
                                          <w:rFonts w:ascii="TH SarabunPSK" w:hAnsi="TH SarabunPSK" w:cs="TH SarabunPSK"/>
                                          <w:b/>
                                          <w:bCs/>
                                          <w:caps/>
                                          <w:color w:val="385623" w:themeColor="accent6" w:themeShade="80"/>
                                          <w:sz w:val="40"/>
                                          <w:szCs w:val="40"/>
                                          <w:cs/>
                                        </w:rPr>
                                        <w:t>(ตุลาคม 2568 - มีนาคม 2569</w:t>
                                      </w:r>
                                      <w:r>
                                        <w:rPr>
                                          <w:rFonts w:ascii="TH SarabunPSK" w:hAnsi="TH SarabunPSK" w:cs="TH SarabunPSK" w:hint="cs"/>
                                          <w:b/>
                                          <w:bCs/>
                                          <w:caps/>
                                          <w:color w:val="385623" w:themeColor="accent6" w:themeShade="80"/>
                                          <w:sz w:val="40"/>
                                          <w:szCs w:val="40"/>
                                          <w:cs/>
                                        </w:rPr>
                                        <w:t>)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457200" tIns="457200" rIns="457200" bIns="4572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88200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1986A33A" id="Group 121" o:spid="_x0000_s1026" style="position:absolute;margin-left:0;margin-top:0;width:539.6pt;height:719.9pt;z-index:-251655168;mso-width-percent:882;mso-height-percent:909;mso-position-horizontal:center;mso-position-horizontal-relative:page;mso-position-vertical:center;mso-position-vertical-relative:page;mso-width-percent:882;mso-height-percent:909" coordsize="68580,92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">
                    <v:rect id="Rectangle 120" o:spid="_x0000_s1027" style="position:absolute;top:73152;width:68580;height:1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" fillcolor="#4472c4 [3204]" stroked="f" strokeweight="1pt"/>
                    <v:rect id="Rectangle 121" o:spid="_x0000_s1028" style="position:absolute;top:74390;width:68580;height:1832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" fillcolor="#ed7d31 [3205]" stroked="f" strokeweight="1pt">
                      <v:textbox inset="36pt,14.4pt,36pt,36pt">
                        <w:txbxContent>
                          <w:p w14:paraId="647D2BAD" w14:textId="0BE52C77" w:rsidR="00AE0F30" w:rsidRDefault="00AE0F30">
                            <w:pPr>
                              <w:pStyle w:val="NoSpacing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31017B6B" w14:textId="04553037" w:rsidR="00AE0F30" w:rsidRDefault="00AE0F30">
                            <w:pPr>
                              <w:pStyle w:val="NoSpacing"/>
                              <w:rPr>
                                <w:caps/>
                                <w:color w:val="FFFFFF" w:themeColor="background1"/>
                              </w:rPr>
                            </w:pPr>
                            <w:r>
                              <w:rPr>
                                <w:caps/>
                                <w:color w:val="FFFFFF" w:themeColor="background1"/>
                              </w:rPr>
                              <w:t xml:space="preserve">| </w:t>
                            </w:r>
                            <w:sdt>
                              <w:sdtPr>
                                <w:rPr>
                                  <w:rFonts w:ascii="TH SarabunPSK" w:hAnsi="TH SarabunPSK" w:cs="TH SarabunPSK"/>
                                  <w:caps/>
                                  <w:color w:val="FFFFFF" w:themeColor="background1"/>
                                  <w:sz w:val="56"/>
                                  <w:szCs w:val="56"/>
                                </w:rPr>
                                <w:alias w:val="Address"/>
                                <w:tag w:val=""/>
                                <w:id w:val="2113163453"/>
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<w:text/>
                              </w:sdtPr>
                              <w:sdtContent>
                                <w:r w:rsidRPr="00AE0F30">
                                  <w:rPr>
                                    <w:rFonts w:ascii="TH SarabunPSK" w:hAnsi="TH SarabunPSK" w:cs="TH SarabunPSK"/>
                                    <w:caps/>
                                    <w:color w:val="FFFFFF" w:themeColor="background1"/>
                                    <w:sz w:val="56"/>
                                    <w:szCs w:val="56"/>
                                    <w:cs/>
                                    <w:lang w:bidi="th-TH"/>
                                  </w:rPr>
                                  <w:t>สำนักงานเขตบางบอน</w:t>
                                </w:r>
                              </w:sdtContent>
                            </w:sdt>
                          </w:p>
                        </w:txbxContent>
                      </v:textbox>
                    </v:re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2" o:spid="_x0000_s1029" type="#_x0000_t202" style="position:absolute;width:68580;height:73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" filled="f" stroked="f" strokeweight=".5pt">
                      <v:textbox inset="36pt,36pt,36pt,36pt">
                        <w:txbxContent>
                          <w:sdt>
                            <w:sdtPr>
                              <w:rPr>
                                <w:rFonts w:ascii="TH SarabunPSK" w:eastAsiaTheme="majorEastAsia" w:hAnsi="TH SarabunPSK" w:cs="TH SarabunPSK"/>
                                <w:b/>
                                <w:bCs/>
                                <w:color w:val="EE0000"/>
                                <w:sz w:val="96"/>
                                <w:szCs w:val="96"/>
                              </w:rPr>
                              <w:alias w:val="Title"/>
                              <w:tag w:val=""/>
                              <w:id w:val="-147698629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p w14:paraId="1214485B" w14:textId="5C76497F" w:rsidR="00AE0F30" w:rsidRPr="00AE0F30" w:rsidRDefault="00AE0F30">
                                <w:pPr>
                                  <w:pStyle w:val="NoSpacing"/>
                                  <w:pBdr>
                                    <w:bottom w:val="single" w:sz="6" w:space="4" w:color="7F7F7F" w:themeColor="text1" w:themeTint="80"/>
                                  </w:pBdr>
                                  <w:rPr>
                                    <w:rFonts w:ascii="TH SarabunPSK" w:eastAsiaTheme="majorEastAsia" w:hAnsi="TH SarabunPSK" w:cs="TH SarabunPSK"/>
                                    <w:b/>
                                    <w:bCs/>
                                    <w:color w:val="595959" w:themeColor="text1" w:themeTint="A6"/>
                                    <w:sz w:val="96"/>
                                    <w:szCs w:val="96"/>
                                  </w:rPr>
                                </w:pPr>
                                <w:r w:rsidRPr="00AE0F30">
                                  <w:rPr>
                                    <w:rFonts w:ascii="TH SarabunPSK" w:eastAsiaTheme="majorEastAsia" w:hAnsi="TH SarabunPSK" w:cs="TH SarabunPSK"/>
                                    <w:b/>
                                    <w:bCs/>
                                    <w:color w:val="EE0000"/>
                                    <w:sz w:val="96"/>
                                    <w:szCs w:val="96"/>
                                    <w:cs/>
                                    <w:lang w:bidi="th-TH"/>
                                  </w:rPr>
                                  <w:t>รายงานผลการใช้จ่ายงบประมาณ</w:t>
                                </w:r>
                                <w:r w:rsidRPr="00AE0F30">
                                  <w:rPr>
                                    <w:rFonts w:ascii="TH SarabunPSK" w:eastAsiaTheme="majorEastAsia" w:hAnsi="TH SarabunPSK" w:cs="TH SarabunPSK" w:hint="cs"/>
                                    <w:b/>
                                    <w:bCs/>
                                    <w:color w:val="EE0000"/>
                                    <w:sz w:val="96"/>
                                    <w:szCs w:val="96"/>
                                    <w:cs/>
                                    <w:lang w:bidi="th-TH"/>
                                  </w:rPr>
                                  <w:t>ประจำปี พ.ศ. 2569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Fonts w:ascii="TH SarabunPSK" w:hAnsi="TH SarabunPSK" w:cs="TH SarabunPSK"/>
                                <w:b/>
                                <w:bCs/>
                                <w:caps/>
                                <w:color w:val="385623" w:themeColor="accent6" w:themeShade="80"/>
                                <w:sz w:val="40"/>
                                <w:szCs w:val="40"/>
                              </w:rPr>
                              <w:alias w:val="Subtitle"/>
                              <w:tag w:val=""/>
                              <w:id w:val="157346227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p w14:paraId="2F2892D7" w14:textId="5B20B8BF" w:rsidR="00AE0F30" w:rsidRPr="00AE0F30" w:rsidRDefault="00AE0F30">
                                <w:pPr>
                                  <w:pStyle w:val="NoSpacing"/>
                                  <w:spacing w:before="240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aps/>
                                    <w:color w:val="44546A" w:themeColor="text2"/>
                                    <w:sz w:val="36"/>
                                    <w:szCs w:val="36"/>
                                  </w:rPr>
                                </w:pPr>
                                <w:r w:rsidRPr="00AE0F3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aps/>
                                    <w:color w:val="385623" w:themeColor="accent6" w:themeShade="80"/>
                                    <w:sz w:val="40"/>
                                    <w:szCs w:val="40"/>
                                    <w:cs/>
                                  </w:rPr>
                                  <w:t>รอบ 6 เดือนแรกของปีงบประมาณ พ.ศ. 2569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aps/>
                                    <w:color w:val="385623" w:themeColor="accent6" w:themeShade="80"/>
                                    <w:sz w:val="40"/>
                                    <w:szCs w:val="40"/>
                                    <w:cs/>
                                  </w:rPr>
                                  <w:t xml:space="preserve"> </w:t>
                                </w:r>
                                <w:r w:rsidRPr="00AE0F3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aps/>
                                    <w:color w:val="385623" w:themeColor="accent6" w:themeShade="80"/>
                                    <w:sz w:val="40"/>
                                    <w:szCs w:val="40"/>
                                    <w:cs/>
                                  </w:rPr>
                                  <w:t>(ตุลาคม 2568 - มีนาคม 2569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aps/>
                                    <w:color w:val="385623" w:themeColor="accent6" w:themeShade="80"/>
                                    <w:sz w:val="40"/>
                                    <w:szCs w:val="40"/>
                                    <w:cs/>
                                  </w:rPr>
                                  <w:t>)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w10:wrap anchorx="page" anchory="page"/>
                  </v:group>
                </w:pict>
              </mc:Fallback>
            </mc:AlternateContent>
          </w:r>
        </w:p>
        <w:p w14:paraId="5C989446" w14:textId="25604B54" w:rsidR="00AE0F30" w:rsidRDefault="00AE0F30">
          <w:pPr>
            <w:spacing w:after="160" w:line="259" w:lineRule="auto"/>
            <w:rPr>
              <w:b/>
              <w:bCs/>
              <w:sz w:val="36"/>
              <w:szCs w:val="36"/>
              <w:cs/>
            </w:rPr>
          </w:pPr>
          <w:r>
            <w:rPr>
              <w:b/>
              <w:bCs/>
              <w:sz w:val="36"/>
              <w:szCs w:val="36"/>
              <w:cs/>
            </w:rPr>
            <w:br w:type="page"/>
          </w:r>
        </w:p>
      </w:sdtContent>
    </w:sdt>
    <w:p w14:paraId="6DA435A1" w14:textId="40F6F16C" w:rsidR="0008780C" w:rsidRPr="00591C68" w:rsidRDefault="0008780C" w:rsidP="0008780C">
      <w:pPr>
        <w:spacing w:before="120"/>
        <w:jc w:val="center"/>
        <w:rPr>
          <w:b/>
          <w:bCs/>
          <w:cs/>
          <w:lang w:val="en-GB"/>
        </w:rPr>
      </w:pPr>
      <w:r w:rsidRPr="006A7D8F">
        <w:rPr>
          <w:rFonts w:hint="cs"/>
          <w:b/>
          <w:bCs/>
          <w:sz w:val="36"/>
          <w:szCs w:val="36"/>
          <w:cs/>
        </w:rPr>
        <w:lastRenderedPageBreak/>
        <w:t>รายงานการวิเคราะห์</w:t>
      </w:r>
      <w:r>
        <w:rPr>
          <w:rFonts w:hint="cs"/>
          <w:b/>
          <w:bCs/>
          <w:sz w:val="36"/>
          <w:szCs w:val="36"/>
          <w:cs/>
        </w:rPr>
        <w:t>ผลการใช้จ่ายงบประมาณ</w:t>
      </w:r>
      <w:r w:rsidRPr="006A7D8F">
        <w:rPr>
          <w:rFonts w:hint="cs"/>
          <w:b/>
          <w:bCs/>
          <w:sz w:val="36"/>
          <w:szCs w:val="36"/>
          <w:cs/>
        </w:rPr>
        <w:t>ประจำปี 256</w:t>
      </w:r>
      <w:r w:rsidR="00566FF9">
        <w:rPr>
          <w:rFonts w:hint="cs"/>
          <w:b/>
          <w:bCs/>
          <w:cs/>
          <w:lang w:val="en-GB"/>
        </w:rPr>
        <w:t>9</w:t>
      </w:r>
      <w:r>
        <w:rPr>
          <w:rFonts w:hint="cs"/>
          <w:b/>
          <w:bCs/>
          <w:cs/>
          <w:lang w:val="en-GB"/>
        </w:rPr>
        <w:t xml:space="preserve"> รอบ 6 เดือนแรก</w:t>
      </w:r>
    </w:p>
    <w:p w14:paraId="53DD72CB" w14:textId="7171F4EF" w:rsidR="0008780C" w:rsidRPr="004856B5" w:rsidRDefault="0008780C" w:rsidP="004856B5">
      <w:pPr>
        <w:spacing w:before="120"/>
        <w:jc w:val="thaiDistribute"/>
      </w:pPr>
      <w:r>
        <w:tab/>
      </w:r>
      <w:r>
        <w:rPr>
          <w:rFonts w:hint="cs"/>
          <w:cs/>
        </w:rPr>
        <w:tab/>
        <w:t>ฝ่ายการคลัง  สำนักงานเขตบางบอน  ได้ประมวลผลการใช้จ่ายงบประมาณประจำปี 256</w:t>
      </w:r>
      <w:r w:rsidR="00F307EC">
        <w:rPr>
          <w:rFonts w:hint="cs"/>
          <w:cs/>
        </w:rPr>
        <w:t>9</w:t>
      </w:r>
      <w:r>
        <w:rPr>
          <w:rFonts w:hint="cs"/>
          <w:cs/>
        </w:rPr>
        <w:t xml:space="preserve"> รอบ 6 เดือนแรก ของหน่วยงานในสังกัดสำนักงานเขตบางบอน  และวิเคราะห์ข้อมูลการใช้จ่ายงบประมาณในรอบที่ผ่านมาเพื่อเป็นเครื่องมือในการยกระดับการปฏิบัติงานด้านการประเมินคุณธรรมและความโปร่งใสในการดำเนินงานของหน่วยงานภาครัฐ </w:t>
      </w:r>
      <w:r>
        <w:t>(Integrity  and</w:t>
      </w:r>
      <w:r>
        <w:rPr>
          <w:rFonts w:hint="cs"/>
          <w:cs/>
        </w:rPr>
        <w:t xml:space="preserve"> </w:t>
      </w:r>
      <w:r>
        <w:t>Transparency Assessment</w:t>
      </w:r>
      <w:r>
        <w:rPr>
          <w:rFonts w:hint="cs"/>
          <w:cs/>
        </w:rPr>
        <w:t xml:space="preserve"> </w:t>
      </w:r>
      <w:r>
        <w:t>:  ITA</w:t>
      </w:r>
      <w:r>
        <w:rPr>
          <w:rFonts w:hint="cs"/>
          <w:cs/>
        </w:rPr>
        <w:t>)  และสามารถนำผลการวิเคราะห์ไปพัฒนาปรับปรุงการดำเนินงาน  ตลอดจนการติดตามการใช้จ่ายงบประมาณในปีถัดไปให้มีประสิทธิภาพ</w:t>
      </w:r>
    </w:p>
    <w:p w14:paraId="7189AADD" w14:textId="76BAA9E9" w:rsidR="0008780C" w:rsidRPr="000612E5" w:rsidRDefault="0008780C" w:rsidP="0008780C">
      <w:pPr>
        <w:jc w:val="center"/>
        <w:rPr>
          <w:b/>
          <w:bCs/>
          <w:u w:val="single"/>
        </w:rPr>
      </w:pPr>
      <w:r w:rsidRPr="000612E5">
        <w:rPr>
          <w:rFonts w:hint="cs"/>
          <w:b/>
          <w:bCs/>
          <w:u w:val="single"/>
          <w:cs/>
        </w:rPr>
        <w:t>ตารางแสดงรายการงบประมาณประจำปี 256</w:t>
      </w:r>
      <w:r w:rsidR="00F307EC">
        <w:rPr>
          <w:rFonts w:hint="cs"/>
          <w:b/>
          <w:bCs/>
          <w:u w:val="single"/>
          <w:cs/>
        </w:rPr>
        <w:t>9</w:t>
      </w:r>
      <w:r>
        <w:rPr>
          <w:rFonts w:hint="cs"/>
          <w:b/>
          <w:bCs/>
          <w:u w:val="single"/>
          <w:cs/>
        </w:rPr>
        <w:t xml:space="preserve"> รอบ 6 เดือนแรก</w:t>
      </w:r>
    </w:p>
    <w:p w14:paraId="496CC750" w14:textId="77777777" w:rsidR="0008780C" w:rsidRPr="00663479" w:rsidRDefault="0008780C" w:rsidP="0008780C">
      <w:pPr>
        <w:rPr>
          <w:sz w:val="16"/>
          <w:szCs w:val="16"/>
        </w:rPr>
      </w:pPr>
    </w:p>
    <w:tbl>
      <w:tblPr>
        <w:tblStyle w:val="TableGrid"/>
        <w:tblW w:w="9725" w:type="dxa"/>
        <w:jc w:val="center"/>
        <w:tblLook w:val="04A0" w:firstRow="1" w:lastRow="0" w:firstColumn="1" w:lastColumn="0" w:noHBand="0" w:noVBand="1"/>
      </w:tblPr>
      <w:tblGrid>
        <w:gridCol w:w="2264"/>
        <w:gridCol w:w="1767"/>
        <w:gridCol w:w="1987"/>
        <w:gridCol w:w="865"/>
        <w:gridCol w:w="1987"/>
        <w:gridCol w:w="855"/>
      </w:tblGrid>
      <w:tr w:rsidR="0008780C" w:rsidRPr="00717AA7" w14:paraId="4E8E33DE" w14:textId="77777777" w:rsidTr="00D9099B">
        <w:trPr>
          <w:jc w:val="center"/>
        </w:trPr>
        <w:tc>
          <w:tcPr>
            <w:tcW w:w="2408" w:type="dxa"/>
            <w:vMerge w:val="restart"/>
            <w:vAlign w:val="center"/>
          </w:tcPr>
          <w:p w14:paraId="6D27189C" w14:textId="77777777" w:rsidR="0008780C" w:rsidRPr="00D457F2" w:rsidRDefault="0008780C" w:rsidP="00D9099B">
            <w:pPr>
              <w:jc w:val="center"/>
              <w:rPr>
                <w:b/>
                <w:bCs/>
              </w:rPr>
            </w:pPr>
            <w:r w:rsidRPr="00D457F2">
              <w:rPr>
                <w:rFonts w:hint="cs"/>
                <w:b/>
                <w:bCs/>
                <w:cs/>
              </w:rPr>
              <w:t>รายการงบประมาณ</w:t>
            </w:r>
          </w:p>
        </w:tc>
        <w:tc>
          <w:tcPr>
            <w:tcW w:w="1767" w:type="dxa"/>
            <w:vMerge w:val="restart"/>
            <w:vAlign w:val="center"/>
          </w:tcPr>
          <w:p w14:paraId="0FE7FCA1" w14:textId="77777777" w:rsidR="0008780C" w:rsidRDefault="0008780C" w:rsidP="00D9099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งบประมาณ</w:t>
            </w:r>
          </w:p>
          <w:p w14:paraId="51D36BF4" w14:textId="77777777" w:rsidR="0008780C" w:rsidRPr="00D457F2" w:rsidRDefault="0008780C" w:rsidP="00D9099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หลังปรับโอน</w:t>
            </w:r>
          </w:p>
        </w:tc>
        <w:tc>
          <w:tcPr>
            <w:tcW w:w="2854" w:type="dxa"/>
            <w:gridSpan w:val="2"/>
          </w:tcPr>
          <w:p w14:paraId="36E143B6" w14:textId="77777777" w:rsidR="0008780C" w:rsidRPr="00D457F2" w:rsidRDefault="0008780C" w:rsidP="00D9099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การใช้จ่ายงบประมาณ</w:t>
            </w:r>
          </w:p>
        </w:tc>
        <w:tc>
          <w:tcPr>
            <w:tcW w:w="2696" w:type="dxa"/>
            <w:gridSpan w:val="2"/>
          </w:tcPr>
          <w:p w14:paraId="7AEF6F4F" w14:textId="77777777" w:rsidR="0008780C" w:rsidRPr="00D457F2" w:rsidRDefault="0008780C" w:rsidP="00D9099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งบประมาณคงเหลือ</w:t>
            </w:r>
          </w:p>
        </w:tc>
      </w:tr>
      <w:tr w:rsidR="003946B0" w:rsidRPr="00717AA7" w14:paraId="1C2CBD21" w14:textId="77777777" w:rsidTr="00D9099B">
        <w:trPr>
          <w:jc w:val="center"/>
        </w:trPr>
        <w:tc>
          <w:tcPr>
            <w:tcW w:w="2408" w:type="dxa"/>
            <w:vMerge/>
          </w:tcPr>
          <w:p w14:paraId="4068A364" w14:textId="77777777" w:rsidR="0008780C" w:rsidRPr="00D457F2" w:rsidRDefault="0008780C" w:rsidP="00D9099B">
            <w:pPr>
              <w:rPr>
                <w:b/>
                <w:bCs/>
              </w:rPr>
            </w:pPr>
          </w:p>
        </w:tc>
        <w:tc>
          <w:tcPr>
            <w:tcW w:w="1767" w:type="dxa"/>
            <w:vMerge/>
          </w:tcPr>
          <w:p w14:paraId="095101B5" w14:textId="77777777" w:rsidR="0008780C" w:rsidRPr="00D457F2" w:rsidRDefault="0008780C" w:rsidP="00D9099B">
            <w:pPr>
              <w:rPr>
                <w:b/>
                <w:bCs/>
              </w:rPr>
            </w:pPr>
          </w:p>
        </w:tc>
        <w:tc>
          <w:tcPr>
            <w:tcW w:w="1987" w:type="dxa"/>
          </w:tcPr>
          <w:p w14:paraId="03BB3015" w14:textId="77777777" w:rsidR="0008780C" w:rsidRPr="00C637E4" w:rsidRDefault="0008780C" w:rsidP="00D9099B">
            <w:pPr>
              <w:jc w:val="center"/>
              <w:rPr>
                <w:b/>
                <w:bCs/>
              </w:rPr>
            </w:pPr>
            <w:r w:rsidRPr="00C637E4">
              <w:rPr>
                <w:b/>
                <w:bCs/>
                <w:cs/>
              </w:rPr>
              <w:t>จำนวนเงิน</w:t>
            </w:r>
          </w:p>
        </w:tc>
        <w:tc>
          <w:tcPr>
            <w:tcW w:w="867" w:type="dxa"/>
          </w:tcPr>
          <w:p w14:paraId="3F30595D" w14:textId="77777777" w:rsidR="0008780C" w:rsidRPr="00C637E4" w:rsidRDefault="0008780C" w:rsidP="00D9099B">
            <w:pPr>
              <w:jc w:val="center"/>
              <w:rPr>
                <w:b/>
                <w:bCs/>
              </w:rPr>
            </w:pPr>
            <w:r w:rsidRPr="00C637E4">
              <w:rPr>
                <w:b/>
                <w:bCs/>
                <w:cs/>
              </w:rPr>
              <w:t>ร้อยละ</w:t>
            </w:r>
          </w:p>
        </w:tc>
        <w:tc>
          <w:tcPr>
            <w:tcW w:w="1841" w:type="dxa"/>
          </w:tcPr>
          <w:p w14:paraId="3CE1266B" w14:textId="77777777" w:rsidR="0008780C" w:rsidRPr="00C637E4" w:rsidRDefault="0008780C" w:rsidP="00D9099B">
            <w:pPr>
              <w:jc w:val="center"/>
              <w:rPr>
                <w:b/>
                <w:bCs/>
              </w:rPr>
            </w:pPr>
            <w:r w:rsidRPr="00C637E4">
              <w:rPr>
                <w:b/>
                <w:bCs/>
                <w:cs/>
              </w:rPr>
              <w:t>จำนวนเงิน</w:t>
            </w:r>
          </w:p>
        </w:tc>
        <w:tc>
          <w:tcPr>
            <w:tcW w:w="855" w:type="dxa"/>
          </w:tcPr>
          <w:p w14:paraId="248BA459" w14:textId="77777777" w:rsidR="0008780C" w:rsidRPr="00C637E4" w:rsidRDefault="0008780C" w:rsidP="00D9099B">
            <w:pPr>
              <w:jc w:val="center"/>
              <w:rPr>
                <w:b/>
                <w:bCs/>
              </w:rPr>
            </w:pPr>
            <w:r w:rsidRPr="00C637E4">
              <w:rPr>
                <w:b/>
                <w:bCs/>
                <w:cs/>
              </w:rPr>
              <w:t>ร้อยละ</w:t>
            </w:r>
          </w:p>
        </w:tc>
      </w:tr>
      <w:tr w:rsidR="003946B0" w:rsidRPr="00717AA7" w14:paraId="1308117C" w14:textId="77777777" w:rsidTr="00D9099B">
        <w:trPr>
          <w:jc w:val="center"/>
        </w:trPr>
        <w:tc>
          <w:tcPr>
            <w:tcW w:w="2408" w:type="dxa"/>
          </w:tcPr>
          <w:p w14:paraId="7B6069CF" w14:textId="00834880" w:rsidR="0008780C" w:rsidRPr="00717AA7" w:rsidRDefault="0008780C" w:rsidP="00D9099B">
            <w:pPr>
              <w:ind w:right="-171"/>
            </w:pPr>
            <w:bookmarkStart w:id="0" w:name="_Hlk132986431"/>
            <w:r w:rsidRPr="00C639B5">
              <w:rPr>
                <w:rFonts w:hint="cs"/>
                <w:sz w:val="30"/>
                <w:szCs w:val="30"/>
                <w:cs/>
              </w:rPr>
              <w:t>เงินเดือนและค่าจ้างประจำ</w:t>
            </w:r>
          </w:p>
        </w:tc>
        <w:tc>
          <w:tcPr>
            <w:tcW w:w="1767" w:type="dxa"/>
          </w:tcPr>
          <w:p w14:paraId="3CC82DB3" w14:textId="29FF3B84" w:rsidR="0008780C" w:rsidRPr="00A96966" w:rsidRDefault="00B00EED" w:rsidP="00D9099B">
            <w:pPr>
              <w:jc w:val="right"/>
            </w:pPr>
            <w:r w:rsidRPr="00A96966">
              <w:rPr>
                <w:cs/>
              </w:rPr>
              <w:t>13</w:t>
            </w:r>
            <w:r w:rsidR="00F307EC">
              <w:rPr>
                <w:rFonts w:hint="cs"/>
                <w:cs/>
              </w:rPr>
              <w:t>0</w:t>
            </w:r>
            <w:r w:rsidRPr="00A96966">
              <w:t>,</w:t>
            </w:r>
            <w:r w:rsidR="00F307EC">
              <w:t>816</w:t>
            </w:r>
            <w:r w:rsidRPr="00A96966">
              <w:t>,</w:t>
            </w:r>
            <w:r w:rsidR="00F307EC">
              <w:t>190</w:t>
            </w:r>
            <w:r w:rsidRPr="00A96966">
              <w:rPr>
                <w:cs/>
              </w:rPr>
              <w:t>.</w:t>
            </w:r>
            <w:r w:rsidRPr="00A96966">
              <w:t>-</w:t>
            </w:r>
          </w:p>
        </w:tc>
        <w:tc>
          <w:tcPr>
            <w:tcW w:w="1987" w:type="dxa"/>
          </w:tcPr>
          <w:p w14:paraId="668DFD79" w14:textId="4BFF96D2" w:rsidR="0008780C" w:rsidRPr="00A96966" w:rsidRDefault="00D056EC" w:rsidP="00D9099B">
            <w:pPr>
              <w:jc w:val="right"/>
            </w:pPr>
            <w:r>
              <w:rPr>
                <w:rFonts w:hint="cs"/>
                <w:cs/>
              </w:rPr>
              <w:t>63</w:t>
            </w:r>
            <w:r w:rsidRPr="00A96966">
              <w:t>,</w:t>
            </w:r>
            <w:r>
              <w:t>524</w:t>
            </w:r>
            <w:r w:rsidRPr="00A96966">
              <w:t>,</w:t>
            </w:r>
            <w:r>
              <w:t>669</w:t>
            </w:r>
            <w:r w:rsidRPr="00A96966">
              <w:rPr>
                <w:cs/>
              </w:rPr>
              <w:t>.</w:t>
            </w:r>
            <w:r>
              <w:rPr>
                <w:rFonts w:hint="cs"/>
                <w:cs/>
              </w:rPr>
              <w:t>61</w:t>
            </w:r>
          </w:p>
        </w:tc>
        <w:tc>
          <w:tcPr>
            <w:tcW w:w="867" w:type="dxa"/>
          </w:tcPr>
          <w:p w14:paraId="7041F5CD" w14:textId="3B449C43" w:rsidR="0008780C" w:rsidRPr="004559A0" w:rsidRDefault="00F307EC" w:rsidP="00D9099B">
            <w:pPr>
              <w:jc w:val="center"/>
            </w:pPr>
            <w:r>
              <w:rPr>
                <w:rFonts w:hint="cs"/>
                <w:cs/>
              </w:rPr>
              <w:t>48</w:t>
            </w:r>
            <w:r w:rsidR="004559A0" w:rsidRPr="004559A0">
              <w:rPr>
                <w:cs/>
              </w:rPr>
              <w:t>.</w:t>
            </w:r>
            <w:r>
              <w:rPr>
                <w:rFonts w:hint="cs"/>
                <w:cs/>
              </w:rPr>
              <w:t>56</w:t>
            </w:r>
          </w:p>
        </w:tc>
        <w:tc>
          <w:tcPr>
            <w:tcW w:w="1841" w:type="dxa"/>
          </w:tcPr>
          <w:p w14:paraId="2D7FBA6D" w14:textId="16341B10" w:rsidR="0008780C" w:rsidRPr="004D0A62" w:rsidRDefault="00F307EC" w:rsidP="00D9099B">
            <w:pPr>
              <w:jc w:val="right"/>
            </w:pPr>
            <w:r>
              <w:rPr>
                <w:rFonts w:hint="cs"/>
                <w:cs/>
              </w:rPr>
              <w:t>67</w:t>
            </w:r>
            <w:r w:rsidR="004559A0" w:rsidRPr="004D0A62">
              <w:t>,</w:t>
            </w:r>
            <w:r>
              <w:t>291</w:t>
            </w:r>
            <w:r w:rsidR="004559A0" w:rsidRPr="004D0A62">
              <w:t>,</w:t>
            </w:r>
            <w:r>
              <w:t>520</w:t>
            </w:r>
            <w:r w:rsidR="004559A0" w:rsidRPr="004D0A62">
              <w:rPr>
                <w:cs/>
              </w:rPr>
              <w:t>.</w:t>
            </w:r>
            <w:r>
              <w:rPr>
                <w:rFonts w:hint="cs"/>
                <w:cs/>
              </w:rPr>
              <w:t>39</w:t>
            </w:r>
          </w:p>
        </w:tc>
        <w:tc>
          <w:tcPr>
            <w:tcW w:w="855" w:type="dxa"/>
          </w:tcPr>
          <w:p w14:paraId="181FB24E" w14:textId="0E17D13D" w:rsidR="004D0A62" w:rsidRPr="004D0A62" w:rsidRDefault="00F307EC" w:rsidP="004D0A62">
            <w:pPr>
              <w:jc w:val="center"/>
            </w:pPr>
            <w:r>
              <w:t>51</w:t>
            </w:r>
            <w:r w:rsidR="004D0A62" w:rsidRPr="004D0A62">
              <w:t>.</w:t>
            </w:r>
            <w:r>
              <w:t>44</w:t>
            </w:r>
          </w:p>
        </w:tc>
      </w:tr>
      <w:tr w:rsidR="003946B0" w:rsidRPr="00717AA7" w14:paraId="7BDC98D9" w14:textId="77777777" w:rsidTr="00D9099B">
        <w:trPr>
          <w:jc w:val="center"/>
        </w:trPr>
        <w:tc>
          <w:tcPr>
            <w:tcW w:w="2408" w:type="dxa"/>
          </w:tcPr>
          <w:p w14:paraId="37938FE6" w14:textId="77777777" w:rsidR="0008780C" w:rsidRPr="00717AA7" w:rsidRDefault="0008780C" w:rsidP="00D9099B">
            <w:r>
              <w:rPr>
                <w:rFonts w:hint="cs"/>
                <w:cs/>
              </w:rPr>
              <w:t>ค่าจ้างชั่วคราว</w:t>
            </w:r>
          </w:p>
        </w:tc>
        <w:tc>
          <w:tcPr>
            <w:tcW w:w="1767" w:type="dxa"/>
          </w:tcPr>
          <w:p w14:paraId="330439D4" w14:textId="4AD54848" w:rsidR="0008780C" w:rsidRPr="00A96966" w:rsidRDefault="00F307EC" w:rsidP="00B00EED">
            <w:pPr>
              <w:jc w:val="right"/>
            </w:pPr>
            <w:r>
              <w:rPr>
                <w:rFonts w:hint="cs"/>
                <w:cs/>
              </w:rPr>
              <w:t>47</w:t>
            </w:r>
            <w:r w:rsidR="00B00EED" w:rsidRPr="00A96966">
              <w:t>,</w:t>
            </w:r>
            <w:r>
              <w:t>790</w:t>
            </w:r>
            <w:r w:rsidR="00B00EED" w:rsidRPr="00A96966">
              <w:t>,</w:t>
            </w:r>
            <w:r>
              <w:t>0</w:t>
            </w:r>
            <w:r w:rsidR="00B00EED" w:rsidRPr="00A96966">
              <w:rPr>
                <w:cs/>
              </w:rPr>
              <w:t>00</w:t>
            </w:r>
            <w:r w:rsidR="0008780C" w:rsidRPr="00A96966">
              <w:rPr>
                <w:rFonts w:hint="cs"/>
                <w:cs/>
              </w:rPr>
              <w:t>.-</w:t>
            </w:r>
          </w:p>
        </w:tc>
        <w:tc>
          <w:tcPr>
            <w:tcW w:w="1987" w:type="dxa"/>
          </w:tcPr>
          <w:p w14:paraId="442B5A99" w14:textId="0EA2817B" w:rsidR="0008780C" w:rsidRPr="00A96966" w:rsidRDefault="00F307EC" w:rsidP="00D9099B">
            <w:pPr>
              <w:jc w:val="right"/>
            </w:pPr>
            <w:r>
              <w:rPr>
                <w:rFonts w:hint="cs"/>
                <w:cs/>
              </w:rPr>
              <w:t>23</w:t>
            </w:r>
            <w:r w:rsidR="00A96966" w:rsidRPr="00A96966">
              <w:t>,</w:t>
            </w:r>
            <w:r>
              <w:t>753</w:t>
            </w:r>
            <w:r w:rsidR="00A96966" w:rsidRPr="00A96966">
              <w:t>,</w:t>
            </w:r>
            <w:r>
              <w:t>517</w:t>
            </w:r>
            <w:r w:rsidR="00A96966" w:rsidRPr="00A96966">
              <w:rPr>
                <w:cs/>
              </w:rPr>
              <w:t>.</w:t>
            </w:r>
            <w:r>
              <w:rPr>
                <w:rFonts w:hint="cs"/>
                <w:cs/>
              </w:rPr>
              <w:t>18</w:t>
            </w:r>
          </w:p>
        </w:tc>
        <w:tc>
          <w:tcPr>
            <w:tcW w:w="867" w:type="dxa"/>
          </w:tcPr>
          <w:p w14:paraId="4E3F7E97" w14:textId="2EB6F230" w:rsidR="0008780C" w:rsidRPr="004559A0" w:rsidRDefault="00F307EC" w:rsidP="00D9099B">
            <w:pPr>
              <w:jc w:val="center"/>
            </w:pPr>
            <w:r>
              <w:rPr>
                <w:rFonts w:hint="cs"/>
                <w:cs/>
              </w:rPr>
              <w:t>49</w:t>
            </w:r>
            <w:r w:rsidR="004559A0" w:rsidRPr="004559A0">
              <w:rPr>
                <w:cs/>
              </w:rPr>
              <w:t>.</w:t>
            </w:r>
            <w:r>
              <w:rPr>
                <w:rFonts w:hint="cs"/>
                <w:cs/>
              </w:rPr>
              <w:t>70</w:t>
            </w:r>
          </w:p>
        </w:tc>
        <w:tc>
          <w:tcPr>
            <w:tcW w:w="1841" w:type="dxa"/>
          </w:tcPr>
          <w:p w14:paraId="74E84CFB" w14:textId="70AD813F" w:rsidR="0008780C" w:rsidRPr="004D0A62" w:rsidRDefault="00F307EC" w:rsidP="00D9099B">
            <w:pPr>
              <w:jc w:val="right"/>
            </w:pPr>
            <w:r>
              <w:rPr>
                <w:rFonts w:hint="cs"/>
                <w:cs/>
              </w:rPr>
              <w:t>24</w:t>
            </w:r>
            <w:r w:rsidR="004559A0" w:rsidRPr="004D0A62">
              <w:t>,</w:t>
            </w:r>
            <w:r>
              <w:t>036</w:t>
            </w:r>
            <w:r w:rsidR="004559A0" w:rsidRPr="004D0A62">
              <w:t>,</w:t>
            </w:r>
            <w:r>
              <w:t>482</w:t>
            </w:r>
            <w:r w:rsidR="004559A0" w:rsidRPr="004D0A62">
              <w:rPr>
                <w:cs/>
              </w:rPr>
              <w:t>.</w:t>
            </w:r>
            <w:r>
              <w:rPr>
                <w:rFonts w:hint="cs"/>
                <w:cs/>
              </w:rPr>
              <w:t>82</w:t>
            </w:r>
          </w:p>
        </w:tc>
        <w:tc>
          <w:tcPr>
            <w:tcW w:w="855" w:type="dxa"/>
          </w:tcPr>
          <w:p w14:paraId="0EDE2921" w14:textId="24F3ADE5" w:rsidR="0008780C" w:rsidRPr="004D0A62" w:rsidRDefault="00F307EC" w:rsidP="00D9099B">
            <w:pPr>
              <w:jc w:val="center"/>
            </w:pPr>
            <w:r>
              <w:t>50</w:t>
            </w:r>
            <w:r w:rsidR="004D0A62" w:rsidRPr="004D0A62">
              <w:t>.</w:t>
            </w:r>
            <w:r>
              <w:t>30</w:t>
            </w:r>
          </w:p>
        </w:tc>
      </w:tr>
      <w:tr w:rsidR="003946B0" w:rsidRPr="00717AA7" w14:paraId="38D09038" w14:textId="77777777" w:rsidTr="00D9099B">
        <w:trPr>
          <w:jc w:val="center"/>
        </w:trPr>
        <w:tc>
          <w:tcPr>
            <w:tcW w:w="2408" w:type="dxa"/>
          </w:tcPr>
          <w:p w14:paraId="58E0B012" w14:textId="77777777" w:rsidR="0008780C" w:rsidRPr="00DD63A7" w:rsidRDefault="0008780C" w:rsidP="00D9099B">
            <w:pPr>
              <w:ind w:right="-23"/>
              <w:rPr>
                <w:sz w:val="28"/>
                <w:szCs w:val="28"/>
              </w:rPr>
            </w:pPr>
            <w:r w:rsidRPr="00DD63A7">
              <w:rPr>
                <w:rFonts w:hint="cs"/>
                <w:sz w:val="28"/>
                <w:szCs w:val="28"/>
                <w:cs/>
              </w:rPr>
              <w:t>ค่าตอบแทนใช้สอยและวัสดุ</w:t>
            </w:r>
          </w:p>
        </w:tc>
        <w:tc>
          <w:tcPr>
            <w:tcW w:w="1767" w:type="dxa"/>
          </w:tcPr>
          <w:p w14:paraId="3ECF8A77" w14:textId="0DED0521" w:rsidR="0008780C" w:rsidRPr="00A96966" w:rsidRDefault="00F307EC" w:rsidP="00D9099B">
            <w:pPr>
              <w:jc w:val="right"/>
            </w:pPr>
            <w:r>
              <w:rPr>
                <w:rFonts w:hint="cs"/>
                <w:cs/>
              </w:rPr>
              <w:t>91</w:t>
            </w:r>
            <w:r w:rsidR="00A96966" w:rsidRPr="00A96966">
              <w:t>,</w:t>
            </w:r>
            <w:r>
              <w:t>185</w:t>
            </w:r>
            <w:r w:rsidR="00A96966" w:rsidRPr="00A96966">
              <w:t>,</w:t>
            </w:r>
            <w:r>
              <w:t>670</w:t>
            </w:r>
            <w:r w:rsidR="00A96966" w:rsidRPr="00A96966">
              <w:rPr>
                <w:cs/>
              </w:rPr>
              <w:t>.</w:t>
            </w:r>
            <w:r w:rsidR="00A96966">
              <w:t>-</w:t>
            </w:r>
          </w:p>
        </w:tc>
        <w:tc>
          <w:tcPr>
            <w:tcW w:w="1987" w:type="dxa"/>
          </w:tcPr>
          <w:p w14:paraId="3AFFCE99" w14:textId="3FA3FD89" w:rsidR="0008780C" w:rsidRPr="00A96966" w:rsidRDefault="00F307EC" w:rsidP="00D9099B">
            <w:pPr>
              <w:jc w:val="right"/>
            </w:pPr>
            <w:r>
              <w:rPr>
                <w:rFonts w:hint="cs"/>
                <w:cs/>
              </w:rPr>
              <w:t>25</w:t>
            </w:r>
            <w:r w:rsidR="00A96966" w:rsidRPr="00A96966">
              <w:t>,</w:t>
            </w:r>
            <w:r>
              <w:t>045</w:t>
            </w:r>
            <w:r w:rsidR="00A96966" w:rsidRPr="00A96966">
              <w:t>,</w:t>
            </w:r>
            <w:r>
              <w:t>993</w:t>
            </w:r>
            <w:r w:rsidR="00A96966" w:rsidRPr="00A96966">
              <w:rPr>
                <w:cs/>
              </w:rPr>
              <w:t>.</w:t>
            </w:r>
            <w:r>
              <w:rPr>
                <w:rFonts w:hint="cs"/>
                <w:cs/>
              </w:rPr>
              <w:t>13</w:t>
            </w:r>
          </w:p>
        </w:tc>
        <w:tc>
          <w:tcPr>
            <w:tcW w:w="867" w:type="dxa"/>
          </w:tcPr>
          <w:p w14:paraId="02A5957C" w14:textId="2DA8D76B" w:rsidR="0008780C" w:rsidRPr="004559A0" w:rsidRDefault="004559A0" w:rsidP="00D9099B">
            <w:pPr>
              <w:jc w:val="center"/>
            </w:pPr>
            <w:r w:rsidRPr="004559A0">
              <w:rPr>
                <w:cs/>
              </w:rPr>
              <w:t>2</w:t>
            </w:r>
            <w:r w:rsidR="00F307EC">
              <w:rPr>
                <w:rFonts w:hint="cs"/>
                <w:cs/>
              </w:rPr>
              <w:t>7</w:t>
            </w:r>
            <w:r w:rsidRPr="004559A0">
              <w:rPr>
                <w:cs/>
              </w:rPr>
              <w:t>.</w:t>
            </w:r>
            <w:r w:rsidR="00F307EC">
              <w:rPr>
                <w:rFonts w:hint="cs"/>
                <w:cs/>
              </w:rPr>
              <w:t>47</w:t>
            </w:r>
          </w:p>
        </w:tc>
        <w:tc>
          <w:tcPr>
            <w:tcW w:w="1841" w:type="dxa"/>
          </w:tcPr>
          <w:p w14:paraId="2564579E" w14:textId="5DD1C877" w:rsidR="0008780C" w:rsidRPr="004D0A62" w:rsidRDefault="00F307EC" w:rsidP="00D9099B">
            <w:pPr>
              <w:jc w:val="right"/>
            </w:pPr>
            <w:r>
              <w:rPr>
                <w:rFonts w:hint="cs"/>
                <w:cs/>
              </w:rPr>
              <w:t>66</w:t>
            </w:r>
            <w:r w:rsidR="004559A0" w:rsidRPr="004D0A62">
              <w:t>,</w:t>
            </w:r>
            <w:r>
              <w:t>139</w:t>
            </w:r>
            <w:r w:rsidR="004559A0" w:rsidRPr="004D0A62">
              <w:t>,</w:t>
            </w:r>
            <w:r>
              <w:t>676</w:t>
            </w:r>
            <w:r w:rsidR="004559A0" w:rsidRPr="004D0A62">
              <w:rPr>
                <w:cs/>
              </w:rPr>
              <w:t>.</w:t>
            </w:r>
            <w:r>
              <w:rPr>
                <w:rFonts w:hint="cs"/>
                <w:cs/>
              </w:rPr>
              <w:t>87</w:t>
            </w:r>
          </w:p>
        </w:tc>
        <w:tc>
          <w:tcPr>
            <w:tcW w:w="855" w:type="dxa"/>
          </w:tcPr>
          <w:p w14:paraId="15820A44" w14:textId="6CE36591" w:rsidR="0008780C" w:rsidRPr="004D0A62" w:rsidRDefault="004D0A62" w:rsidP="00D9099B">
            <w:pPr>
              <w:jc w:val="center"/>
            </w:pPr>
            <w:r w:rsidRPr="004D0A62">
              <w:t>7</w:t>
            </w:r>
            <w:r w:rsidR="00F307EC">
              <w:t>2</w:t>
            </w:r>
            <w:r w:rsidRPr="004D0A62">
              <w:t>.</w:t>
            </w:r>
            <w:r w:rsidR="00F307EC">
              <w:t>53</w:t>
            </w:r>
          </w:p>
        </w:tc>
      </w:tr>
      <w:tr w:rsidR="003946B0" w:rsidRPr="00717AA7" w14:paraId="1BA7E4E1" w14:textId="77777777" w:rsidTr="00D9099B">
        <w:trPr>
          <w:jc w:val="center"/>
        </w:trPr>
        <w:tc>
          <w:tcPr>
            <w:tcW w:w="2408" w:type="dxa"/>
          </w:tcPr>
          <w:p w14:paraId="3439930E" w14:textId="77777777" w:rsidR="0008780C" w:rsidRPr="00717AA7" w:rsidRDefault="0008780C" w:rsidP="00D9099B">
            <w:r>
              <w:rPr>
                <w:rFonts w:hint="cs"/>
                <w:cs/>
              </w:rPr>
              <w:t>ค่าสาธารณูปโภค</w:t>
            </w:r>
          </w:p>
        </w:tc>
        <w:tc>
          <w:tcPr>
            <w:tcW w:w="1767" w:type="dxa"/>
          </w:tcPr>
          <w:p w14:paraId="1FCB4A58" w14:textId="7D749EC9" w:rsidR="0008780C" w:rsidRPr="00A96966" w:rsidRDefault="00F307EC" w:rsidP="00D9099B">
            <w:pPr>
              <w:jc w:val="right"/>
            </w:pPr>
            <w:r>
              <w:rPr>
                <w:rFonts w:hint="cs"/>
                <w:cs/>
              </w:rPr>
              <w:t>9</w:t>
            </w:r>
            <w:r w:rsidR="00B00EED" w:rsidRPr="00A96966">
              <w:t>,</w:t>
            </w:r>
            <w:r>
              <w:t>979</w:t>
            </w:r>
            <w:r w:rsidR="00B00EED" w:rsidRPr="00A96966">
              <w:t>,</w:t>
            </w:r>
            <w:r>
              <w:t>0</w:t>
            </w:r>
            <w:r w:rsidR="00B00EED" w:rsidRPr="00A96966">
              <w:rPr>
                <w:cs/>
              </w:rPr>
              <w:t>00.</w:t>
            </w:r>
            <w:r w:rsidR="00B00EED" w:rsidRPr="00A96966">
              <w:t>-</w:t>
            </w:r>
          </w:p>
        </w:tc>
        <w:tc>
          <w:tcPr>
            <w:tcW w:w="1987" w:type="dxa"/>
          </w:tcPr>
          <w:p w14:paraId="54EFC5AB" w14:textId="0395FF5B" w:rsidR="0008780C" w:rsidRPr="00A96966" w:rsidRDefault="00F307EC" w:rsidP="00D9099B">
            <w:pPr>
              <w:jc w:val="right"/>
            </w:pPr>
            <w:r>
              <w:t>3</w:t>
            </w:r>
            <w:r w:rsidR="00A96966" w:rsidRPr="00A96966">
              <w:t>,</w:t>
            </w:r>
            <w:r>
              <w:t>431</w:t>
            </w:r>
            <w:r w:rsidR="00A96966" w:rsidRPr="00A96966">
              <w:t>,</w:t>
            </w:r>
            <w:r>
              <w:t>295</w:t>
            </w:r>
            <w:r w:rsidR="00A96966" w:rsidRPr="00A96966">
              <w:rPr>
                <w:cs/>
              </w:rPr>
              <w:t>.</w:t>
            </w:r>
            <w:r>
              <w:rPr>
                <w:rFonts w:hint="cs"/>
                <w:cs/>
              </w:rPr>
              <w:t>83</w:t>
            </w:r>
          </w:p>
        </w:tc>
        <w:tc>
          <w:tcPr>
            <w:tcW w:w="867" w:type="dxa"/>
          </w:tcPr>
          <w:p w14:paraId="0D7F17B4" w14:textId="6C27CE66" w:rsidR="0008780C" w:rsidRPr="004559A0" w:rsidRDefault="00F307EC" w:rsidP="00D9099B">
            <w:pPr>
              <w:jc w:val="center"/>
            </w:pPr>
            <w:r>
              <w:rPr>
                <w:rFonts w:hint="cs"/>
                <w:cs/>
              </w:rPr>
              <w:t>34</w:t>
            </w:r>
            <w:r w:rsidR="004559A0" w:rsidRPr="004559A0">
              <w:rPr>
                <w:cs/>
              </w:rPr>
              <w:t>.</w:t>
            </w:r>
            <w:r>
              <w:rPr>
                <w:rFonts w:hint="cs"/>
                <w:cs/>
              </w:rPr>
              <w:t>39</w:t>
            </w:r>
          </w:p>
        </w:tc>
        <w:tc>
          <w:tcPr>
            <w:tcW w:w="1841" w:type="dxa"/>
          </w:tcPr>
          <w:p w14:paraId="5FBCFB0D" w14:textId="26AFDC49" w:rsidR="0008780C" w:rsidRPr="004D0A62" w:rsidRDefault="00F307EC" w:rsidP="00D9099B">
            <w:pPr>
              <w:jc w:val="right"/>
            </w:pPr>
            <w:r>
              <w:t>6</w:t>
            </w:r>
            <w:r w:rsidR="004559A0" w:rsidRPr="004D0A62">
              <w:t>,</w:t>
            </w:r>
            <w:r>
              <w:t>547</w:t>
            </w:r>
            <w:r w:rsidR="004559A0" w:rsidRPr="004D0A62">
              <w:t>,</w:t>
            </w:r>
            <w:r>
              <w:t>704</w:t>
            </w:r>
            <w:r w:rsidR="004559A0" w:rsidRPr="004D0A62">
              <w:rPr>
                <w:cs/>
              </w:rPr>
              <w:t>.</w:t>
            </w:r>
            <w:r>
              <w:rPr>
                <w:rFonts w:hint="cs"/>
                <w:cs/>
              </w:rPr>
              <w:t>17</w:t>
            </w:r>
          </w:p>
        </w:tc>
        <w:tc>
          <w:tcPr>
            <w:tcW w:w="855" w:type="dxa"/>
          </w:tcPr>
          <w:p w14:paraId="6FF8176F" w14:textId="40DEBE93" w:rsidR="0008780C" w:rsidRPr="004D0A62" w:rsidRDefault="00F307EC" w:rsidP="00D9099B">
            <w:pPr>
              <w:jc w:val="center"/>
            </w:pPr>
            <w:r>
              <w:t>65</w:t>
            </w:r>
            <w:r w:rsidR="004D0A62" w:rsidRPr="004D0A62">
              <w:t>.</w:t>
            </w:r>
            <w:r>
              <w:t>61</w:t>
            </w:r>
          </w:p>
        </w:tc>
      </w:tr>
      <w:tr w:rsidR="003946B0" w:rsidRPr="00717AA7" w14:paraId="5778E73D" w14:textId="77777777" w:rsidTr="00D9099B">
        <w:trPr>
          <w:jc w:val="center"/>
        </w:trPr>
        <w:tc>
          <w:tcPr>
            <w:tcW w:w="2408" w:type="dxa"/>
          </w:tcPr>
          <w:p w14:paraId="1304406A" w14:textId="77777777" w:rsidR="0008780C" w:rsidRPr="00717AA7" w:rsidRDefault="0008780C" w:rsidP="00D9099B">
            <w:r>
              <w:rPr>
                <w:rFonts w:hint="cs"/>
                <w:cs/>
              </w:rPr>
              <w:t>ค่าครุภัณฑ์</w:t>
            </w:r>
          </w:p>
        </w:tc>
        <w:tc>
          <w:tcPr>
            <w:tcW w:w="1767" w:type="dxa"/>
          </w:tcPr>
          <w:p w14:paraId="2527F096" w14:textId="6D1A3872" w:rsidR="00B00EED" w:rsidRPr="00A96966" w:rsidRDefault="00F307EC" w:rsidP="00B00EED">
            <w:pPr>
              <w:jc w:val="right"/>
            </w:pPr>
            <w:r>
              <w:rPr>
                <w:rFonts w:hint="cs"/>
                <w:cs/>
              </w:rPr>
              <w:t>5</w:t>
            </w:r>
            <w:r w:rsidR="00A96966" w:rsidRPr="00A96966">
              <w:t>,</w:t>
            </w:r>
            <w:r>
              <w:t>546</w:t>
            </w:r>
            <w:r w:rsidR="00A96966" w:rsidRPr="00A96966">
              <w:t>,</w:t>
            </w:r>
            <w:r>
              <w:t>255</w:t>
            </w:r>
            <w:r w:rsidR="00A96966" w:rsidRPr="00A96966">
              <w:rPr>
                <w:cs/>
              </w:rPr>
              <w:t>.</w:t>
            </w:r>
            <w:r w:rsidR="00A96966">
              <w:t>-</w:t>
            </w:r>
          </w:p>
        </w:tc>
        <w:tc>
          <w:tcPr>
            <w:tcW w:w="1987" w:type="dxa"/>
          </w:tcPr>
          <w:p w14:paraId="08456850" w14:textId="48B72756" w:rsidR="00A96966" w:rsidRPr="00A96966" w:rsidRDefault="003946B0" w:rsidP="00A96966">
            <w:pPr>
              <w:jc w:val="right"/>
            </w:pPr>
            <w:r>
              <w:t>5</w:t>
            </w:r>
            <w:r w:rsidR="00A96966" w:rsidRPr="00A96966">
              <w:t>,</w:t>
            </w:r>
            <w:r>
              <w:t>542</w:t>
            </w:r>
            <w:r w:rsidR="00A96966" w:rsidRPr="00A96966">
              <w:t>,</w:t>
            </w:r>
            <w:r>
              <w:t>751</w:t>
            </w:r>
            <w:r w:rsidR="00A96966" w:rsidRPr="00A96966">
              <w:rPr>
                <w:cs/>
              </w:rPr>
              <w:t>.</w:t>
            </w:r>
            <w:r>
              <w:rPr>
                <w:rFonts w:hint="cs"/>
                <w:cs/>
              </w:rPr>
              <w:t>27</w:t>
            </w:r>
          </w:p>
        </w:tc>
        <w:tc>
          <w:tcPr>
            <w:tcW w:w="867" w:type="dxa"/>
          </w:tcPr>
          <w:p w14:paraId="69BF72EB" w14:textId="77590E2C" w:rsidR="0008780C" w:rsidRPr="004559A0" w:rsidRDefault="003946B0" w:rsidP="00D9099B">
            <w:pPr>
              <w:jc w:val="center"/>
            </w:pPr>
            <w:r>
              <w:rPr>
                <w:rFonts w:hint="cs"/>
                <w:cs/>
              </w:rPr>
              <w:t>99</w:t>
            </w:r>
            <w:r w:rsidR="004559A0" w:rsidRPr="004559A0">
              <w:rPr>
                <w:cs/>
              </w:rPr>
              <w:t>.</w:t>
            </w:r>
            <w:r>
              <w:rPr>
                <w:rFonts w:hint="cs"/>
                <w:cs/>
              </w:rPr>
              <w:t>94</w:t>
            </w:r>
          </w:p>
        </w:tc>
        <w:tc>
          <w:tcPr>
            <w:tcW w:w="1841" w:type="dxa"/>
          </w:tcPr>
          <w:p w14:paraId="70A88180" w14:textId="052274D7" w:rsidR="0008780C" w:rsidRPr="004D0A62" w:rsidRDefault="003946B0" w:rsidP="004D0A62">
            <w:pPr>
              <w:jc w:val="right"/>
            </w:pPr>
            <w:r>
              <w:rPr>
                <w:rFonts w:hint="cs"/>
                <w:cs/>
              </w:rPr>
              <w:t>3</w:t>
            </w:r>
            <w:r w:rsidR="004D0A62" w:rsidRPr="004D0A62">
              <w:t>,</w:t>
            </w:r>
            <w:r>
              <w:t>503</w:t>
            </w:r>
            <w:r w:rsidR="004D0A62" w:rsidRPr="004D0A62">
              <w:rPr>
                <w:cs/>
              </w:rPr>
              <w:t>.</w:t>
            </w:r>
            <w:r>
              <w:rPr>
                <w:rFonts w:hint="cs"/>
                <w:cs/>
              </w:rPr>
              <w:t>73</w:t>
            </w:r>
          </w:p>
        </w:tc>
        <w:tc>
          <w:tcPr>
            <w:tcW w:w="855" w:type="dxa"/>
          </w:tcPr>
          <w:p w14:paraId="0B7D0D6E" w14:textId="56F78FE9" w:rsidR="0008780C" w:rsidRPr="004D0A62" w:rsidRDefault="003946B0" w:rsidP="00D9099B">
            <w:pPr>
              <w:jc w:val="center"/>
            </w:pPr>
            <w:r>
              <w:t>0</w:t>
            </w:r>
            <w:r w:rsidR="004D0A62" w:rsidRPr="004D0A62">
              <w:t>.</w:t>
            </w:r>
            <w:r>
              <w:t>06</w:t>
            </w:r>
          </w:p>
        </w:tc>
      </w:tr>
      <w:tr w:rsidR="003946B0" w:rsidRPr="00717AA7" w14:paraId="4D9AFFD3" w14:textId="77777777" w:rsidTr="00D9099B">
        <w:trPr>
          <w:jc w:val="center"/>
        </w:trPr>
        <w:tc>
          <w:tcPr>
            <w:tcW w:w="2408" w:type="dxa"/>
          </w:tcPr>
          <w:p w14:paraId="544BE46D" w14:textId="77777777" w:rsidR="0008780C" w:rsidRPr="00717AA7" w:rsidRDefault="0008780C" w:rsidP="00D9099B">
            <w:r>
              <w:rPr>
                <w:rFonts w:hint="cs"/>
                <w:cs/>
              </w:rPr>
              <w:t>ค่าที่ดินและสิ่งก่อสร้าง</w:t>
            </w:r>
          </w:p>
        </w:tc>
        <w:tc>
          <w:tcPr>
            <w:tcW w:w="1767" w:type="dxa"/>
          </w:tcPr>
          <w:p w14:paraId="7E871E8F" w14:textId="625F1697" w:rsidR="00A96966" w:rsidRPr="00A96966" w:rsidRDefault="00F307EC" w:rsidP="00A96966">
            <w:pPr>
              <w:jc w:val="right"/>
            </w:pPr>
            <w:r>
              <w:rPr>
                <w:rFonts w:hint="cs"/>
                <w:cs/>
              </w:rPr>
              <w:t>140</w:t>
            </w:r>
            <w:r w:rsidR="004559A0" w:rsidRPr="004559A0">
              <w:t>,</w:t>
            </w:r>
            <w:r>
              <w:t>043</w:t>
            </w:r>
            <w:r w:rsidR="004559A0" w:rsidRPr="004559A0">
              <w:t>,</w:t>
            </w:r>
            <w:r>
              <w:t>349</w:t>
            </w:r>
            <w:r w:rsidR="004559A0" w:rsidRPr="004559A0">
              <w:rPr>
                <w:cs/>
              </w:rPr>
              <w:t>.</w:t>
            </w:r>
            <w:r w:rsidR="004559A0">
              <w:t>-</w:t>
            </w:r>
          </w:p>
        </w:tc>
        <w:tc>
          <w:tcPr>
            <w:tcW w:w="1987" w:type="dxa"/>
          </w:tcPr>
          <w:p w14:paraId="20AC428C" w14:textId="7E978E37" w:rsidR="0008780C" w:rsidRPr="00A96966" w:rsidRDefault="003946B0" w:rsidP="00D9099B">
            <w:pPr>
              <w:jc w:val="right"/>
            </w:pPr>
            <w:r>
              <w:rPr>
                <w:rFonts w:hint="cs"/>
                <w:cs/>
              </w:rPr>
              <w:t>1</w:t>
            </w:r>
            <w:r w:rsidR="00A96966" w:rsidRPr="00A96966">
              <w:t>,</w:t>
            </w:r>
            <w:r>
              <w:t>786</w:t>
            </w:r>
            <w:r w:rsidR="00A96966" w:rsidRPr="00A96966">
              <w:t>,</w:t>
            </w:r>
            <w:r>
              <w:t>762</w:t>
            </w:r>
            <w:r w:rsidR="00A96966" w:rsidRPr="00A96966">
              <w:rPr>
                <w:cs/>
              </w:rPr>
              <w:t>.</w:t>
            </w:r>
            <w:r>
              <w:rPr>
                <w:rFonts w:hint="cs"/>
                <w:cs/>
              </w:rPr>
              <w:t>72</w:t>
            </w:r>
          </w:p>
        </w:tc>
        <w:tc>
          <w:tcPr>
            <w:tcW w:w="867" w:type="dxa"/>
          </w:tcPr>
          <w:p w14:paraId="0B81AC3C" w14:textId="2754EEE8" w:rsidR="004559A0" w:rsidRPr="004559A0" w:rsidRDefault="0008780C" w:rsidP="004559A0">
            <w:pPr>
              <w:jc w:val="center"/>
            </w:pPr>
            <w:r w:rsidRPr="004559A0">
              <w:rPr>
                <w:rFonts w:hint="cs"/>
                <w:cs/>
              </w:rPr>
              <w:t>1.</w:t>
            </w:r>
            <w:r w:rsidR="003946B0">
              <w:rPr>
                <w:rFonts w:hint="cs"/>
                <w:cs/>
              </w:rPr>
              <w:t>28</w:t>
            </w:r>
          </w:p>
        </w:tc>
        <w:tc>
          <w:tcPr>
            <w:tcW w:w="1841" w:type="dxa"/>
          </w:tcPr>
          <w:p w14:paraId="08B93631" w14:textId="15350DEC" w:rsidR="0008780C" w:rsidRPr="004D0A62" w:rsidRDefault="003946B0" w:rsidP="004D0A62">
            <w:pPr>
              <w:jc w:val="right"/>
            </w:pPr>
            <w:r>
              <w:rPr>
                <w:rFonts w:hint="cs"/>
                <w:cs/>
              </w:rPr>
              <w:t>138</w:t>
            </w:r>
            <w:r w:rsidR="004D0A62" w:rsidRPr="004D0A62">
              <w:t>,</w:t>
            </w:r>
            <w:r>
              <w:t>256</w:t>
            </w:r>
            <w:r w:rsidR="004D0A62" w:rsidRPr="004D0A62">
              <w:t>,</w:t>
            </w:r>
            <w:r>
              <w:t>586</w:t>
            </w:r>
            <w:r w:rsidR="004D0A62" w:rsidRPr="004D0A62">
              <w:rPr>
                <w:cs/>
              </w:rPr>
              <w:t>.</w:t>
            </w:r>
            <w:r>
              <w:rPr>
                <w:rFonts w:hint="cs"/>
                <w:cs/>
              </w:rPr>
              <w:t>28</w:t>
            </w:r>
          </w:p>
        </w:tc>
        <w:tc>
          <w:tcPr>
            <w:tcW w:w="855" w:type="dxa"/>
          </w:tcPr>
          <w:p w14:paraId="4460B8B6" w14:textId="48BD36D7" w:rsidR="0008780C" w:rsidRPr="004D0A62" w:rsidRDefault="003946B0" w:rsidP="00D9099B">
            <w:pPr>
              <w:jc w:val="center"/>
            </w:pPr>
            <w:r>
              <w:t>98</w:t>
            </w:r>
            <w:r w:rsidR="004D0A62" w:rsidRPr="004D0A62">
              <w:t>.</w:t>
            </w:r>
            <w:r>
              <w:t>72</w:t>
            </w:r>
          </w:p>
        </w:tc>
      </w:tr>
      <w:tr w:rsidR="003946B0" w:rsidRPr="00717AA7" w14:paraId="0B1BEC61" w14:textId="77777777" w:rsidTr="00D9099B">
        <w:trPr>
          <w:jc w:val="center"/>
        </w:trPr>
        <w:tc>
          <w:tcPr>
            <w:tcW w:w="2408" w:type="dxa"/>
          </w:tcPr>
          <w:p w14:paraId="4E551619" w14:textId="77777777" w:rsidR="0008780C" w:rsidRPr="00717AA7" w:rsidRDefault="0008780C" w:rsidP="00D9099B">
            <w:r>
              <w:rPr>
                <w:rFonts w:hint="cs"/>
                <w:cs/>
              </w:rPr>
              <w:t>เงินอุดหนุน</w:t>
            </w:r>
          </w:p>
        </w:tc>
        <w:tc>
          <w:tcPr>
            <w:tcW w:w="1767" w:type="dxa"/>
          </w:tcPr>
          <w:p w14:paraId="313D8BC2" w14:textId="1E18A71A" w:rsidR="0008780C" w:rsidRPr="00A96966" w:rsidRDefault="00F307EC" w:rsidP="00D9099B">
            <w:pPr>
              <w:jc w:val="right"/>
            </w:pPr>
            <w:r>
              <w:rPr>
                <w:rFonts w:hint="cs"/>
                <w:cs/>
              </w:rPr>
              <w:t>28</w:t>
            </w:r>
            <w:r w:rsidR="00B00EED" w:rsidRPr="00A96966">
              <w:t>,</w:t>
            </w:r>
            <w:r>
              <w:t>512</w:t>
            </w:r>
            <w:r w:rsidR="00B00EED" w:rsidRPr="00A96966">
              <w:t>,</w:t>
            </w:r>
            <w:r>
              <w:t>0</w:t>
            </w:r>
            <w:r w:rsidR="00B00EED" w:rsidRPr="00A96966">
              <w:rPr>
                <w:cs/>
              </w:rPr>
              <w:t>00.</w:t>
            </w:r>
            <w:r w:rsidR="00B00EED" w:rsidRPr="00A96966">
              <w:t>-</w:t>
            </w:r>
          </w:p>
        </w:tc>
        <w:tc>
          <w:tcPr>
            <w:tcW w:w="1987" w:type="dxa"/>
          </w:tcPr>
          <w:p w14:paraId="212760AE" w14:textId="1DC4D8D5" w:rsidR="0008780C" w:rsidRPr="00A96966" w:rsidRDefault="003946B0" w:rsidP="00D9099B">
            <w:pPr>
              <w:jc w:val="right"/>
            </w:pPr>
            <w:r>
              <w:rPr>
                <w:rFonts w:hint="cs"/>
                <w:cs/>
              </w:rPr>
              <w:t>8</w:t>
            </w:r>
            <w:r w:rsidR="00A96966" w:rsidRPr="00A96966">
              <w:t>,</w:t>
            </w:r>
            <w:r>
              <w:t>494</w:t>
            </w:r>
            <w:r w:rsidR="00A96966" w:rsidRPr="00A96966">
              <w:t>,</w:t>
            </w:r>
            <w:r>
              <w:t>344</w:t>
            </w:r>
            <w:r w:rsidR="00A96966" w:rsidRPr="00A96966">
              <w:rPr>
                <w:cs/>
              </w:rPr>
              <w:t>.</w:t>
            </w:r>
            <w:r w:rsidR="00A96966" w:rsidRPr="00A96966">
              <w:t>-</w:t>
            </w:r>
          </w:p>
        </w:tc>
        <w:tc>
          <w:tcPr>
            <w:tcW w:w="867" w:type="dxa"/>
          </w:tcPr>
          <w:p w14:paraId="7EB4A675" w14:textId="0F51AF8A" w:rsidR="0008780C" w:rsidRPr="004559A0" w:rsidRDefault="003946B0" w:rsidP="00D9099B">
            <w:pPr>
              <w:jc w:val="center"/>
            </w:pPr>
            <w:r>
              <w:t>29</w:t>
            </w:r>
            <w:r w:rsidR="004559A0" w:rsidRPr="004559A0">
              <w:t>.</w:t>
            </w:r>
            <w:r>
              <w:t>79</w:t>
            </w:r>
          </w:p>
        </w:tc>
        <w:tc>
          <w:tcPr>
            <w:tcW w:w="1841" w:type="dxa"/>
          </w:tcPr>
          <w:p w14:paraId="7362DFFF" w14:textId="335EC6B2" w:rsidR="0008780C" w:rsidRPr="004D0A62" w:rsidRDefault="004D0A62" w:rsidP="00D9099B">
            <w:pPr>
              <w:jc w:val="right"/>
            </w:pPr>
            <w:r w:rsidRPr="004D0A62">
              <w:rPr>
                <w:cs/>
              </w:rPr>
              <w:t>2</w:t>
            </w:r>
            <w:r w:rsidR="003946B0">
              <w:rPr>
                <w:rFonts w:hint="cs"/>
                <w:cs/>
              </w:rPr>
              <w:t>0</w:t>
            </w:r>
            <w:r w:rsidRPr="004D0A62">
              <w:t>,</w:t>
            </w:r>
            <w:r w:rsidR="003946B0">
              <w:t>017</w:t>
            </w:r>
            <w:r w:rsidRPr="004D0A62">
              <w:t>,</w:t>
            </w:r>
            <w:r w:rsidR="003946B0">
              <w:t>656</w:t>
            </w:r>
            <w:r w:rsidRPr="004D0A62">
              <w:rPr>
                <w:cs/>
              </w:rPr>
              <w:t>.</w:t>
            </w:r>
            <w:r w:rsidRPr="004D0A62">
              <w:t>-</w:t>
            </w:r>
          </w:p>
        </w:tc>
        <w:tc>
          <w:tcPr>
            <w:tcW w:w="855" w:type="dxa"/>
          </w:tcPr>
          <w:p w14:paraId="33381F77" w14:textId="40E32759" w:rsidR="0008780C" w:rsidRPr="004D0A62" w:rsidRDefault="003946B0" w:rsidP="00D9099B">
            <w:pPr>
              <w:jc w:val="center"/>
            </w:pPr>
            <w:r>
              <w:t>70</w:t>
            </w:r>
            <w:r w:rsidR="004D0A62" w:rsidRPr="004D0A62">
              <w:t>.</w:t>
            </w:r>
            <w:r>
              <w:t>21</w:t>
            </w:r>
          </w:p>
        </w:tc>
      </w:tr>
      <w:tr w:rsidR="003946B0" w:rsidRPr="00717AA7" w14:paraId="054D0079" w14:textId="77777777" w:rsidTr="00D9099B">
        <w:trPr>
          <w:jc w:val="center"/>
        </w:trPr>
        <w:tc>
          <w:tcPr>
            <w:tcW w:w="2408" w:type="dxa"/>
          </w:tcPr>
          <w:p w14:paraId="4947F80A" w14:textId="77777777" w:rsidR="0008780C" w:rsidRPr="00717AA7" w:rsidRDefault="0008780C" w:rsidP="00D9099B">
            <w:r>
              <w:rPr>
                <w:rFonts w:hint="cs"/>
                <w:cs/>
              </w:rPr>
              <w:t>รายจ่ายอื่น</w:t>
            </w:r>
          </w:p>
        </w:tc>
        <w:tc>
          <w:tcPr>
            <w:tcW w:w="1767" w:type="dxa"/>
          </w:tcPr>
          <w:p w14:paraId="69037750" w14:textId="53C0DC30" w:rsidR="00B00EED" w:rsidRPr="00A96966" w:rsidRDefault="00F307EC" w:rsidP="00B00EED">
            <w:pPr>
              <w:jc w:val="right"/>
            </w:pPr>
            <w:r>
              <w:rPr>
                <w:rFonts w:hint="cs"/>
                <w:cs/>
              </w:rPr>
              <w:t>16</w:t>
            </w:r>
            <w:r w:rsidR="004559A0" w:rsidRPr="004559A0">
              <w:t>,</w:t>
            </w:r>
            <w:r>
              <w:t>030</w:t>
            </w:r>
            <w:r w:rsidR="004559A0" w:rsidRPr="004559A0">
              <w:t>,</w:t>
            </w:r>
            <w:r>
              <w:t>990</w:t>
            </w:r>
            <w:r w:rsidR="004559A0" w:rsidRPr="004559A0">
              <w:rPr>
                <w:cs/>
              </w:rPr>
              <w:t>.</w:t>
            </w:r>
            <w:r w:rsidR="004559A0">
              <w:t>-</w:t>
            </w:r>
          </w:p>
        </w:tc>
        <w:tc>
          <w:tcPr>
            <w:tcW w:w="1987" w:type="dxa"/>
          </w:tcPr>
          <w:p w14:paraId="4505368B" w14:textId="15C0891B" w:rsidR="0008780C" w:rsidRPr="00A96966" w:rsidRDefault="00566FF9" w:rsidP="00D9099B">
            <w:pPr>
              <w:jc w:val="right"/>
            </w:pPr>
            <w:r>
              <w:t>3</w:t>
            </w:r>
            <w:r w:rsidRPr="00A96966">
              <w:t>,</w:t>
            </w:r>
            <w:r>
              <w:t>441</w:t>
            </w:r>
            <w:r w:rsidRPr="00A96966">
              <w:t>,</w:t>
            </w:r>
            <w:r>
              <w:t>004</w:t>
            </w:r>
            <w:r w:rsidRPr="00A96966">
              <w:rPr>
                <w:rFonts w:hint="cs"/>
                <w:cs/>
              </w:rPr>
              <w:t>.</w:t>
            </w:r>
            <w:r>
              <w:rPr>
                <w:cs/>
              </w:rPr>
              <w:t>-</w:t>
            </w:r>
          </w:p>
        </w:tc>
        <w:tc>
          <w:tcPr>
            <w:tcW w:w="867" w:type="dxa"/>
          </w:tcPr>
          <w:p w14:paraId="740A3D59" w14:textId="4FFFE9D8" w:rsidR="0008780C" w:rsidRPr="004559A0" w:rsidRDefault="003946B0" w:rsidP="00D9099B">
            <w:pPr>
              <w:jc w:val="center"/>
            </w:pPr>
            <w:r>
              <w:t>21</w:t>
            </w:r>
            <w:r w:rsidR="004559A0" w:rsidRPr="004559A0">
              <w:t>.</w:t>
            </w:r>
            <w:r>
              <w:t>46</w:t>
            </w:r>
          </w:p>
        </w:tc>
        <w:tc>
          <w:tcPr>
            <w:tcW w:w="1841" w:type="dxa"/>
          </w:tcPr>
          <w:p w14:paraId="47E06AC7" w14:textId="53A17423" w:rsidR="0008780C" w:rsidRPr="004D0A62" w:rsidRDefault="003946B0" w:rsidP="00D9099B">
            <w:pPr>
              <w:jc w:val="right"/>
            </w:pPr>
            <w:r>
              <w:rPr>
                <w:rFonts w:hint="cs"/>
                <w:cs/>
              </w:rPr>
              <w:t>12</w:t>
            </w:r>
            <w:r w:rsidR="004D0A62" w:rsidRPr="004D0A62">
              <w:t>,</w:t>
            </w:r>
            <w:r>
              <w:t>589</w:t>
            </w:r>
            <w:r w:rsidR="004D0A62" w:rsidRPr="004D0A62">
              <w:t>,</w:t>
            </w:r>
            <w:r>
              <w:t>986</w:t>
            </w:r>
            <w:r w:rsidR="004D0A62" w:rsidRPr="004D0A62">
              <w:rPr>
                <w:cs/>
              </w:rPr>
              <w:t>.</w:t>
            </w:r>
            <w:r>
              <w:rPr>
                <w:rFonts w:hint="cs"/>
                <w:cs/>
              </w:rPr>
              <w:t>-</w:t>
            </w:r>
          </w:p>
        </w:tc>
        <w:tc>
          <w:tcPr>
            <w:tcW w:w="855" w:type="dxa"/>
          </w:tcPr>
          <w:p w14:paraId="076D406B" w14:textId="38964D34" w:rsidR="0008780C" w:rsidRPr="004D0A62" w:rsidRDefault="003946B0" w:rsidP="00D9099B">
            <w:pPr>
              <w:jc w:val="center"/>
            </w:pPr>
            <w:r>
              <w:t>78</w:t>
            </w:r>
            <w:r w:rsidR="004D0A62" w:rsidRPr="004D0A62">
              <w:t>.</w:t>
            </w:r>
            <w:r>
              <w:t>54</w:t>
            </w:r>
          </w:p>
        </w:tc>
      </w:tr>
      <w:bookmarkEnd w:id="0"/>
      <w:tr w:rsidR="003946B0" w:rsidRPr="00717AA7" w14:paraId="758B5268" w14:textId="77777777" w:rsidTr="00D9099B">
        <w:trPr>
          <w:jc w:val="center"/>
        </w:trPr>
        <w:tc>
          <w:tcPr>
            <w:tcW w:w="2408" w:type="dxa"/>
          </w:tcPr>
          <w:p w14:paraId="7617CCE3" w14:textId="77777777" w:rsidR="0008780C" w:rsidRPr="00C15ADA" w:rsidRDefault="0008780C" w:rsidP="00D9099B">
            <w:pPr>
              <w:jc w:val="center"/>
              <w:rPr>
                <w:b/>
                <w:bCs/>
              </w:rPr>
            </w:pPr>
            <w:r w:rsidRPr="00C15ADA">
              <w:rPr>
                <w:rFonts w:hint="cs"/>
                <w:b/>
                <w:bCs/>
                <w:cs/>
              </w:rPr>
              <w:t>รวม</w:t>
            </w:r>
          </w:p>
        </w:tc>
        <w:tc>
          <w:tcPr>
            <w:tcW w:w="1767" w:type="dxa"/>
          </w:tcPr>
          <w:p w14:paraId="0A1C23BE" w14:textId="17002028" w:rsidR="0008780C" w:rsidRPr="00A96966" w:rsidRDefault="00F307EC" w:rsidP="00D9099B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469</w:t>
            </w:r>
            <w:r w:rsidR="004559A0" w:rsidRPr="004559A0">
              <w:rPr>
                <w:b/>
                <w:bCs/>
              </w:rPr>
              <w:t>,</w:t>
            </w:r>
            <w:r>
              <w:rPr>
                <w:b/>
                <w:bCs/>
              </w:rPr>
              <w:t>903</w:t>
            </w:r>
            <w:r w:rsidR="004559A0" w:rsidRPr="004559A0">
              <w:rPr>
                <w:b/>
                <w:bCs/>
              </w:rPr>
              <w:t>,</w:t>
            </w:r>
            <w:r>
              <w:rPr>
                <w:b/>
                <w:bCs/>
              </w:rPr>
              <w:t>454</w:t>
            </w:r>
            <w:r w:rsidR="004559A0" w:rsidRPr="004559A0">
              <w:rPr>
                <w:b/>
                <w:bCs/>
                <w:cs/>
              </w:rPr>
              <w:t>.</w:t>
            </w:r>
            <w:r w:rsidR="004559A0">
              <w:rPr>
                <w:b/>
                <w:bCs/>
              </w:rPr>
              <w:t>-</w:t>
            </w:r>
          </w:p>
        </w:tc>
        <w:tc>
          <w:tcPr>
            <w:tcW w:w="1987" w:type="dxa"/>
          </w:tcPr>
          <w:p w14:paraId="7493EC7D" w14:textId="1402AC59" w:rsidR="0008780C" w:rsidRPr="00C37723" w:rsidRDefault="003946B0" w:rsidP="00D9099B">
            <w:pPr>
              <w:jc w:val="right"/>
              <w:rPr>
                <w:b/>
                <w:bCs/>
                <w:color w:val="FF0000"/>
              </w:rPr>
            </w:pPr>
            <w:r>
              <w:rPr>
                <w:rFonts w:hint="cs"/>
                <w:b/>
                <w:bCs/>
                <w:cs/>
              </w:rPr>
              <w:t>135</w:t>
            </w:r>
            <w:r w:rsidR="00A96966" w:rsidRPr="004559A0">
              <w:rPr>
                <w:b/>
                <w:bCs/>
              </w:rPr>
              <w:t>,</w:t>
            </w:r>
            <w:r>
              <w:rPr>
                <w:rFonts w:hint="cs"/>
                <w:b/>
                <w:bCs/>
                <w:cs/>
              </w:rPr>
              <w:t>020</w:t>
            </w:r>
            <w:r w:rsidR="00A96966" w:rsidRPr="004559A0">
              <w:rPr>
                <w:b/>
                <w:bCs/>
              </w:rPr>
              <w:t>,</w:t>
            </w:r>
            <w:r>
              <w:rPr>
                <w:b/>
                <w:bCs/>
              </w:rPr>
              <w:t>337</w:t>
            </w:r>
            <w:r w:rsidR="00A96966" w:rsidRPr="004559A0">
              <w:rPr>
                <w:b/>
                <w:bCs/>
                <w:cs/>
              </w:rPr>
              <w:t>.</w:t>
            </w:r>
            <w:r>
              <w:rPr>
                <w:rFonts w:hint="cs"/>
                <w:b/>
                <w:bCs/>
                <w:cs/>
              </w:rPr>
              <w:t>74</w:t>
            </w:r>
          </w:p>
        </w:tc>
        <w:tc>
          <w:tcPr>
            <w:tcW w:w="867" w:type="dxa"/>
          </w:tcPr>
          <w:p w14:paraId="69E467A7" w14:textId="38DB1627" w:rsidR="0008780C" w:rsidRPr="004559A0" w:rsidRDefault="003946B0" w:rsidP="00D909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  <w:r w:rsidR="004559A0" w:rsidRPr="004559A0">
              <w:rPr>
                <w:b/>
                <w:bCs/>
              </w:rPr>
              <w:t>.</w:t>
            </w:r>
            <w:r>
              <w:rPr>
                <w:b/>
                <w:bCs/>
              </w:rPr>
              <w:t>73</w:t>
            </w:r>
          </w:p>
        </w:tc>
        <w:tc>
          <w:tcPr>
            <w:tcW w:w="1841" w:type="dxa"/>
          </w:tcPr>
          <w:p w14:paraId="7A694F66" w14:textId="3AF4EA39" w:rsidR="0008780C" w:rsidRPr="004D0A62" w:rsidRDefault="003946B0" w:rsidP="00D9099B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334</w:t>
            </w:r>
            <w:r w:rsidR="004D0A62" w:rsidRPr="004D0A62">
              <w:rPr>
                <w:b/>
                <w:bCs/>
              </w:rPr>
              <w:t>,</w:t>
            </w:r>
            <w:r>
              <w:rPr>
                <w:b/>
                <w:bCs/>
              </w:rPr>
              <w:t>883</w:t>
            </w:r>
            <w:r w:rsidR="004D0A62" w:rsidRPr="004D0A62">
              <w:rPr>
                <w:b/>
                <w:bCs/>
              </w:rPr>
              <w:t>,</w:t>
            </w:r>
            <w:r>
              <w:rPr>
                <w:b/>
                <w:bCs/>
              </w:rPr>
              <w:t>116</w:t>
            </w:r>
            <w:r w:rsidR="004D0A62" w:rsidRPr="004D0A62">
              <w:rPr>
                <w:b/>
                <w:bCs/>
                <w:cs/>
              </w:rPr>
              <w:t>.</w:t>
            </w:r>
            <w:r>
              <w:rPr>
                <w:rFonts w:hint="cs"/>
                <w:b/>
                <w:bCs/>
                <w:cs/>
              </w:rPr>
              <w:t>26</w:t>
            </w:r>
          </w:p>
        </w:tc>
        <w:tc>
          <w:tcPr>
            <w:tcW w:w="855" w:type="dxa"/>
          </w:tcPr>
          <w:p w14:paraId="3518052D" w14:textId="78A2386B" w:rsidR="0008780C" w:rsidRPr="004D0A62" w:rsidRDefault="003946B0" w:rsidP="00D909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71</w:t>
            </w:r>
            <w:r w:rsidR="004D0A62" w:rsidRPr="004D0A62">
              <w:rPr>
                <w:b/>
                <w:bCs/>
              </w:rPr>
              <w:t>.</w:t>
            </w:r>
            <w:r>
              <w:rPr>
                <w:b/>
                <w:bCs/>
              </w:rPr>
              <w:t>27</w:t>
            </w:r>
          </w:p>
        </w:tc>
      </w:tr>
    </w:tbl>
    <w:p w14:paraId="073B4245" w14:textId="73E127F4" w:rsidR="007B1548" w:rsidRPr="004856B5" w:rsidRDefault="0008780C" w:rsidP="00AE0F30">
      <w:pPr>
        <w:spacing w:before="120"/>
        <w:ind w:right="-329" w:firstLine="720"/>
        <w:jc w:val="thaiDistribute"/>
        <w:rPr>
          <w:spacing w:val="4"/>
        </w:rPr>
      </w:pPr>
      <w:r w:rsidRPr="004856B5">
        <w:rPr>
          <w:rFonts w:hint="cs"/>
          <w:spacing w:val="4"/>
          <w:cs/>
        </w:rPr>
        <w:t>จากตารางแสดงรายการงบประมาณประจำปี 256</w:t>
      </w:r>
      <w:r w:rsidR="003946B0">
        <w:rPr>
          <w:rFonts w:hint="cs"/>
          <w:spacing w:val="4"/>
          <w:cs/>
        </w:rPr>
        <w:t>9</w:t>
      </w:r>
      <w:r w:rsidRPr="004856B5">
        <w:rPr>
          <w:rFonts w:hint="cs"/>
          <w:spacing w:val="4"/>
          <w:cs/>
        </w:rPr>
        <w:t xml:space="preserve"> รอบ 6 เดือนแรก วิเคราะห์ข้อมูลได้ว่า</w:t>
      </w:r>
      <w:r w:rsidRPr="004856B5">
        <w:rPr>
          <w:rFonts w:hint="cs"/>
          <w:spacing w:val="6"/>
          <w:cs/>
        </w:rPr>
        <w:t xml:space="preserve">สำนักงานเขตบางบอนได้รับงบประมาณหลังปรับโอนเป็นเงินทั้งสิ้น  </w:t>
      </w:r>
      <w:r w:rsidR="003946B0" w:rsidRPr="003946B0">
        <w:rPr>
          <w:spacing w:val="6"/>
          <w:cs/>
        </w:rPr>
        <w:t>469</w:t>
      </w:r>
      <w:r w:rsidR="003946B0" w:rsidRPr="003946B0">
        <w:rPr>
          <w:spacing w:val="6"/>
        </w:rPr>
        <w:t>,</w:t>
      </w:r>
      <w:r w:rsidR="003946B0" w:rsidRPr="003946B0">
        <w:rPr>
          <w:spacing w:val="6"/>
          <w:cs/>
        </w:rPr>
        <w:t>903</w:t>
      </w:r>
      <w:r w:rsidR="003946B0" w:rsidRPr="003946B0">
        <w:rPr>
          <w:spacing w:val="6"/>
        </w:rPr>
        <w:t>,</w:t>
      </w:r>
      <w:r w:rsidR="003946B0" w:rsidRPr="003946B0">
        <w:rPr>
          <w:spacing w:val="6"/>
          <w:cs/>
        </w:rPr>
        <w:t>454.-</w:t>
      </w:r>
      <w:r w:rsidRPr="004856B5">
        <w:rPr>
          <w:rFonts w:hint="cs"/>
          <w:spacing w:val="6"/>
          <w:cs/>
        </w:rPr>
        <w:t xml:space="preserve"> บาท  ได้ดำเนินการ</w:t>
      </w:r>
      <w:r w:rsidRPr="004856B5">
        <w:rPr>
          <w:rFonts w:hint="cs"/>
          <w:spacing w:val="4"/>
          <w:cs/>
        </w:rPr>
        <w:t xml:space="preserve">เบิกจ่ายเงินเสร็จสิ้น ภายในปีงบประมาณเป็นเงิน </w:t>
      </w:r>
      <w:r w:rsidR="003946B0" w:rsidRPr="003946B0">
        <w:rPr>
          <w:spacing w:val="4"/>
        </w:rPr>
        <w:t>135,020,337.74</w:t>
      </w:r>
      <w:r w:rsidRPr="004856B5">
        <w:rPr>
          <w:rFonts w:hint="cs"/>
          <w:spacing w:val="4"/>
          <w:cs/>
        </w:rPr>
        <w:t xml:space="preserve">  บาท  คิดเป็นร้อยละ </w:t>
      </w:r>
      <w:r w:rsidR="003946B0">
        <w:rPr>
          <w:rFonts w:hint="cs"/>
          <w:spacing w:val="4"/>
          <w:cs/>
        </w:rPr>
        <w:t>28</w:t>
      </w:r>
      <w:r w:rsidRPr="004856B5">
        <w:rPr>
          <w:rFonts w:hint="cs"/>
          <w:spacing w:val="4"/>
          <w:cs/>
        </w:rPr>
        <w:t>.</w:t>
      </w:r>
      <w:r w:rsidR="003946B0">
        <w:rPr>
          <w:rFonts w:hint="cs"/>
          <w:spacing w:val="4"/>
          <w:cs/>
        </w:rPr>
        <w:t>73</w:t>
      </w:r>
      <w:r w:rsidRPr="004856B5">
        <w:rPr>
          <w:rFonts w:hint="cs"/>
          <w:spacing w:val="4"/>
          <w:cs/>
        </w:rPr>
        <w:t xml:space="preserve">  และมีงบประมาณคงเหลือ </w:t>
      </w:r>
      <w:r w:rsidR="003946B0" w:rsidRPr="003946B0">
        <w:rPr>
          <w:spacing w:val="4"/>
        </w:rPr>
        <w:t>334,883,116.26</w:t>
      </w:r>
      <w:r w:rsidRPr="004856B5">
        <w:rPr>
          <w:rFonts w:hint="cs"/>
          <w:spacing w:val="4"/>
          <w:cs/>
        </w:rPr>
        <w:t xml:space="preserve"> บาท  คิดเป็นร้อยละ </w:t>
      </w:r>
      <w:r w:rsidR="003946B0">
        <w:rPr>
          <w:spacing w:val="4"/>
        </w:rPr>
        <w:t>71</w:t>
      </w:r>
      <w:r w:rsidRPr="004856B5">
        <w:rPr>
          <w:rFonts w:hint="cs"/>
          <w:spacing w:val="4"/>
          <w:cs/>
        </w:rPr>
        <w:t>.</w:t>
      </w:r>
      <w:r w:rsidR="003946B0">
        <w:rPr>
          <w:rFonts w:hint="cs"/>
          <w:spacing w:val="4"/>
          <w:cs/>
        </w:rPr>
        <w:t>27</w:t>
      </w:r>
    </w:p>
    <w:p w14:paraId="140A4BB7" w14:textId="77777777" w:rsidR="0008780C" w:rsidRPr="00583088" w:rsidRDefault="0008780C" w:rsidP="004856B5">
      <w:pPr>
        <w:spacing w:before="120"/>
        <w:rPr>
          <w:b/>
          <w:bCs/>
          <w:sz w:val="34"/>
          <w:szCs w:val="34"/>
        </w:rPr>
      </w:pPr>
      <w:r w:rsidRPr="00583088">
        <w:rPr>
          <w:rFonts w:hint="cs"/>
          <w:b/>
          <w:bCs/>
          <w:sz w:val="34"/>
          <w:szCs w:val="34"/>
          <w:cs/>
        </w:rPr>
        <w:t>ปัญหา อุปสรรค  หรือข้อจำกัด ในการ</w:t>
      </w:r>
      <w:r>
        <w:rPr>
          <w:rFonts w:hint="cs"/>
          <w:b/>
          <w:bCs/>
          <w:sz w:val="34"/>
          <w:szCs w:val="34"/>
          <w:cs/>
        </w:rPr>
        <w:t>ใช้จ่ายงบประมาณ</w:t>
      </w:r>
    </w:p>
    <w:p w14:paraId="6A07725C" w14:textId="0ECCD237" w:rsidR="0008780C" w:rsidRPr="004856B5" w:rsidRDefault="0008780C" w:rsidP="004856B5">
      <w:pPr>
        <w:ind w:right="-330"/>
        <w:jc w:val="thaiDistribute"/>
        <w:rPr>
          <w:spacing w:val="4"/>
        </w:rPr>
      </w:pPr>
      <w:r w:rsidRPr="004856B5">
        <w:rPr>
          <w:spacing w:val="4"/>
          <w:cs/>
        </w:rPr>
        <w:tab/>
      </w:r>
      <w:r w:rsidRPr="004856B5">
        <w:rPr>
          <w:rFonts w:hint="cs"/>
          <w:spacing w:val="4"/>
          <w:cs/>
        </w:rPr>
        <w:t xml:space="preserve">- การใช้จ่ายงบประมาณรายการค่าที่ดินและสิ่งก่อสร้าง </w:t>
      </w:r>
      <w:r w:rsidR="007B1548" w:rsidRPr="004856B5">
        <w:rPr>
          <w:rFonts w:hint="cs"/>
          <w:spacing w:val="4"/>
          <w:cs/>
        </w:rPr>
        <w:t>สามารถก่อหนี้ได้ทุก</w:t>
      </w:r>
      <w:r w:rsidRPr="004856B5">
        <w:rPr>
          <w:rFonts w:hint="cs"/>
          <w:spacing w:val="4"/>
          <w:cs/>
        </w:rPr>
        <w:t>รายการ</w:t>
      </w:r>
      <w:r w:rsidR="007B1548" w:rsidRPr="004856B5">
        <w:rPr>
          <w:rFonts w:hint="cs"/>
          <w:spacing w:val="4"/>
          <w:cs/>
        </w:rPr>
        <w:t xml:space="preserve"> แต่ยังไม่สามารถเบิกจ่ายได้ทุกรายการ</w:t>
      </w:r>
      <w:r w:rsidRPr="004856B5">
        <w:rPr>
          <w:rFonts w:hint="cs"/>
          <w:spacing w:val="4"/>
          <w:cs/>
        </w:rPr>
        <w:t xml:space="preserve"> เนื่องจากยังไม่สิ้นสุดสัญญา</w:t>
      </w:r>
    </w:p>
    <w:p w14:paraId="273691FB" w14:textId="4DA7D068" w:rsidR="00CB1F46" w:rsidRPr="007B1548" w:rsidRDefault="00CB1F46" w:rsidP="004856B5">
      <w:pPr>
        <w:ind w:right="-330"/>
        <w:jc w:val="thaiDistribute"/>
        <w:rPr>
          <w:cs/>
        </w:rPr>
      </w:pPr>
      <w:r>
        <w:rPr>
          <w:cs/>
        </w:rPr>
        <w:tab/>
      </w:r>
      <w:r w:rsidRPr="004856B5">
        <w:rPr>
          <w:rFonts w:hint="cs"/>
          <w:spacing w:val="-4"/>
          <w:cs/>
        </w:rPr>
        <w:t>- รายจ่ายอื่น งบประมาณโรงเรียน</w:t>
      </w:r>
      <w:r w:rsidR="00E557D9">
        <w:rPr>
          <w:rFonts w:hint="cs"/>
          <w:spacing w:val="-4"/>
          <w:cs/>
        </w:rPr>
        <w:t xml:space="preserve"> </w:t>
      </w:r>
      <w:r w:rsidR="004856B5">
        <w:rPr>
          <w:rFonts w:hint="cs"/>
          <w:spacing w:val="-4"/>
          <w:cs/>
        </w:rPr>
        <w:t>บาง</w:t>
      </w:r>
      <w:r w:rsidRPr="004856B5">
        <w:rPr>
          <w:rFonts w:hint="cs"/>
          <w:spacing w:val="-4"/>
          <w:cs/>
        </w:rPr>
        <w:t>รายการ ยังไม่สามารถ</w:t>
      </w:r>
      <w:bookmarkStart w:id="1" w:name="_Hlk133056457"/>
      <w:r w:rsidRPr="004856B5">
        <w:rPr>
          <w:rFonts w:hint="cs"/>
          <w:spacing w:val="-4"/>
          <w:cs/>
        </w:rPr>
        <w:t>ดำเนินการ</w:t>
      </w:r>
      <w:bookmarkEnd w:id="1"/>
      <w:r w:rsidRPr="004856B5">
        <w:rPr>
          <w:rFonts w:hint="cs"/>
          <w:spacing w:val="-4"/>
          <w:cs/>
        </w:rPr>
        <w:t>ได้ภายในวันที่ 31 มีนาคม 256</w:t>
      </w:r>
      <w:r w:rsidR="003946B0">
        <w:rPr>
          <w:rFonts w:hint="cs"/>
          <w:spacing w:val="-4"/>
          <w:cs/>
        </w:rPr>
        <w:t>9</w:t>
      </w:r>
      <w:r>
        <w:rPr>
          <w:rFonts w:hint="cs"/>
          <w:cs/>
        </w:rPr>
        <w:t xml:space="preserve"> เนื่องจากต้องรอเปิดภาค</w:t>
      </w:r>
      <w:r w:rsidR="0084740E">
        <w:rPr>
          <w:rFonts w:hint="cs"/>
          <w:cs/>
        </w:rPr>
        <w:t>เรียนปี</w:t>
      </w:r>
      <w:r>
        <w:rPr>
          <w:rFonts w:hint="cs"/>
          <w:cs/>
        </w:rPr>
        <w:t>การศึกษา 2</w:t>
      </w:r>
      <w:r w:rsidR="0084740E">
        <w:rPr>
          <w:rFonts w:hint="cs"/>
          <w:cs/>
        </w:rPr>
        <w:t>56</w:t>
      </w:r>
      <w:r w:rsidR="00566FF9">
        <w:rPr>
          <w:rFonts w:hint="cs"/>
          <w:cs/>
        </w:rPr>
        <w:t>8</w:t>
      </w:r>
      <w:r>
        <w:rPr>
          <w:rFonts w:hint="cs"/>
          <w:cs/>
        </w:rPr>
        <w:t xml:space="preserve"> ช่วงเดือนเมษายนเป็นต้นไป</w:t>
      </w:r>
    </w:p>
    <w:p w14:paraId="40A5A2E7" w14:textId="77777777" w:rsidR="0008780C" w:rsidRPr="00583088" w:rsidRDefault="0008780C" w:rsidP="004856B5">
      <w:pPr>
        <w:spacing w:before="120"/>
        <w:jc w:val="thaiDistribute"/>
        <w:rPr>
          <w:b/>
          <w:bCs/>
          <w:sz w:val="34"/>
          <w:szCs w:val="34"/>
        </w:rPr>
      </w:pPr>
      <w:r w:rsidRPr="00583088">
        <w:rPr>
          <w:rFonts w:hint="cs"/>
          <w:b/>
          <w:bCs/>
          <w:sz w:val="34"/>
          <w:szCs w:val="34"/>
          <w:cs/>
        </w:rPr>
        <w:t>ข้อเสนอแนะการปรับปรุง</w:t>
      </w:r>
      <w:r>
        <w:rPr>
          <w:rFonts w:hint="cs"/>
          <w:b/>
          <w:bCs/>
          <w:sz w:val="34"/>
          <w:szCs w:val="34"/>
          <w:cs/>
        </w:rPr>
        <w:t>การใช้จ่ายงบประมาณ</w:t>
      </w:r>
    </w:p>
    <w:p w14:paraId="2D674C4A" w14:textId="4DA03904" w:rsidR="0008780C" w:rsidRPr="00E557D9" w:rsidRDefault="0008780C" w:rsidP="0008780C">
      <w:pPr>
        <w:ind w:right="-330"/>
        <w:jc w:val="thaiDistribute"/>
      </w:pPr>
      <w:r w:rsidRPr="00E557D9">
        <w:rPr>
          <w:rFonts w:hint="cs"/>
          <w:cs/>
        </w:rPr>
        <w:t xml:space="preserve"> </w:t>
      </w:r>
      <w:r w:rsidRPr="00E557D9">
        <w:rPr>
          <w:cs/>
        </w:rPr>
        <w:tab/>
      </w:r>
      <w:r w:rsidRPr="00E557D9">
        <w:rPr>
          <w:rFonts w:hint="cs"/>
          <w:cs/>
        </w:rPr>
        <w:t xml:space="preserve">- </w:t>
      </w:r>
      <w:r w:rsidR="00E557D9" w:rsidRPr="00E557D9">
        <w:rPr>
          <w:rFonts w:hint="cs"/>
          <w:cs/>
        </w:rPr>
        <w:t>ไม่มี</w:t>
      </w:r>
    </w:p>
    <w:p w14:paraId="6EE67A96" w14:textId="77777777" w:rsidR="0008780C" w:rsidRPr="00663479" w:rsidRDefault="0008780C" w:rsidP="0008780C">
      <w:pPr>
        <w:ind w:right="-330"/>
        <w:rPr>
          <w:sz w:val="20"/>
          <w:szCs w:val="20"/>
        </w:rPr>
      </w:pPr>
    </w:p>
    <w:p w14:paraId="1AF9C62E" w14:textId="59CC5F89" w:rsidR="0008780C" w:rsidRDefault="0008780C" w:rsidP="0008780C">
      <w:r>
        <w:rPr>
          <w:rFonts w:hint="cs"/>
          <w:cs/>
        </w:rPr>
        <w:t xml:space="preserve"> 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ลงชื่อ......................................ผู้รายงาน</w:t>
      </w:r>
    </w:p>
    <w:p w14:paraId="1079F76B" w14:textId="77777777" w:rsidR="00FE70E0" w:rsidRDefault="00FE70E0" w:rsidP="0008780C"/>
    <w:p w14:paraId="2D9B907A" w14:textId="77777777" w:rsidR="0008780C" w:rsidRDefault="0008780C" w:rsidP="0008780C">
      <w:r w:rsidRPr="00663479">
        <w:rPr>
          <w:noProof/>
          <w:sz w:val="42"/>
          <w:szCs w:val="4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63C98A9" wp14:editId="5DB944DD">
                <wp:simplePos x="0" y="0"/>
                <wp:positionH relativeFrom="column">
                  <wp:posOffset>767080</wp:posOffset>
                </wp:positionH>
                <wp:positionV relativeFrom="paragraph">
                  <wp:posOffset>18084</wp:posOffset>
                </wp:positionV>
                <wp:extent cx="1828800" cy="1828800"/>
                <wp:effectExtent l="0" t="0" r="0" b="5080"/>
                <wp:wrapNone/>
                <wp:docPr id="106" name="Text Box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DF9C97" w14:textId="77777777" w:rsidR="0008780C" w:rsidRPr="00494C64" w:rsidRDefault="0008780C" w:rsidP="0008780C">
                            <w:pPr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3C98A9" id="Text Box 106" o:spid="_x0000_s1030" type="#_x0000_t202" style="position:absolute;margin-left:60.4pt;margin-top:1.4pt;width:2in;height:2in;z-index:-251657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" filled="f" stroked="f" strokeweight=".5pt">
                <v:textbox style="mso-fit-shape-to-text:t">
                  <w:txbxContent>
                    <w:p w14:paraId="64DF9C97" w14:textId="77777777" w:rsidR="0008780C" w:rsidRPr="00494C64" w:rsidRDefault="0008780C" w:rsidP="0008780C">
                      <w:pPr>
                        <w:rPr>
                          <w:b/>
                          <w:bCs/>
                          <w:sz w:val="52"/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487C82E" w14:textId="77777777" w:rsidR="00D056EC" w:rsidRDefault="0008780C" w:rsidP="00233726">
      <w:r>
        <w:rPr>
          <w:rFonts w:hint="cs"/>
          <w:cs/>
        </w:rPr>
        <w:t xml:space="preserve"> 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 xml:space="preserve">          ลงชื่อ......................................หัวหน้าฝ่าย</w:t>
      </w:r>
    </w:p>
    <w:p w14:paraId="1105EC18" w14:textId="77777777" w:rsidR="00D056EC" w:rsidRDefault="00D056EC">
      <w:pPr>
        <w:spacing w:after="160" w:line="259" w:lineRule="auto"/>
      </w:pPr>
      <w:r>
        <w:br w:type="page"/>
      </w:r>
    </w:p>
    <w:p w14:paraId="68240C60" w14:textId="58174D86" w:rsidR="0032545D" w:rsidRDefault="00D056EC" w:rsidP="00233726">
      <w:r>
        <w:rPr>
          <w:noProof/>
          <w14:ligatures w14:val="standardContextual"/>
        </w:rPr>
        <w:lastRenderedPageBreak/>
        <w:drawing>
          <wp:inline distT="0" distB="0" distL="0" distR="0" wp14:anchorId="44048074" wp14:editId="61BA02C6">
            <wp:extent cx="5705475" cy="3667125"/>
            <wp:effectExtent l="0" t="0" r="9525" b="9525"/>
            <wp:docPr id="214170193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BB33019-1099-92A0-220B-D64F37FADC5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54DF5612" w14:textId="77777777" w:rsidR="00D056EC" w:rsidRDefault="00D056EC" w:rsidP="00233726"/>
    <w:p w14:paraId="6E563D6D" w14:textId="609C3EAA" w:rsidR="00D056EC" w:rsidRPr="00233726" w:rsidRDefault="00AE0F30" w:rsidP="00233726">
      <w:r>
        <w:rPr>
          <w:noProof/>
          <w14:ligatures w14:val="standardContextual"/>
        </w:rPr>
        <w:drawing>
          <wp:inline distT="0" distB="0" distL="0" distR="0" wp14:anchorId="651CF9E4" wp14:editId="2C1DDB3F">
            <wp:extent cx="5731510" cy="4615815"/>
            <wp:effectExtent l="0" t="0" r="2540" b="13335"/>
            <wp:docPr id="141664695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98C90F45-D745-FC6B-6D07-19BE7C38C4D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sectPr w:rsidR="00D056EC" w:rsidRPr="00233726" w:rsidSect="00AE0F30">
      <w:pgSz w:w="11906" w:h="16838"/>
      <w:pgMar w:top="1134" w:right="1440" w:bottom="1134" w:left="1440" w:header="708" w:footer="708" w:gutter="0"/>
      <w:pgNumType w:start="0"/>
      <w:cols w:space="708"/>
      <w:titlePg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80C"/>
    <w:rsid w:val="0008780C"/>
    <w:rsid w:val="001C2032"/>
    <w:rsid w:val="001D7F7C"/>
    <w:rsid w:val="00233726"/>
    <w:rsid w:val="002610CD"/>
    <w:rsid w:val="002B4FA7"/>
    <w:rsid w:val="0032545D"/>
    <w:rsid w:val="003946B0"/>
    <w:rsid w:val="003A62C6"/>
    <w:rsid w:val="004559A0"/>
    <w:rsid w:val="004856B5"/>
    <w:rsid w:val="004D0A62"/>
    <w:rsid w:val="00531F0E"/>
    <w:rsid w:val="00566FF9"/>
    <w:rsid w:val="005677DC"/>
    <w:rsid w:val="006F426D"/>
    <w:rsid w:val="007B1548"/>
    <w:rsid w:val="0084740E"/>
    <w:rsid w:val="00873EC1"/>
    <w:rsid w:val="00985185"/>
    <w:rsid w:val="00A96966"/>
    <w:rsid w:val="00AE0F30"/>
    <w:rsid w:val="00B00EED"/>
    <w:rsid w:val="00B55D2F"/>
    <w:rsid w:val="00B726E0"/>
    <w:rsid w:val="00B73F51"/>
    <w:rsid w:val="00C37723"/>
    <w:rsid w:val="00CA147C"/>
    <w:rsid w:val="00CB1F46"/>
    <w:rsid w:val="00D056EC"/>
    <w:rsid w:val="00E557D9"/>
    <w:rsid w:val="00EF5092"/>
    <w:rsid w:val="00F307EC"/>
    <w:rsid w:val="00F81E86"/>
    <w:rsid w:val="00FE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ED96B"/>
  <w15:chartTrackingRefBased/>
  <w15:docId w15:val="{BE59159A-550E-4868-8098-C5100492A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80C"/>
    <w:pPr>
      <w:spacing w:after="0" w:line="240" w:lineRule="auto"/>
    </w:pPr>
    <w:rPr>
      <w:rFonts w:ascii="TH SarabunIT๙" w:hAnsi="TH SarabunIT๙" w:cs="TH SarabunIT๙"/>
      <w:kern w:val="0"/>
      <w:sz w:val="32"/>
      <w:szCs w:val="3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8780C"/>
    <w:pPr>
      <w:spacing w:after="0" w:line="240" w:lineRule="auto"/>
    </w:pPr>
    <w:rPr>
      <w:rFonts w:ascii="Times New Roman" w:eastAsia="Times New Roman" w:hAnsi="Times New Roman" w:cs="Angsana New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AE0F30"/>
    <w:pPr>
      <w:spacing w:after="0" w:line="240" w:lineRule="auto"/>
    </w:pPr>
    <w:rPr>
      <w:rFonts w:eastAsiaTheme="minorEastAsia"/>
      <w:kern w:val="0"/>
      <w:szCs w:val="22"/>
      <w:lang w:bidi="ar-SA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AE0F30"/>
    <w:rPr>
      <w:rFonts w:eastAsiaTheme="minorEastAsia"/>
      <w:kern w:val="0"/>
      <w:szCs w:val="22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36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Chart%20in%20Microsoft%20Word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Chart%20in%20Microsoft%20Word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 New" panose="020B0500040200020003" pitchFamily="34" charset="-34"/>
                <a:ea typeface="+mn-ea"/>
                <a:cs typeface="TH Sarabun New" panose="020B0500040200020003" pitchFamily="34" charset="-34"/>
              </a:defRPr>
            </a:pPr>
            <a:r>
              <a:rPr lang="th-TH" sz="1600" b="1">
                <a:latin typeface="TH Sarabun New" panose="020B0500040200020003" pitchFamily="34" charset="-34"/>
                <a:cs typeface="TH Sarabun New" panose="020B0500040200020003" pitchFamily="34" charset="-34"/>
              </a:rPr>
              <a:t>แผนภูมิแสดงผลการเบิกจ่ายงบประมาณ</a:t>
            </a:r>
          </a:p>
          <a:p>
            <a:pPr>
              <a:defRPr sz="1600" b="1">
                <a:latin typeface="TH Sarabun New" panose="020B0500040200020003" pitchFamily="34" charset="-34"/>
                <a:cs typeface="TH Sarabun New" panose="020B0500040200020003" pitchFamily="34" charset="-34"/>
              </a:defRPr>
            </a:pPr>
            <a:r>
              <a:rPr lang="th-TH" sz="1600" b="1">
                <a:latin typeface="TH Sarabun New" panose="020B0500040200020003" pitchFamily="34" charset="-34"/>
                <a:cs typeface="TH Sarabun New" panose="020B0500040200020003" pitchFamily="34" charset="-34"/>
              </a:rPr>
              <a:t>เปรียบเทียบกับงบประมาณที่ได้รับมา</a:t>
            </a:r>
          </a:p>
          <a:p>
            <a:pPr>
              <a:defRPr sz="1600" b="1">
                <a:latin typeface="TH Sarabun New" panose="020B0500040200020003" pitchFamily="34" charset="-34"/>
                <a:cs typeface="TH Sarabun New" panose="020B0500040200020003" pitchFamily="34" charset="-34"/>
              </a:defRPr>
            </a:pPr>
            <a:r>
              <a:rPr lang="th-TH" sz="1600" b="1">
                <a:latin typeface="TH Sarabun New" panose="020B0500040200020003" pitchFamily="34" charset="-34"/>
                <a:cs typeface="TH Sarabun New" panose="020B0500040200020003" pitchFamily="34" charset="-34"/>
              </a:rPr>
              <a:t>รอบ</a:t>
            </a:r>
            <a:r>
              <a:rPr lang="th-TH" sz="1600" b="1" baseline="0">
                <a:latin typeface="TH Sarabun New" panose="020B0500040200020003" pitchFamily="34" charset="-34"/>
                <a:cs typeface="TH Sarabun New" panose="020B0500040200020003" pitchFamily="34" charset="-34"/>
              </a:rPr>
              <a:t> 6 เดือนแรกของปีงบประมาณ พ.ศ. 2569</a:t>
            </a:r>
            <a:endParaRPr lang="cs-CZ" sz="1600" b="1">
              <a:latin typeface="TH Sarabun New" panose="020B0500040200020003" pitchFamily="34" charset="-34"/>
              <a:cs typeface="TH Sarabun New" panose="020B0500040200020003" pitchFamily="34" charset="-34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H Sarabun New" panose="020B0500040200020003" pitchFamily="34" charset="-34"/>
              <a:ea typeface="+mn-ea"/>
              <a:cs typeface="TH Sarabun New" panose="020B0500040200020003" pitchFamily="34" charset="-34"/>
            </a:defRPr>
          </a:pPr>
          <a:endParaRPr lang="th-TH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'[Chart in Microsoft Word]Sheet1'!$B$1</c:f>
              <c:strCache>
                <c:ptCount val="1"/>
                <c:pt idx="0">
                  <c:v>งบประมาณ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'[Chart in Microsoft Word]Sheet1'!$A$2:$A$9</c:f>
              <c:strCache>
                <c:ptCount val="8"/>
                <c:pt idx="0">
                  <c:v>เงินเดือนและค่าจ้างประจำ</c:v>
                </c:pt>
                <c:pt idx="1">
                  <c:v>ค่าจ้างชั่วคราว</c:v>
                </c:pt>
                <c:pt idx="2">
                  <c:v>ค่าตอบแทนใช้สอยและวัสดุ</c:v>
                </c:pt>
                <c:pt idx="3">
                  <c:v>ค่าสาธารณูปโภค</c:v>
                </c:pt>
                <c:pt idx="4">
                  <c:v>ค่าครุภัณฑ์</c:v>
                </c:pt>
                <c:pt idx="5">
                  <c:v>ค่าที่ดินและสิ่งก่อสร้าง</c:v>
                </c:pt>
                <c:pt idx="6">
                  <c:v>เงินอุดหนุน</c:v>
                </c:pt>
                <c:pt idx="7">
                  <c:v>รายจ่ายอื่น</c:v>
                </c:pt>
              </c:strCache>
            </c:strRef>
          </c:cat>
          <c:val>
            <c:numRef>
              <c:f>'[Chart in Microsoft Word]Sheet1'!$B$2:$B$9</c:f>
              <c:numCache>
                <c:formatCode>0.00</c:formatCode>
                <c:ptCount val="8"/>
                <c:pt idx="0">
                  <c:v>130816190</c:v>
                </c:pt>
                <c:pt idx="1">
                  <c:v>47790000</c:v>
                </c:pt>
                <c:pt idx="2">
                  <c:v>91185670</c:v>
                </c:pt>
                <c:pt idx="3">
                  <c:v>9979000</c:v>
                </c:pt>
                <c:pt idx="4">
                  <c:v>5546255</c:v>
                </c:pt>
                <c:pt idx="5">
                  <c:v>140043349</c:v>
                </c:pt>
                <c:pt idx="6">
                  <c:v>28512000</c:v>
                </c:pt>
                <c:pt idx="7">
                  <c:v>16030990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9C7-4526-B83A-62A0C81F6EE8}"/>
            </c:ext>
          </c:extLst>
        </c:ser>
        <c:ser>
          <c:idx val="1"/>
          <c:order val="1"/>
          <c:tx>
            <c:strRef>
              <c:f>'[Chart in Microsoft Word]Sheet1'!$C$1</c:f>
              <c:strCache>
                <c:ptCount val="1"/>
                <c:pt idx="0">
                  <c:v>เบิกจ่ายแล้ว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'[Chart in Microsoft Word]Sheet1'!$A$2:$A$9</c:f>
              <c:strCache>
                <c:ptCount val="8"/>
                <c:pt idx="0">
                  <c:v>เงินเดือนและค่าจ้างประจำ</c:v>
                </c:pt>
                <c:pt idx="1">
                  <c:v>ค่าจ้างชั่วคราว</c:v>
                </c:pt>
                <c:pt idx="2">
                  <c:v>ค่าตอบแทนใช้สอยและวัสดุ</c:v>
                </c:pt>
                <c:pt idx="3">
                  <c:v>ค่าสาธารณูปโภค</c:v>
                </c:pt>
                <c:pt idx="4">
                  <c:v>ค่าครุภัณฑ์</c:v>
                </c:pt>
                <c:pt idx="5">
                  <c:v>ค่าที่ดินและสิ่งก่อสร้าง</c:v>
                </c:pt>
                <c:pt idx="6">
                  <c:v>เงินอุดหนุน</c:v>
                </c:pt>
                <c:pt idx="7">
                  <c:v>รายจ่ายอื่น</c:v>
                </c:pt>
              </c:strCache>
            </c:strRef>
          </c:cat>
          <c:val>
            <c:numRef>
              <c:f>'[Chart in Microsoft Word]Sheet1'!$C$2:$C$9</c:f>
              <c:numCache>
                <c:formatCode>0.00</c:formatCode>
                <c:ptCount val="8"/>
                <c:pt idx="0">
                  <c:v>63524669.609999999</c:v>
                </c:pt>
                <c:pt idx="1">
                  <c:v>23753517.18</c:v>
                </c:pt>
                <c:pt idx="2">
                  <c:v>25045993.129999999</c:v>
                </c:pt>
                <c:pt idx="3">
                  <c:v>3431295.83</c:v>
                </c:pt>
                <c:pt idx="4">
                  <c:v>5542751.2699999996</c:v>
                </c:pt>
                <c:pt idx="5">
                  <c:v>1786762.72</c:v>
                </c:pt>
                <c:pt idx="6">
                  <c:v>8494344</c:v>
                </c:pt>
                <c:pt idx="7">
                  <c:v>3441004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9C7-4526-B83A-62A0C81F6E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600552440"/>
        <c:axId val="600552800"/>
      </c:barChart>
      <c:catAx>
        <c:axId val="60055244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 New" panose="020B0500040200020003" pitchFamily="34" charset="-34"/>
                <a:ea typeface="+mn-ea"/>
                <a:cs typeface="TH Sarabun New" panose="020B0500040200020003" pitchFamily="34" charset="-34"/>
              </a:defRPr>
            </a:pPr>
            <a:endParaRPr lang="th-TH"/>
          </a:p>
        </c:txPr>
        <c:crossAx val="600552800"/>
        <c:crosses val="autoZero"/>
        <c:auto val="1"/>
        <c:lblAlgn val="ctr"/>
        <c:lblOffset val="100"/>
        <c:noMultiLvlLbl val="0"/>
      </c:catAx>
      <c:valAx>
        <c:axId val="6005528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600552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H Sarabun New" panose="020B0500040200020003" pitchFamily="34" charset="-34"/>
              <a:ea typeface="+mn-ea"/>
              <a:cs typeface="TH Sarabun New" panose="020B0500040200020003" pitchFamily="34" charset="-34"/>
            </a:defRPr>
          </a:pPr>
          <a:endParaRPr lang="th-TH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 New" panose="020B0500040200020003" pitchFamily="34" charset="-34"/>
                <a:ea typeface="+mn-ea"/>
                <a:cs typeface="TH Sarabun New" panose="020B0500040200020003" pitchFamily="34" charset="-34"/>
              </a:defRPr>
            </a:pPr>
            <a:r>
              <a:rPr lang="th-TH" sz="1800" b="1">
                <a:latin typeface="TH Sarabun New" panose="020B0500040200020003" pitchFamily="34" charset="-34"/>
                <a:cs typeface="TH Sarabun New" panose="020B0500040200020003" pitchFamily="34" charset="-34"/>
              </a:rPr>
              <a:t>แผนภูมิแสดงเปอร์เซ็นต์การเบิกจ่ายงบประมาณ</a:t>
            </a:r>
            <a:r>
              <a:rPr lang="th-TH" sz="1800" b="1" baseline="0">
                <a:latin typeface="TH Sarabun New" panose="020B0500040200020003" pitchFamily="34" charset="-34"/>
                <a:cs typeface="TH Sarabun New" panose="020B0500040200020003" pitchFamily="34" charset="-34"/>
              </a:rPr>
              <a:t> ปี 2569</a:t>
            </a:r>
          </a:p>
          <a:p>
            <a:pPr>
              <a:defRPr sz="1800" b="1">
                <a:latin typeface="TH Sarabun New" panose="020B0500040200020003" pitchFamily="34" charset="-34"/>
                <a:cs typeface="TH Sarabun New" panose="020B0500040200020003" pitchFamily="34" charset="-34"/>
              </a:defRPr>
            </a:pPr>
            <a:r>
              <a:rPr lang="th-TH" sz="1800" b="1" baseline="0">
                <a:latin typeface="TH Sarabun New" panose="020B0500040200020003" pitchFamily="34" charset="-34"/>
                <a:cs typeface="TH Sarabun New" panose="020B0500040200020003" pitchFamily="34" charset="-34"/>
              </a:rPr>
              <a:t>รอบ 6 เดือนแรก (ต.ค. 68 - มี.ค. 69)</a:t>
            </a:r>
            <a:endParaRPr lang="th-TH" sz="1800" b="1">
              <a:latin typeface="TH Sarabun New" panose="020B0500040200020003" pitchFamily="34" charset="-34"/>
              <a:cs typeface="TH Sarabun New" panose="020B0500040200020003" pitchFamily="34" charset="-34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H Sarabun New" panose="020B0500040200020003" pitchFamily="34" charset="-34"/>
              <a:ea typeface="+mn-ea"/>
              <a:cs typeface="TH Sarabun New" panose="020B0500040200020003" pitchFamily="34" charset="-34"/>
            </a:defRPr>
          </a:pPr>
          <a:endParaRPr lang="th-TH"/>
        </a:p>
      </c:txPr>
    </c:title>
    <c:autoTitleDeleted val="0"/>
    <c:view3D>
      <c:rotX val="75"/>
      <c:rotY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9063106242154513E-2"/>
          <c:y val="0.22789798287414126"/>
          <c:w val="0.82945142726724375"/>
          <c:h val="0.67882453128154963"/>
        </c:manualLayout>
      </c:layout>
      <c:pie3DChart>
        <c:varyColors val="1"/>
        <c:ser>
          <c:idx val="0"/>
          <c:order val="0"/>
          <c:tx>
            <c:strRef>
              <c:f>'[Chart in Microsoft Word]Sheet1'!$B$1</c:f>
              <c:strCache>
                <c:ptCount val="1"/>
                <c:pt idx="0">
                  <c:v>เบิกจ่ายแล้ว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3584-494B-ADD7-A9DF3CD238D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3584-494B-ADD7-A9DF3CD238D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3584-494B-ADD7-A9DF3CD238D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3584-494B-ADD7-A9DF3CD238D7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3584-494B-ADD7-A9DF3CD238D7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3584-494B-ADD7-A9DF3CD238D7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3584-494B-ADD7-A9DF3CD238D7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3584-494B-ADD7-A9DF3CD238D7}"/>
              </c:ext>
            </c:extLst>
          </c:dPt>
          <c:dLbls>
            <c:dLbl>
              <c:idx val="0"/>
              <c:layout>
                <c:manualLayout>
                  <c:x val="-0.15833534371217942"/>
                  <c:y val="-2.7320854888707211E-2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25000"/>
                      <a:lumOff val="7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4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TH Sarabun New" panose="020B0500040200020003" pitchFamily="34" charset="-34"/>
                      <a:ea typeface="+mn-ea"/>
                      <a:cs typeface="TH Sarabun New" panose="020B0500040200020003" pitchFamily="34" charset="-34"/>
                    </a:defRPr>
                  </a:pPr>
                  <a:endParaRPr lang="th-TH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25101500302712543"/>
                      <c:h val="0.1396882240731051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3584-494B-ADD7-A9DF3CD238D7}"/>
                </c:ext>
              </c:extLst>
            </c:dLbl>
            <c:dLbl>
              <c:idx val="1"/>
              <c:layout>
                <c:manualLayout>
                  <c:x val="-3.7267080745341651E-2"/>
                  <c:y val="6.6006617813107503E-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584-494B-ADD7-A9DF3CD238D7}"/>
                </c:ext>
              </c:extLst>
            </c:dLbl>
            <c:dLbl>
              <c:idx val="2"/>
              <c:layout>
                <c:manualLayout>
                  <c:x val="5.7919713524181571E-2"/>
                  <c:y val="-6.1738618879536578E-3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25000"/>
                      <a:lumOff val="7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4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TH Sarabun New" panose="020B0500040200020003" pitchFamily="34" charset="-34"/>
                      <a:ea typeface="+mn-ea"/>
                      <a:cs typeface="TH Sarabun New" panose="020B0500040200020003" pitchFamily="34" charset="-34"/>
                    </a:defRPr>
                  </a:pPr>
                  <a:endParaRPr lang="th-TH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25054686768805062"/>
                      <c:h val="0.1191963073581319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3584-494B-ADD7-A9DF3CD238D7}"/>
                </c:ext>
              </c:extLst>
            </c:dLbl>
            <c:dLbl>
              <c:idx val="3"/>
              <c:layout>
                <c:manualLayout>
                  <c:x val="4.864300961368706E-2"/>
                  <c:y val="-8.1071490657188605E-2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25000"/>
                      <a:lumOff val="7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4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TH Sarabun New" panose="020B0500040200020003" pitchFamily="34" charset="-34"/>
                      <a:ea typeface="+mn-ea"/>
                      <a:cs typeface="TH Sarabun New" panose="020B0500040200020003" pitchFamily="34" charset="-34"/>
                    </a:defRPr>
                  </a:pPr>
                  <a:endParaRPr lang="th-TH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15572272070642332"/>
                      <c:h val="0.119721920535795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3584-494B-ADD7-A9DF3CD238D7}"/>
                </c:ext>
              </c:extLst>
            </c:dLbl>
            <c:dLbl>
              <c:idx val="4"/>
              <c:layout>
                <c:manualLayout>
                  <c:x val="9.7308488612836433E-2"/>
                  <c:y val="-4.9504963359830463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584-494B-ADD7-A9DF3CD238D7}"/>
                </c:ext>
              </c:extLst>
            </c:dLbl>
            <c:dLbl>
              <c:idx val="5"/>
              <c:layout>
                <c:manualLayout>
                  <c:x val="3.5040712934139046E-2"/>
                  <c:y val="-8.3421952329759512E-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3584-494B-ADD7-A9DF3CD238D7}"/>
                </c:ext>
              </c:extLst>
            </c:dLbl>
            <c:dLbl>
              <c:idx val="6"/>
              <c:layout>
                <c:manualLayout>
                  <c:x val="9.7337321206942162E-2"/>
                  <c:y val="0.12426785212734016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3584-494B-ADD7-A9DF3CD238D7}"/>
                </c:ext>
              </c:extLst>
            </c:dLbl>
            <c:dLbl>
              <c:idx val="7"/>
              <c:layout>
                <c:manualLayout>
                  <c:x val="-1.4473539644753708E-2"/>
                  <c:y val="0.21487462591161335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3584-494B-ADD7-A9DF3CD238D7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TH Sarabun New" panose="020B0500040200020003" pitchFamily="34" charset="-34"/>
                    <a:ea typeface="+mn-ea"/>
                    <a:cs typeface="TH Sarabun New" panose="020B0500040200020003" pitchFamily="34" charset="-34"/>
                  </a:defRPr>
                </a:pPr>
                <a:endParaRPr lang="th-TH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'[Chart in Microsoft Word]Sheet1'!$A$2:$A$9</c:f>
              <c:strCache>
                <c:ptCount val="8"/>
                <c:pt idx="0">
                  <c:v>เงินเดือนและค่าจ้างประจำ</c:v>
                </c:pt>
                <c:pt idx="1">
                  <c:v>ค่าจ้างชั่วคราว</c:v>
                </c:pt>
                <c:pt idx="2">
                  <c:v>ค่าตอบแทนใช้สอยและวัสดุ</c:v>
                </c:pt>
                <c:pt idx="3">
                  <c:v>ค่าสาธารณูปโภค</c:v>
                </c:pt>
                <c:pt idx="4">
                  <c:v>ค่าครุภัณฑ์</c:v>
                </c:pt>
                <c:pt idx="5">
                  <c:v>ค่าที่ดินและสิ่งก่อสร้าง</c:v>
                </c:pt>
                <c:pt idx="6">
                  <c:v>เงินอุดหนุน</c:v>
                </c:pt>
                <c:pt idx="7">
                  <c:v>รายจ่ายอื่น</c:v>
                </c:pt>
              </c:strCache>
            </c:strRef>
          </c:cat>
          <c:val>
            <c:numRef>
              <c:f>'[Chart in Microsoft Word]Sheet1'!$B$2:$B$9</c:f>
              <c:numCache>
                <c:formatCode>#,##0.00</c:formatCode>
                <c:ptCount val="8"/>
                <c:pt idx="0">
                  <c:v>63524669.609999999</c:v>
                </c:pt>
                <c:pt idx="1">
                  <c:v>23753517.18</c:v>
                </c:pt>
                <c:pt idx="2">
                  <c:v>25045993.129999999</c:v>
                </c:pt>
                <c:pt idx="3">
                  <c:v>3431295.83</c:v>
                </c:pt>
                <c:pt idx="4">
                  <c:v>5542751.2699999996</c:v>
                </c:pt>
                <c:pt idx="5">
                  <c:v>1786762.72</c:v>
                </c:pt>
                <c:pt idx="6" formatCode="General">
                  <c:v>0</c:v>
                </c:pt>
                <c:pt idx="7" formatCode="General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3584-494B-ADD7-A9DF3CD238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สำนักงานเขตบางบอน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D6912B6-7BD5-4675-B7EF-1E315A934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รายงานผลการใช้จ่ายงบประมาณประจำปี พ.ศ. 2569</dc:title>
  <dc:subject>รอบ 6 เดือนแรกของปีงบประมาณ พ.ศ. 2569 (ตุลาคม 2568 - มีนาคม 2569)</dc:subject>
  <dc:creator>Finance bangbon</dc:creator>
  <cp:keywords/>
  <dc:description/>
  <cp:lastModifiedBy>ผอ.เขตบางบอน</cp:lastModifiedBy>
  <cp:revision>6</cp:revision>
  <cp:lastPrinted>2026-07-14T11:13:00Z</cp:lastPrinted>
  <dcterms:created xsi:type="dcterms:W3CDTF">2026-07-14T10:50:00Z</dcterms:created>
  <dcterms:modified xsi:type="dcterms:W3CDTF">2026-07-14T11:13:00Z</dcterms:modified>
</cp:coreProperties>
</file>