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35A1" w14:textId="7A198832" w:rsidR="0008780C" w:rsidRPr="00807CD3" w:rsidRDefault="0008780C" w:rsidP="0008780C">
      <w:pPr>
        <w:spacing w:before="120"/>
        <w:jc w:val="center"/>
        <w:rPr>
          <w:b/>
          <w:bCs/>
          <w:spacing w:val="-4"/>
          <w:cs/>
          <w:lang w:val="en-GB"/>
        </w:rPr>
      </w:pPr>
      <w:r w:rsidRPr="00807CD3">
        <w:rPr>
          <w:rFonts w:hint="cs"/>
          <w:b/>
          <w:bCs/>
          <w:spacing w:val="-4"/>
          <w:sz w:val="36"/>
          <w:szCs w:val="36"/>
          <w:cs/>
        </w:rPr>
        <w:t>รายงานการวิเคราะห์ผลการใช้จ่ายงบประมาณประจำปี</w:t>
      </w:r>
      <w:r w:rsidR="00807CD3" w:rsidRPr="00807CD3">
        <w:rPr>
          <w:rFonts w:hint="cs"/>
          <w:b/>
          <w:bCs/>
          <w:spacing w:val="-4"/>
          <w:sz w:val="36"/>
          <w:szCs w:val="36"/>
          <w:cs/>
        </w:rPr>
        <w:t>งบประมาณ พ.ศ.</w:t>
      </w:r>
      <w:r w:rsidRPr="00807CD3">
        <w:rPr>
          <w:rFonts w:hint="cs"/>
          <w:b/>
          <w:bCs/>
          <w:spacing w:val="-4"/>
          <w:sz w:val="36"/>
          <w:szCs w:val="36"/>
          <w:cs/>
        </w:rPr>
        <w:t xml:space="preserve"> 256</w:t>
      </w:r>
      <w:r w:rsidR="0060076B" w:rsidRPr="00807CD3">
        <w:rPr>
          <w:rFonts w:hint="cs"/>
          <w:b/>
          <w:bCs/>
          <w:spacing w:val="-4"/>
          <w:cs/>
          <w:lang w:val="en-GB"/>
        </w:rPr>
        <w:t>7</w:t>
      </w:r>
      <w:r w:rsidRPr="00807CD3">
        <w:rPr>
          <w:rFonts w:hint="cs"/>
          <w:b/>
          <w:bCs/>
          <w:spacing w:val="-4"/>
          <w:cs/>
          <w:lang w:val="en-GB"/>
        </w:rPr>
        <w:t xml:space="preserve"> รอบ 6 เดือนแรก</w:t>
      </w:r>
    </w:p>
    <w:p w14:paraId="53DD72CB" w14:textId="6460468C" w:rsidR="0008780C" w:rsidRPr="004856B5" w:rsidRDefault="0008780C" w:rsidP="004856B5">
      <w:pPr>
        <w:spacing w:before="120"/>
        <w:jc w:val="thaiDistribute"/>
      </w:pPr>
      <w:r>
        <w:tab/>
      </w:r>
      <w:r>
        <w:rPr>
          <w:rFonts w:hint="cs"/>
          <w:cs/>
        </w:rPr>
        <w:tab/>
        <w:t>ฝ่ายการคลัง สำนักงานเขตบางบอน ได้ประมวลผลการใช้จ่ายงบประมาณประจำปี</w:t>
      </w:r>
      <w:r w:rsidR="00807CD3">
        <w:rPr>
          <w:rFonts w:hint="cs"/>
          <w:cs/>
        </w:rPr>
        <w:t>งบประมาณ พ.ศ.</w:t>
      </w:r>
      <w:r>
        <w:rPr>
          <w:rFonts w:hint="cs"/>
          <w:cs/>
        </w:rPr>
        <w:t xml:space="preserve"> 256</w:t>
      </w:r>
      <w:r w:rsidR="0060076B">
        <w:rPr>
          <w:rFonts w:hint="cs"/>
          <w:cs/>
        </w:rPr>
        <w:t>7</w:t>
      </w:r>
      <w:r>
        <w:rPr>
          <w:rFonts w:hint="cs"/>
          <w:cs/>
        </w:rPr>
        <w:t xml:space="preserve"> รอบ 6 เดือนแรกของหน่วยงานในสังกัดสำนักงานเขตบางบอนและวิเคราะห์ข้อมูลการใช้จ่ายงบประมาณในรอบที่ผ่านมาเพื่อเป็นเครื่องมือในการยกระดับการปฏิบัติงานด้านการประเมินคุณธรรมและความโปร่งใสในการดำเนินงานของหน่วยงานภาครัฐ </w:t>
      </w:r>
      <w:r>
        <w:t>(Integrity  and</w:t>
      </w:r>
      <w:r>
        <w:rPr>
          <w:rFonts w:hint="cs"/>
          <w:cs/>
        </w:rPr>
        <w:t xml:space="preserve"> </w:t>
      </w:r>
      <w:r>
        <w:t>Transparency Assessment</w:t>
      </w:r>
      <w:r>
        <w:rPr>
          <w:rFonts w:hint="cs"/>
          <w:cs/>
        </w:rPr>
        <w:t xml:space="preserve"> </w:t>
      </w:r>
      <w:r>
        <w:t>:  ITA</w:t>
      </w:r>
      <w:r>
        <w:rPr>
          <w:rFonts w:hint="cs"/>
          <w:cs/>
        </w:rPr>
        <w:t>)  และสามารถนำผลการวิเคราะห์ไปพัฒนาปรับปรุงการดำเนินงาน ตลอดจนการติดตามการใช้จ่ายงบประมาณในปีถัดไปให้มีประสิทธิภาพ</w:t>
      </w:r>
    </w:p>
    <w:p w14:paraId="7189AADD" w14:textId="051B800A" w:rsidR="0008780C" w:rsidRPr="000612E5" w:rsidRDefault="0008780C" w:rsidP="0008780C">
      <w:pPr>
        <w:jc w:val="center"/>
        <w:rPr>
          <w:b/>
          <w:bCs/>
          <w:u w:val="single"/>
        </w:rPr>
      </w:pPr>
      <w:r w:rsidRPr="000612E5">
        <w:rPr>
          <w:rFonts w:hint="cs"/>
          <w:b/>
          <w:bCs/>
          <w:u w:val="single"/>
          <w:cs/>
        </w:rPr>
        <w:t>ตารางแสดงรายการงบประมาณประจำปี</w:t>
      </w:r>
      <w:r w:rsidR="00807CD3">
        <w:rPr>
          <w:rFonts w:hint="cs"/>
          <w:b/>
          <w:bCs/>
          <w:u w:val="single"/>
          <w:cs/>
        </w:rPr>
        <w:t>งบประมาณ พ.ศ.</w:t>
      </w:r>
      <w:r w:rsidRPr="000612E5">
        <w:rPr>
          <w:rFonts w:hint="cs"/>
          <w:b/>
          <w:bCs/>
          <w:u w:val="single"/>
          <w:cs/>
        </w:rPr>
        <w:t xml:space="preserve"> 256</w:t>
      </w:r>
      <w:r w:rsidR="0060076B">
        <w:rPr>
          <w:rFonts w:hint="cs"/>
          <w:b/>
          <w:bCs/>
          <w:u w:val="single"/>
          <w:cs/>
        </w:rPr>
        <w:t>7</w:t>
      </w:r>
      <w:r>
        <w:rPr>
          <w:rFonts w:hint="cs"/>
          <w:b/>
          <w:bCs/>
          <w:u w:val="single"/>
          <w:cs/>
        </w:rPr>
        <w:t xml:space="preserve"> รอบ 6 เดือนแรก</w:t>
      </w:r>
    </w:p>
    <w:p w14:paraId="496CC750" w14:textId="77777777" w:rsidR="0008780C" w:rsidRPr="00663479" w:rsidRDefault="0008780C" w:rsidP="0008780C">
      <w:pPr>
        <w:rPr>
          <w:sz w:val="16"/>
          <w:szCs w:val="16"/>
        </w:rPr>
      </w:pPr>
    </w:p>
    <w:tbl>
      <w:tblPr>
        <w:tblStyle w:val="TableGrid"/>
        <w:tblW w:w="9725" w:type="dxa"/>
        <w:jc w:val="center"/>
        <w:tblLook w:val="04A0" w:firstRow="1" w:lastRow="0" w:firstColumn="1" w:lastColumn="0" w:noHBand="0" w:noVBand="1"/>
      </w:tblPr>
      <w:tblGrid>
        <w:gridCol w:w="2264"/>
        <w:gridCol w:w="1767"/>
        <w:gridCol w:w="1987"/>
        <w:gridCol w:w="865"/>
        <w:gridCol w:w="1987"/>
        <w:gridCol w:w="855"/>
      </w:tblGrid>
      <w:tr w:rsidR="0008780C" w:rsidRPr="00717AA7" w14:paraId="4E8E33DE" w14:textId="77777777" w:rsidTr="00D9099B">
        <w:trPr>
          <w:jc w:val="center"/>
        </w:trPr>
        <w:tc>
          <w:tcPr>
            <w:tcW w:w="2408" w:type="dxa"/>
            <w:vMerge w:val="restart"/>
            <w:vAlign w:val="center"/>
          </w:tcPr>
          <w:p w14:paraId="6D27189C" w14:textId="77777777" w:rsidR="0008780C" w:rsidRPr="00D457F2" w:rsidRDefault="0008780C" w:rsidP="00D9099B">
            <w:pPr>
              <w:jc w:val="center"/>
              <w:rPr>
                <w:b/>
                <w:bCs/>
              </w:rPr>
            </w:pPr>
            <w:r w:rsidRPr="00D457F2">
              <w:rPr>
                <w:rFonts w:hint="cs"/>
                <w:b/>
                <w:bCs/>
                <w:cs/>
              </w:rPr>
              <w:t>รายการงบประมาณ</w:t>
            </w:r>
          </w:p>
        </w:tc>
        <w:tc>
          <w:tcPr>
            <w:tcW w:w="1767" w:type="dxa"/>
            <w:vMerge w:val="restart"/>
            <w:vAlign w:val="center"/>
          </w:tcPr>
          <w:p w14:paraId="0FE7FCA1" w14:textId="77777777" w:rsidR="0008780C" w:rsidRDefault="0008780C" w:rsidP="00D909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14:paraId="51D36BF4" w14:textId="77777777" w:rsidR="0008780C" w:rsidRPr="00D457F2" w:rsidRDefault="0008780C" w:rsidP="00D909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หลังปรับโอน</w:t>
            </w:r>
          </w:p>
        </w:tc>
        <w:tc>
          <w:tcPr>
            <w:tcW w:w="2854" w:type="dxa"/>
            <w:gridSpan w:val="2"/>
          </w:tcPr>
          <w:p w14:paraId="36E143B6" w14:textId="77777777" w:rsidR="0008780C" w:rsidRPr="00D457F2" w:rsidRDefault="0008780C" w:rsidP="00D909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การใช้จ่ายงบประมาณ</w:t>
            </w:r>
          </w:p>
        </w:tc>
        <w:tc>
          <w:tcPr>
            <w:tcW w:w="2696" w:type="dxa"/>
            <w:gridSpan w:val="2"/>
          </w:tcPr>
          <w:p w14:paraId="7AEF6F4F" w14:textId="77777777" w:rsidR="0008780C" w:rsidRPr="00D457F2" w:rsidRDefault="0008780C" w:rsidP="00D909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งบประมาณคงเหลือ</w:t>
            </w:r>
          </w:p>
        </w:tc>
      </w:tr>
      <w:tr w:rsidR="0008780C" w:rsidRPr="00717AA7" w14:paraId="1C2CBD21" w14:textId="77777777" w:rsidTr="00D9099B">
        <w:trPr>
          <w:jc w:val="center"/>
        </w:trPr>
        <w:tc>
          <w:tcPr>
            <w:tcW w:w="2408" w:type="dxa"/>
            <w:vMerge/>
          </w:tcPr>
          <w:p w14:paraId="4068A364" w14:textId="77777777" w:rsidR="0008780C" w:rsidRPr="00D457F2" w:rsidRDefault="0008780C" w:rsidP="00D9099B">
            <w:pPr>
              <w:rPr>
                <w:b/>
                <w:bCs/>
              </w:rPr>
            </w:pPr>
          </w:p>
        </w:tc>
        <w:tc>
          <w:tcPr>
            <w:tcW w:w="1767" w:type="dxa"/>
            <w:vMerge/>
          </w:tcPr>
          <w:p w14:paraId="095101B5" w14:textId="77777777" w:rsidR="0008780C" w:rsidRPr="00D457F2" w:rsidRDefault="0008780C" w:rsidP="00D9099B">
            <w:pPr>
              <w:rPr>
                <w:b/>
                <w:bCs/>
              </w:rPr>
            </w:pPr>
          </w:p>
        </w:tc>
        <w:tc>
          <w:tcPr>
            <w:tcW w:w="1987" w:type="dxa"/>
          </w:tcPr>
          <w:p w14:paraId="03BB3015" w14:textId="77777777" w:rsidR="0008780C" w:rsidRPr="00C637E4" w:rsidRDefault="0008780C" w:rsidP="00D9099B">
            <w:pPr>
              <w:jc w:val="center"/>
              <w:rPr>
                <w:b/>
                <w:bCs/>
              </w:rPr>
            </w:pPr>
            <w:r w:rsidRPr="00C637E4">
              <w:rPr>
                <w:b/>
                <w:bCs/>
                <w:cs/>
              </w:rPr>
              <w:t>จำนวนเงิน</w:t>
            </w:r>
          </w:p>
        </w:tc>
        <w:tc>
          <w:tcPr>
            <w:tcW w:w="867" w:type="dxa"/>
          </w:tcPr>
          <w:p w14:paraId="3F30595D" w14:textId="77777777" w:rsidR="0008780C" w:rsidRPr="00C637E4" w:rsidRDefault="0008780C" w:rsidP="00D9099B">
            <w:pPr>
              <w:jc w:val="center"/>
              <w:rPr>
                <w:b/>
                <w:bCs/>
              </w:rPr>
            </w:pPr>
            <w:r w:rsidRPr="00C637E4">
              <w:rPr>
                <w:b/>
                <w:bCs/>
                <w:cs/>
              </w:rPr>
              <w:t>ร้อยละ</w:t>
            </w:r>
          </w:p>
        </w:tc>
        <w:tc>
          <w:tcPr>
            <w:tcW w:w="1841" w:type="dxa"/>
          </w:tcPr>
          <w:p w14:paraId="3CE1266B" w14:textId="77777777" w:rsidR="0008780C" w:rsidRPr="00C637E4" w:rsidRDefault="0008780C" w:rsidP="00D9099B">
            <w:pPr>
              <w:jc w:val="center"/>
              <w:rPr>
                <w:b/>
                <w:bCs/>
              </w:rPr>
            </w:pPr>
            <w:r w:rsidRPr="00C637E4">
              <w:rPr>
                <w:b/>
                <w:bCs/>
                <w:cs/>
              </w:rPr>
              <w:t>จำนวนเงิน</w:t>
            </w:r>
          </w:p>
        </w:tc>
        <w:tc>
          <w:tcPr>
            <w:tcW w:w="855" w:type="dxa"/>
          </w:tcPr>
          <w:p w14:paraId="248BA459" w14:textId="77777777" w:rsidR="0008780C" w:rsidRPr="00C637E4" w:rsidRDefault="0008780C" w:rsidP="00D9099B">
            <w:pPr>
              <w:jc w:val="center"/>
              <w:rPr>
                <w:b/>
                <w:bCs/>
              </w:rPr>
            </w:pPr>
            <w:r w:rsidRPr="00C637E4">
              <w:rPr>
                <w:b/>
                <w:bCs/>
                <w:cs/>
              </w:rPr>
              <w:t>ร้อยละ</w:t>
            </w:r>
          </w:p>
        </w:tc>
      </w:tr>
      <w:tr w:rsidR="0008780C" w:rsidRPr="00717AA7" w14:paraId="1308117C" w14:textId="77777777" w:rsidTr="00D9099B">
        <w:trPr>
          <w:jc w:val="center"/>
        </w:trPr>
        <w:tc>
          <w:tcPr>
            <w:tcW w:w="2408" w:type="dxa"/>
          </w:tcPr>
          <w:p w14:paraId="7B6069CF" w14:textId="77777777" w:rsidR="0008780C" w:rsidRPr="00717AA7" w:rsidRDefault="0008780C" w:rsidP="00D9099B">
            <w:pPr>
              <w:ind w:right="-171"/>
            </w:pPr>
            <w:bookmarkStart w:id="0" w:name="_Hlk132986431"/>
            <w:r w:rsidRPr="00C639B5">
              <w:rPr>
                <w:rFonts w:hint="cs"/>
                <w:sz w:val="30"/>
                <w:szCs w:val="30"/>
                <w:cs/>
              </w:rPr>
              <w:t>เงินเดือนและค่าจ้างประจำ</w:t>
            </w:r>
          </w:p>
        </w:tc>
        <w:tc>
          <w:tcPr>
            <w:tcW w:w="1767" w:type="dxa"/>
          </w:tcPr>
          <w:p w14:paraId="3CC82DB3" w14:textId="4F3CF180" w:rsidR="0008780C" w:rsidRPr="00A96966" w:rsidRDefault="00E0330D" w:rsidP="00D9099B">
            <w:pPr>
              <w:jc w:val="right"/>
            </w:pPr>
            <w:r>
              <w:rPr>
                <w:rFonts w:hint="cs"/>
                <w:cs/>
              </w:rPr>
              <w:t>134,715,310.-</w:t>
            </w:r>
          </w:p>
        </w:tc>
        <w:tc>
          <w:tcPr>
            <w:tcW w:w="1987" w:type="dxa"/>
          </w:tcPr>
          <w:p w14:paraId="668DFD79" w14:textId="7478ABF6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69,812,346.40</w:t>
            </w:r>
          </w:p>
        </w:tc>
        <w:tc>
          <w:tcPr>
            <w:tcW w:w="867" w:type="dxa"/>
          </w:tcPr>
          <w:p w14:paraId="7041F5CD" w14:textId="71393D77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51.82</w:t>
            </w:r>
          </w:p>
        </w:tc>
        <w:tc>
          <w:tcPr>
            <w:tcW w:w="1841" w:type="dxa"/>
          </w:tcPr>
          <w:p w14:paraId="2D7FBA6D" w14:textId="6AF4A7DD" w:rsidR="0008780C" w:rsidRPr="004D0A62" w:rsidRDefault="00325AFE" w:rsidP="00D9099B">
            <w:pPr>
              <w:jc w:val="right"/>
            </w:pPr>
            <w:r>
              <w:rPr>
                <w:rFonts w:hint="cs"/>
                <w:cs/>
              </w:rPr>
              <w:t>64,902,963.60</w:t>
            </w:r>
          </w:p>
        </w:tc>
        <w:tc>
          <w:tcPr>
            <w:tcW w:w="855" w:type="dxa"/>
          </w:tcPr>
          <w:p w14:paraId="181FB24E" w14:textId="7A2E53F3" w:rsidR="004D0A62" w:rsidRPr="004D0A62" w:rsidRDefault="00325AFE" w:rsidP="004D0A62">
            <w:pPr>
              <w:jc w:val="center"/>
            </w:pPr>
            <w:r>
              <w:rPr>
                <w:rFonts w:hint="cs"/>
                <w:cs/>
              </w:rPr>
              <w:t>48.18</w:t>
            </w:r>
          </w:p>
        </w:tc>
      </w:tr>
      <w:tr w:rsidR="0008780C" w:rsidRPr="00717AA7" w14:paraId="7BDC98D9" w14:textId="77777777" w:rsidTr="00D9099B">
        <w:trPr>
          <w:jc w:val="center"/>
        </w:trPr>
        <w:tc>
          <w:tcPr>
            <w:tcW w:w="2408" w:type="dxa"/>
          </w:tcPr>
          <w:p w14:paraId="37938FE6" w14:textId="77777777" w:rsidR="0008780C" w:rsidRPr="00717AA7" w:rsidRDefault="0008780C" w:rsidP="00D9099B">
            <w:r>
              <w:rPr>
                <w:rFonts w:hint="cs"/>
                <w:cs/>
              </w:rPr>
              <w:t>ค่าจ้างชั่วคราว</w:t>
            </w:r>
          </w:p>
        </w:tc>
        <w:tc>
          <w:tcPr>
            <w:tcW w:w="1767" w:type="dxa"/>
          </w:tcPr>
          <w:p w14:paraId="330439D4" w14:textId="5243FC25" w:rsidR="0008780C" w:rsidRPr="00A96966" w:rsidRDefault="00E0330D" w:rsidP="00B00EED">
            <w:pPr>
              <w:jc w:val="right"/>
            </w:pPr>
            <w:r>
              <w:rPr>
                <w:rFonts w:hint="cs"/>
                <w:cs/>
              </w:rPr>
              <w:t>37,854,000.-</w:t>
            </w:r>
          </w:p>
        </w:tc>
        <w:tc>
          <w:tcPr>
            <w:tcW w:w="1987" w:type="dxa"/>
          </w:tcPr>
          <w:p w14:paraId="442B5A99" w14:textId="0E4CA898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21,531,895.01</w:t>
            </w:r>
          </w:p>
        </w:tc>
        <w:tc>
          <w:tcPr>
            <w:tcW w:w="867" w:type="dxa"/>
          </w:tcPr>
          <w:p w14:paraId="4E3F7E97" w14:textId="7B36585A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56.88</w:t>
            </w:r>
          </w:p>
        </w:tc>
        <w:tc>
          <w:tcPr>
            <w:tcW w:w="1841" w:type="dxa"/>
          </w:tcPr>
          <w:p w14:paraId="74E84CFB" w14:textId="526B608B" w:rsidR="0008780C" w:rsidRPr="004D0A62" w:rsidRDefault="00325AFE" w:rsidP="00D9099B">
            <w:pPr>
              <w:jc w:val="right"/>
              <w:rPr>
                <w:cs/>
              </w:rPr>
            </w:pPr>
            <w:r>
              <w:t>16</w:t>
            </w:r>
            <w:r>
              <w:rPr>
                <w:rFonts w:hint="cs"/>
                <w:cs/>
              </w:rPr>
              <w:t>,322,104.99</w:t>
            </w:r>
          </w:p>
        </w:tc>
        <w:tc>
          <w:tcPr>
            <w:tcW w:w="855" w:type="dxa"/>
          </w:tcPr>
          <w:p w14:paraId="0EDE2921" w14:textId="4D729287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43.12</w:t>
            </w:r>
          </w:p>
        </w:tc>
      </w:tr>
      <w:tr w:rsidR="0008780C" w:rsidRPr="00717AA7" w14:paraId="38D09038" w14:textId="77777777" w:rsidTr="00D9099B">
        <w:trPr>
          <w:jc w:val="center"/>
        </w:trPr>
        <w:tc>
          <w:tcPr>
            <w:tcW w:w="2408" w:type="dxa"/>
          </w:tcPr>
          <w:p w14:paraId="58E0B012" w14:textId="77777777" w:rsidR="0008780C" w:rsidRPr="00DD63A7" w:rsidRDefault="0008780C" w:rsidP="00D9099B">
            <w:pPr>
              <w:ind w:right="-23"/>
              <w:rPr>
                <w:sz w:val="28"/>
                <w:szCs w:val="28"/>
              </w:rPr>
            </w:pPr>
            <w:r w:rsidRPr="00DD63A7">
              <w:rPr>
                <w:rFonts w:hint="cs"/>
                <w:sz w:val="28"/>
                <w:szCs w:val="28"/>
                <w:cs/>
              </w:rPr>
              <w:t>ค่าตอบแทนใช้สอยและวัสดุ</w:t>
            </w:r>
          </w:p>
        </w:tc>
        <w:tc>
          <w:tcPr>
            <w:tcW w:w="1767" w:type="dxa"/>
          </w:tcPr>
          <w:p w14:paraId="3ECF8A77" w14:textId="2A7BA7E4" w:rsidR="0008780C" w:rsidRPr="00A96966" w:rsidRDefault="00E0330D" w:rsidP="00D9099B">
            <w:pPr>
              <w:jc w:val="right"/>
            </w:pPr>
            <w:r>
              <w:rPr>
                <w:rFonts w:hint="cs"/>
                <w:cs/>
              </w:rPr>
              <w:t>86,866,440.-</w:t>
            </w:r>
          </w:p>
        </w:tc>
        <w:tc>
          <w:tcPr>
            <w:tcW w:w="1987" w:type="dxa"/>
          </w:tcPr>
          <w:p w14:paraId="3AFFCE99" w14:textId="24431C69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20,649,107.76</w:t>
            </w:r>
          </w:p>
        </w:tc>
        <w:tc>
          <w:tcPr>
            <w:tcW w:w="867" w:type="dxa"/>
          </w:tcPr>
          <w:p w14:paraId="02A5957C" w14:textId="1D6502E4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23.77</w:t>
            </w:r>
          </w:p>
        </w:tc>
        <w:tc>
          <w:tcPr>
            <w:tcW w:w="1841" w:type="dxa"/>
          </w:tcPr>
          <w:p w14:paraId="2564579E" w14:textId="4C4246B0" w:rsidR="0008780C" w:rsidRPr="004D0A62" w:rsidRDefault="00325AFE" w:rsidP="00D9099B">
            <w:pPr>
              <w:jc w:val="right"/>
            </w:pPr>
            <w:r>
              <w:rPr>
                <w:rFonts w:hint="cs"/>
                <w:cs/>
              </w:rPr>
              <w:t>66,217,332.24</w:t>
            </w:r>
          </w:p>
        </w:tc>
        <w:tc>
          <w:tcPr>
            <w:tcW w:w="855" w:type="dxa"/>
          </w:tcPr>
          <w:p w14:paraId="15820A44" w14:textId="3B00979A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76.23</w:t>
            </w:r>
          </w:p>
        </w:tc>
      </w:tr>
      <w:tr w:rsidR="0008780C" w:rsidRPr="00717AA7" w14:paraId="1BA7E4E1" w14:textId="77777777" w:rsidTr="00D9099B">
        <w:trPr>
          <w:jc w:val="center"/>
        </w:trPr>
        <w:tc>
          <w:tcPr>
            <w:tcW w:w="2408" w:type="dxa"/>
          </w:tcPr>
          <w:p w14:paraId="3439930E" w14:textId="77777777" w:rsidR="0008780C" w:rsidRPr="00717AA7" w:rsidRDefault="0008780C" w:rsidP="00D9099B">
            <w:r>
              <w:rPr>
                <w:rFonts w:hint="cs"/>
                <w:cs/>
              </w:rPr>
              <w:t>ค่าสาธารณูปโภค</w:t>
            </w:r>
          </w:p>
        </w:tc>
        <w:tc>
          <w:tcPr>
            <w:tcW w:w="1767" w:type="dxa"/>
          </w:tcPr>
          <w:p w14:paraId="1FCB4A58" w14:textId="08B75D03" w:rsidR="0008780C" w:rsidRPr="00A96966" w:rsidRDefault="00E0330D" w:rsidP="00D9099B">
            <w:pPr>
              <w:jc w:val="right"/>
            </w:pPr>
            <w:r>
              <w:rPr>
                <w:rFonts w:hint="cs"/>
                <w:cs/>
              </w:rPr>
              <w:t>6,778,100.-</w:t>
            </w:r>
          </w:p>
        </w:tc>
        <w:tc>
          <w:tcPr>
            <w:tcW w:w="1987" w:type="dxa"/>
          </w:tcPr>
          <w:p w14:paraId="54EFC5AB" w14:textId="1AE3C978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4,201,946.68</w:t>
            </w:r>
          </w:p>
        </w:tc>
        <w:tc>
          <w:tcPr>
            <w:tcW w:w="867" w:type="dxa"/>
          </w:tcPr>
          <w:p w14:paraId="0D7F17B4" w14:textId="43B69279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61.99</w:t>
            </w:r>
          </w:p>
        </w:tc>
        <w:tc>
          <w:tcPr>
            <w:tcW w:w="1841" w:type="dxa"/>
          </w:tcPr>
          <w:p w14:paraId="5FBCFB0D" w14:textId="1CCED495" w:rsidR="0008780C" w:rsidRPr="004D0A62" w:rsidRDefault="00325AFE" w:rsidP="00D9099B">
            <w:pPr>
              <w:jc w:val="right"/>
            </w:pPr>
            <w:r>
              <w:rPr>
                <w:rFonts w:hint="cs"/>
                <w:cs/>
              </w:rPr>
              <w:t>2,576,153.32</w:t>
            </w:r>
          </w:p>
        </w:tc>
        <w:tc>
          <w:tcPr>
            <w:tcW w:w="855" w:type="dxa"/>
          </w:tcPr>
          <w:p w14:paraId="6FF8176F" w14:textId="4E56D5E2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38.01</w:t>
            </w:r>
          </w:p>
        </w:tc>
      </w:tr>
      <w:tr w:rsidR="0008780C" w:rsidRPr="00717AA7" w14:paraId="5778E73D" w14:textId="77777777" w:rsidTr="00D9099B">
        <w:trPr>
          <w:jc w:val="center"/>
        </w:trPr>
        <w:tc>
          <w:tcPr>
            <w:tcW w:w="2408" w:type="dxa"/>
          </w:tcPr>
          <w:p w14:paraId="1304406A" w14:textId="77777777" w:rsidR="0008780C" w:rsidRPr="00717AA7" w:rsidRDefault="0008780C" w:rsidP="00D9099B">
            <w:r>
              <w:rPr>
                <w:rFonts w:hint="cs"/>
                <w:cs/>
              </w:rPr>
              <w:t>ค่าครุภัณฑ์</w:t>
            </w:r>
          </w:p>
        </w:tc>
        <w:tc>
          <w:tcPr>
            <w:tcW w:w="1767" w:type="dxa"/>
          </w:tcPr>
          <w:p w14:paraId="2527F096" w14:textId="01B0610A" w:rsidR="00B00EED" w:rsidRPr="00A96966" w:rsidRDefault="00325AFE" w:rsidP="00325AFE">
            <w:pPr>
              <w:jc w:val="right"/>
            </w:pPr>
            <w:r>
              <w:rPr>
                <w:rFonts w:hint="cs"/>
                <w:cs/>
              </w:rPr>
              <w:t>9,007,360.-</w:t>
            </w:r>
          </w:p>
        </w:tc>
        <w:tc>
          <w:tcPr>
            <w:tcW w:w="1987" w:type="dxa"/>
          </w:tcPr>
          <w:p w14:paraId="08456850" w14:textId="33278947" w:rsidR="00A96966" w:rsidRPr="00A96966" w:rsidRDefault="00325AFE" w:rsidP="00A96966">
            <w:pPr>
              <w:jc w:val="right"/>
            </w:pPr>
            <w:r>
              <w:rPr>
                <w:rFonts w:hint="cs"/>
                <w:cs/>
              </w:rPr>
              <w:t>5,702,842.-</w:t>
            </w:r>
          </w:p>
        </w:tc>
        <w:tc>
          <w:tcPr>
            <w:tcW w:w="867" w:type="dxa"/>
          </w:tcPr>
          <w:p w14:paraId="69BF72EB" w14:textId="4F703B28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63.31</w:t>
            </w:r>
          </w:p>
        </w:tc>
        <w:tc>
          <w:tcPr>
            <w:tcW w:w="1841" w:type="dxa"/>
          </w:tcPr>
          <w:p w14:paraId="70A88180" w14:textId="573FEA95" w:rsidR="0008780C" w:rsidRPr="004D0A62" w:rsidRDefault="00325AFE" w:rsidP="004D0A62">
            <w:pPr>
              <w:jc w:val="right"/>
            </w:pPr>
            <w:r>
              <w:rPr>
                <w:rFonts w:hint="cs"/>
                <w:cs/>
              </w:rPr>
              <w:t>3,304,518.-</w:t>
            </w:r>
          </w:p>
        </w:tc>
        <w:tc>
          <w:tcPr>
            <w:tcW w:w="855" w:type="dxa"/>
          </w:tcPr>
          <w:p w14:paraId="0B7D0D6E" w14:textId="57A1B7D0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36.69</w:t>
            </w:r>
          </w:p>
        </w:tc>
      </w:tr>
      <w:tr w:rsidR="0008780C" w:rsidRPr="00717AA7" w14:paraId="4D9AFFD3" w14:textId="77777777" w:rsidTr="00D9099B">
        <w:trPr>
          <w:jc w:val="center"/>
        </w:trPr>
        <w:tc>
          <w:tcPr>
            <w:tcW w:w="2408" w:type="dxa"/>
          </w:tcPr>
          <w:p w14:paraId="544BE46D" w14:textId="77777777" w:rsidR="0008780C" w:rsidRPr="00717AA7" w:rsidRDefault="0008780C" w:rsidP="00D9099B">
            <w:r>
              <w:rPr>
                <w:rFonts w:hint="cs"/>
                <w:cs/>
              </w:rPr>
              <w:t>ค่าที่ดินและสิ่งก่อสร้าง</w:t>
            </w:r>
          </w:p>
        </w:tc>
        <w:tc>
          <w:tcPr>
            <w:tcW w:w="1767" w:type="dxa"/>
          </w:tcPr>
          <w:p w14:paraId="7E871E8F" w14:textId="48B8F3C8" w:rsidR="00A96966" w:rsidRPr="00A96966" w:rsidRDefault="00325AFE" w:rsidP="00A96966">
            <w:pPr>
              <w:jc w:val="right"/>
            </w:pPr>
            <w:r>
              <w:rPr>
                <w:rFonts w:hint="cs"/>
                <w:cs/>
              </w:rPr>
              <w:t>59,530,990.-</w:t>
            </w:r>
          </w:p>
        </w:tc>
        <w:tc>
          <w:tcPr>
            <w:tcW w:w="1987" w:type="dxa"/>
          </w:tcPr>
          <w:p w14:paraId="20AC428C" w14:textId="2777A683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986,925.-</w:t>
            </w:r>
          </w:p>
        </w:tc>
        <w:tc>
          <w:tcPr>
            <w:tcW w:w="867" w:type="dxa"/>
          </w:tcPr>
          <w:p w14:paraId="0B81AC3C" w14:textId="6EEB5BBC" w:rsidR="004559A0" w:rsidRPr="004559A0" w:rsidRDefault="00325AFE" w:rsidP="004559A0">
            <w:pPr>
              <w:jc w:val="center"/>
            </w:pPr>
            <w:r>
              <w:rPr>
                <w:rFonts w:hint="cs"/>
                <w:cs/>
              </w:rPr>
              <w:t>1.66</w:t>
            </w:r>
          </w:p>
        </w:tc>
        <w:tc>
          <w:tcPr>
            <w:tcW w:w="1841" w:type="dxa"/>
          </w:tcPr>
          <w:p w14:paraId="08B93631" w14:textId="5380CCE7" w:rsidR="0008780C" w:rsidRPr="004D0A62" w:rsidRDefault="00325AFE" w:rsidP="004D0A62">
            <w:pPr>
              <w:jc w:val="right"/>
            </w:pPr>
            <w:r>
              <w:rPr>
                <w:rFonts w:hint="cs"/>
                <w:cs/>
              </w:rPr>
              <w:t>58,544,065.-</w:t>
            </w:r>
          </w:p>
        </w:tc>
        <w:tc>
          <w:tcPr>
            <w:tcW w:w="855" w:type="dxa"/>
          </w:tcPr>
          <w:p w14:paraId="4460B8B6" w14:textId="06770B2D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98.34</w:t>
            </w:r>
          </w:p>
        </w:tc>
      </w:tr>
      <w:tr w:rsidR="0008780C" w:rsidRPr="00717AA7" w14:paraId="0B1BEC61" w14:textId="77777777" w:rsidTr="00D9099B">
        <w:trPr>
          <w:jc w:val="center"/>
        </w:trPr>
        <w:tc>
          <w:tcPr>
            <w:tcW w:w="2408" w:type="dxa"/>
          </w:tcPr>
          <w:p w14:paraId="4E551619" w14:textId="77777777" w:rsidR="0008780C" w:rsidRPr="00717AA7" w:rsidRDefault="0008780C" w:rsidP="00D9099B">
            <w:r>
              <w:rPr>
                <w:rFonts w:hint="cs"/>
                <w:cs/>
              </w:rPr>
              <w:t>เงินอุดหนุน</w:t>
            </w:r>
          </w:p>
        </w:tc>
        <w:tc>
          <w:tcPr>
            <w:tcW w:w="1767" w:type="dxa"/>
          </w:tcPr>
          <w:p w14:paraId="313D8BC2" w14:textId="40085E9E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34,405,900.-</w:t>
            </w:r>
          </w:p>
        </w:tc>
        <w:tc>
          <w:tcPr>
            <w:tcW w:w="1987" w:type="dxa"/>
          </w:tcPr>
          <w:p w14:paraId="212760AE" w14:textId="1A54CEAC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8,245,299.-</w:t>
            </w:r>
          </w:p>
        </w:tc>
        <w:tc>
          <w:tcPr>
            <w:tcW w:w="867" w:type="dxa"/>
          </w:tcPr>
          <w:p w14:paraId="7EB4A675" w14:textId="1A1CC25C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23.96</w:t>
            </w:r>
          </w:p>
        </w:tc>
        <w:tc>
          <w:tcPr>
            <w:tcW w:w="1841" w:type="dxa"/>
          </w:tcPr>
          <w:p w14:paraId="7362DFFF" w14:textId="4DCE99D3" w:rsidR="0008780C" w:rsidRPr="004D0A62" w:rsidRDefault="00325AFE" w:rsidP="00D9099B">
            <w:pPr>
              <w:jc w:val="right"/>
            </w:pPr>
            <w:r>
              <w:rPr>
                <w:rFonts w:hint="cs"/>
                <w:cs/>
              </w:rPr>
              <w:t>26,160,601.-</w:t>
            </w:r>
          </w:p>
        </w:tc>
        <w:tc>
          <w:tcPr>
            <w:tcW w:w="855" w:type="dxa"/>
          </w:tcPr>
          <w:p w14:paraId="33381F77" w14:textId="17D6A206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76.04</w:t>
            </w:r>
          </w:p>
        </w:tc>
      </w:tr>
      <w:tr w:rsidR="0008780C" w:rsidRPr="00717AA7" w14:paraId="054D0079" w14:textId="77777777" w:rsidTr="00D9099B">
        <w:trPr>
          <w:jc w:val="center"/>
        </w:trPr>
        <w:tc>
          <w:tcPr>
            <w:tcW w:w="2408" w:type="dxa"/>
          </w:tcPr>
          <w:p w14:paraId="4947F80A" w14:textId="77777777" w:rsidR="0008780C" w:rsidRPr="00717AA7" w:rsidRDefault="0008780C" w:rsidP="00D9099B">
            <w:r>
              <w:rPr>
                <w:rFonts w:hint="cs"/>
                <w:cs/>
              </w:rPr>
              <w:t>รายจ่ายอื่น</w:t>
            </w:r>
          </w:p>
        </w:tc>
        <w:tc>
          <w:tcPr>
            <w:tcW w:w="1767" w:type="dxa"/>
          </w:tcPr>
          <w:p w14:paraId="69037750" w14:textId="3FA5D420" w:rsidR="00B00EED" w:rsidRPr="00A96966" w:rsidRDefault="00325AFE" w:rsidP="00B00EED">
            <w:pPr>
              <w:jc w:val="right"/>
            </w:pPr>
            <w:r>
              <w:rPr>
                <w:rFonts w:hint="cs"/>
                <w:cs/>
              </w:rPr>
              <w:t>32,750,520.-</w:t>
            </w:r>
          </w:p>
        </w:tc>
        <w:tc>
          <w:tcPr>
            <w:tcW w:w="1987" w:type="dxa"/>
          </w:tcPr>
          <w:p w14:paraId="4505368B" w14:textId="16D8000D" w:rsidR="0008780C" w:rsidRPr="00A96966" w:rsidRDefault="00325AFE" w:rsidP="00D9099B">
            <w:pPr>
              <w:jc w:val="right"/>
            </w:pPr>
            <w:r>
              <w:rPr>
                <w:rFonts w:hint="cs"/>
                <w:cs/>
              </w:rPr>
              <w:t>6,647,730.-</w:t>
            </w:r>
          </w:p>
        </w:tc>
        <w:tc>
          <w:tcPr>
            <w:tcW w:w="867" w:type="dxa"/>
          </w:tcPr>
          <w:p w14:paraId="740A3D59" w14:textId="0E2A93D9" w:rsidR="0008780C" w:rsidRPr="004559A0" w:rsidRDefault="00325AFE" w:rsidP="00D9099B">
            <w:pPr>
              <w:jc w:val="center"/>
            </w:pPr>
            <w:r>
              <w:rPr>
                <w:rFonts w:hint="cs"/>
                <w:cs/>
              </w:rPr>
              <w:t>20.30</w:t>
            </w:r>
          </w:p>
        </w:tc>
        <w:tc>
          <w:tcPr>
            <w:tcW w:w="1841" w:type="dxa"/>
          </w:tcPr>
          <w:p w14:paraId="47E06AC7" w14:textId="303E32D4" w:rsidR="0008780C" w:rsidRPr="004D0A62" w:rsidRDefault="00325AFE" w:rsidP="00D9099B">
            <w:pPr>
              <w:jc w:val="right"/>
            </w:pPr>
            <w:r>
              <w:rPr>
                <w:rFonts w:hint="cs"/>
                <w:cs/>
              </w:rPr>
              <w:t>26,102,790.-</w:t>
            </w:r>
          </w:p>
        </w:tc>
        <w:tc>
          <w:tcPr>
            <w:tcW w:w="855" w:type="dxa"/>
          </w:tcPr>
          <w:p w14:paraId="076D406B" w14:textId="7EFBFB85" w:rsidR="0008780C" w:rsidRPr="004D0A62" w:rsidRDefault="00325AFE" w:rsidP="00D9099B">
            <w:pPr>
              <w:jc w:val="center"/>
            </w:pPr>
            <w:r>
              <w:rPr>
                <w:rFonts w:hint="cs"/>
                <w:cs/>
              </w:rPr>
              <w:t>79.7</w:t>
            </w:r>
          </w:p>
        </w:tc>
      </w:tr>
      <w:bookmarkEnd w:id="0"/>
      <w:tr w:rsidR="0008780C" w:rsidRPr="00717AA7" w14:paraId="758B5268" w14:textId="77777777" w:rsidTr="00D9099B">
        <w:trPr>
          <w:jc w:val="center"/>
        </w:trPr>
        <w:tc>
          <w:tcPr>
            <w:tcW w:w="2408" w:type="dxa"/>
          </w:tcPr>
          <w:p w14:paraId="7617CCE3" w14:textId="77777777" w:rsidR="0008780C" w:rsidRPr="00C15ADA" w:rsidRDefault="0008780C" w:rsidP="00D9099B">
            <w:pPr>
              <w:jc w:val="center"/>
              <w:rPr>
                <w:b/>
                <w:bCs/>
              </w:rPr>
            </w:pPr>
            <w:r w:rsidRPr="00C15ADA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767" w:type="dxa"/>
          </w:tcPr>
          <w:p w14:paraId="0A1C23BE" w14:textId="35CA7D9D" w:rsidR="0008780C" w:rsidRPr="00A96966" w:rsidRDefault="00325AFE" w:rsidP="00D9099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401,908,620.-</w:t>
            </w:r>
          </w:p>
        </w:tc>
        <w:tc>
          <w:tcPr>
            <w:tcW w:w="1987" w:type="dxa"/>
          </w:tcPr>
          <w:p w14:paraId="7493EC7D" w14:textId="31C8C5F8" w:rsidR="0008780C" w:rsidRPr="00325AFE" w:rsidRDefault="00325AFE" w:rsidP="00D9099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137,778,091.85</w:t>
            </w:r>
          </w:p>
        </w:tc>
        <w:tc>
          <w:tcPr>
            <w:tcW w:w="867" w:type="dxa"/>
          </w:tcPr>
          <w:p w14:paraId="69E467A7" w14:textId="6BF39C5B" w:rsidR="0008780C" w:rsidRPr="00325AFE" w:rsidRDefault="00325AFE" w:rsidP="00D909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34.28</w:t>
            </w:r>
          </w:p>
        </w:tc>
        <w:tc>
          <w:tcPr>
            <w:tcW w:w="1841" w:type="dxa"/>
          </w:tcPr>
          <w:p w14:paraId="7A694F66" w14:textId="0127DFE1" w:rsidR="0008780C" w:rsidRPr="004D0A62" w:rsidRDefault="00325AFE" w:rsidP="00D9099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264,130,528.15</w:t>
            </w:r>
          </w:p>
        </w:tc>
        <w:tc>
          <w:tcPr>
            <w:tcW w:w="855" w:type="dxa"/>
          </w:tcPr>
          <w:p w14:paraId="3518052D" w14:textId="206F0A4F" w:rsidR="0008780C" w:rsidRPr="004D0A62" w:rsidRDefault="00325AFE" w:rsidP="00D9099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65.72</w:t>
            </w:r>
          </w:p>
        </w:tc>
      </w:tr>
    </w:tbl>
    <w:p w14:paraId="7CE54F6C" w14:textId="77777777" w:rsidR="0008780C" w:rsidRPr="005D0160" w:rsidRDefault="0008780C" w:rsidP="0008780C">
      <w:pPr>
        <w:rPr>
          <w:sz w:val="22"/>
          <w:szCs w:val="22"/>
        </w:rPr>
      </w:pPr>
    </w:p>
    <w:p w14:paraId="073B4245" w14:textId="64CE2AFA" w:rsidR="007B1548" w:rsidRPr="00807CD3" w:rsidRDefault="0008780C" w:rsidP="004856B5">
      <w:pPr>
        <w:ind w:right="-330"/>
        <w:jc w:val="thaiDistribute"/>
        <w:rPr>
          <w:cs/>
        </w:rPr>
      </w:pPr>
      <w:r w:rsidRPr="004856B5">
        <w:rPr>
          <w:spacing w:val="4"/>
          <w:cs/>
        </w:rPr>
        <w:tab/>
      </w:r>
      <w:r w:rsidRPr="004856B5">
        <w:rPr>
          <w:spacing w:val="4"/>
          <w:cs/>
        </w:rPr>
        <w:tab/>
      </w:r>
      <w:r w:rsidRPr="00807CD3">
        <w:rPr>
          <w:rFonts w:hint="cs"/>
          <w:cs/>
        </w:rPr>
        <w:t>จากตารางแสดงรายการงบประมาณประจำปี</w:t>
      </w:r>
      <w:r w:rsidR="00807CD3" w:rsidRPr="00807CD3">
        <w:rPr>
          <w:rFonts w:hint="cs"/>
          <w:cs/>
        </w:rPr>
        <w:t xml:space="preserve">งบประมาณ พ.ศ. </w:t>
      </w:r>
      <w:r w:rsidRPr="00807CD3">
        <w:rPr>
          <w:rFonts w:hint="cs"/>
          <w:cs/>
        </w:rPr>
        <w:t>256</w:t>
      </w:r>
      <w:r w:rsidR="00325AFE" w:rsidRPr="00807CD3">
        <w:rPr>
          <w:rFonts w:hint="cs"/>
          <w:cs/>
        </w:rPr>
        <w:t>7</w:t>
      </w:r>
      <w:r w:rsidRPr="00807CD3">
        <w:rPr>
          <w:rFonts w:hint="cs"/>
          <w:cs/>
        </w:rPr>
        <w:t xml:space="preserve"> รอบ 6 เดือนแรก วิเคราะห์ข้อมูลได้ว่าสำนักงานเขตบางบอนได้รับงบประมาณหลังปรับโอนเป็นเงินทั้งสิ้น </w:t>
      </w:r>
      <w:r w:rsidR="00325AFE" w:rsidRPr="00807CD3">
        <w:rPr>
          <w:rFonts w:hint="cs"/>
          <w:cs/>
        </w:rPr>
        <w:t>401,908,620</w:t>
      </w:r>
      <w:r w:rsidRPr="00807CD3">
        <w:rPr>
          <w:rFonts w:hint="cs"/>
          <w:cs/>
        </w:rPr>
        <w:t xml:space="preserve">.- บาท  ได้ดำเนินการเบิกจ่ายเงินเสร็จสิ้นภายในปีงบประมาณเป็นเงิน </w:t>
      </w:r>
      <w:r w:rsidR="00325AFE" w:rsidRPr="00807CD3">
        <w:rPr>
          <w:rFonts w:hint="cs"/>
          <w:cs/>
        </w:rPr>
        <w:t>137,778,091.85</w:t>
      </w:r>
      <w:r w:rsidRPr="00807CD3">
        <w:rPr>
          <w:rFonts w:hint="cs"/>
          <w:cs/>
        </w:rPr>
        <w:t xml:space="preserve"> บาท คิดเป็นร้อยละ </w:t>
      </w:r>
      <w:r w:rsidR="007B1548" w:rsidRPr="00807CD3">
        <w:t>34</w:t>
      </w:r>
      <w:r w:rsidRPr="00807CD3">
        <w:rPr>
          <w:rFonts w:hint="cs"/>
          <w:cs/>
        </w:rPr>
        <w:t>.</w:t>
      </w:r>
      <w:r w:rsidR="001F4616" w:rsidRPr="00807CD3">
        <w:rPr>
          <w:rFonts w:hint="cs"/>
          <w:cs/>
        </w:rPr>
        <w:t>28</w:t>
      </w:r>
      <w:r w:rsidRPr="00807CD3">
        <w:rPr>
          <w:rFonts w:hint="cs"/>
          <w:cs/>
        </w:rPr>
        <w:t xml:space="preserve">  และมีงบประมาณคงเหลือ </w:t>
      </w:r>
      <w:r w:rsidR="001F4616" w:rsidRPr="00807CD3">
        <w:rPr>
          <w:rFonts w:hint="cs"/>
          <w:cs/>
        </w:rPr>
        <w:t>264,130,528.15</w:t>
      </w:r>
      <w:r w:rsidRPr="00807CD3">
        <w:rPr>
          <w:rFonts w:hint="cs"/>
          <w:cs/>
        </w:rPr>
        <w:t xml:space="preserve"> บาท คิดเป็นร้อยละ </w:t>
      </w:r>
      <w:r w:rsidR="007B1548" w:rsidRPr="00807CD3">
        <w:t>65</w:t>
      </w:r>
      <w:r w:rsidRPr="00807CD3">
        <w:rPr>
          <w:rFonts w:hint="cs"/>
          <w:cs/>
        </w:rPr>
        <w:t>.</w:t>
      </w:r>
      <w:r w:rsidR="001F4616" w:rsidRPr="00807CD3">
        <w:rPr>
          <w:rFonts w:hint="cs"/>
          <w:cs/>
        </w:rPr>
        <w:t>72</w:t>
      </w:r>
    </w:p>
    <w:p w14:paraId="140A4BB7" w14:textId="77777777" w:rsidR="0008780C" w:rsidRPr="00583088" w:rsidRDefault="0008780C" w:rsidP="004856B5">
      <w:pPr>
        <w:spacing w:before="120"/>
        <w:rPr>
          <w:b/>
          <w:bCs/>
          <w:sz w:val="34"/>
          <w:szCs w:val="34"/>
        </w:rPr>
      </w:pPr>
      <w:r w:rsidRPr="00583088">
        <w:rPr>
          <w:rFonts w:hint="cs"/>
          <w:b/>
          <w:bCs/>
          <w:sz w:val="34"/>
          <w:szCs w:val="34"/>
          <w:cs/>
        </w:rPr>
        <w:t>ปัญหา อุปสรรค  หรือข้อจำกัด ในการ</w:t>
      </w:r>
      <w:r>
        <w:rPr>
          <w:rFonts w:hint="cs"/>
          <w:b/>
          <w:bCs/>
          <w:sz w:val="34"/>
          <w:szCs w:val="34"/>
          <w:cs/>
        </w:rPr>
        <w:t>ใช้จ่ายงบประมาณ</w:t>
      </w:r>
    </w:p>
    <w:p w14:paraId="6A07725C" w14:textId="0ECCD237" w:rsidR="0008780C" w:rsidRPr="004856B5" w:rsidRDefault="0008780C" w:rsidP="004856B5">
      <w:pPr>
        <w:ind w:right="-330"/>
        <w:jc w:val="thaiDistribute"/>
        <w:rPr>
          <w:spacing w:val="4"/>
        </w:rPr>
      </w:pPr>
      <w:r w:rsidRPr="004856B5">
        <w:rPr>
          <w:spacing w:val="4"/>
          <w:cs/>
        </w:rPr>
        <w:tab/>
      </w:r>
      <w:r w:rsidRPr="004856B5">
        <w:rPr>
          <w:rFonts w:hint="cs"/>
          <w:spacing w:val="4"/>
          <w:cs/>
        </w:rPr>
        <w:t xml:space="preserve">- การใช้จ่ายงบประมาณรายการค่าที่ดินและสิ่งก่อสร้าง </w:t>
      </w:r>
      <w:r w:rsidR="007B1548" w:rsidRPr="004856B5">
        <w:rPr>
          <w:rFonts w:hint="cs"/>
          <w:spacing w:val="4"/>
          <w:cs/>
        </w:rPr>
        <w:t>สามารถก่อหนี้ได้ทุก</w:t>
      </w:r>
      <w:r w:rsidRPr="004856B5">
        <w:rPr>
          <w:rFonts w:hint="cs"/>
          <w:spacing w:val="4"/>
          <w:cs/>
        </w:rPr>
        <w:t>รายการ</w:t>
      </w:r>
      <w:r w:rsidR="007B1548" w:rsidRPr="004856B5">
        <w:rPr>
          <w:rFonts w:hint="cs"/>
          <w:spacing w:val="4"/>
          <w:cs/>
        </w:rPr>
        <w:t xml:space="preserve"> แต่ยังไม่สามารถเบิกจ่ายได้ทุกรายการ</w:t>
      </w:r>
      <w:r w:rsidRPr="004856B5">
        <w:rPr>
          <w:rFonts w:hint="cs"/>
          <w:spacing w:val="4"/>
          <w:cs/>
        </w:rPr>
        <w:t xml:space="preserve"> เนื่องจากยังไม่สิ้นสุดสัญญา</w:t>
      </w:r>
    </w:p>
    <w:p w14:paraId="39C11DEB" w14:textId="0EDBEB85" w:rsidR="0008780C" w:rsidRPr="004856B5" w:rsidRDefault="007B1548" w:rsidP="004856B5">
      <w:pPr>
        <w:ind w:right="-330"/>
        <w:jc w:val="thaiDistribute"/>
        <w:rPr>
          <w:spacing w:val="4"/>
        </w:rPr>
      </w:pPr>
      <w:r>
        <w:rPr>
          <w:cs/>
        </w:rPr>
        <w:tab/>
      </w:r>
      <w:r w:rsidRPr="004856B5">
        <w:rPr>
          <w:rFonts w:hint="cs"/>
          <w:spacing w:val="8"/>
          <w:cs/>
        </w:rPr>
        <w:t>- มีการโอนงบประมาณเหลือจ่าย</w:t>
      </w:r>
      <w:r w:rsidR="00CB1F46" w:rsidRPr="004856B5">
        <w:rPr>
          <w:rFonts w:hint="cs"/>
          <w:spacing w:val="8"/>
          <w:cs/>
        </w:rPr>
        <w:t>รายการ</w:t>
      </w:r>
      <w:r w:rsidRPr="004856B5">
        <w:rPr>
          <w:rFonts w:hint="cs"/>
          <w:spacing w:val="8"/>
          <w:cs/>
        </w:rPr>
        <w:t xml:space="preserve">ค่าที่ดินและสิ่งก่อสร้าง </w:t>
      </w:r>
      <w:r w:rsidR="00CB1F46" w:rsidRPr="004856B5">
        <w:rPr>
          <w:rFonts w:hint="cs"/>
          <w:spacing w:val="8"/>
          <w:cs/>
        </w:rPr>
        <w:t>ไป</w:t>
      </w:r>
      <w:r w:rsidRPr="004856B5">
        <w:rPr>
          <w:rFonts w:hint="cs"/>
          <w:spacing w:val="8"/>
          <w:cs/>
        </w:rPr>
        <w:t>ตั้งจ่ายใหม่</w:t>
      </w:r>
      <w:r w:rsidR="00CB1F46" w:rsidRPr="004856B5">
        <w:rPr>
          <w:rFonts w:hint="cs"/>
          <w:spacing w:val="8"/>
          <w:cs/>
        </w:rPr>
        <w:t>รายการ</w:t>
      </w:r>
      <w:r w:rsidRPr="004856B5">
        <w:rPr>
          <w:rFonts w:hint="cs"/>
          <w:spacing w:val="8"/>
          <w:cs/>
        </w:rPr>
        <w:t>ค่าครุภัณฑ์</w:t>
      </w:r>
      <w:r w:rsidRPr="004856B5">
        <w:rPr>
          <w:rFonts w:hint="cs"/>
          <w:spacing w:val="4"/>
          <w:cs/>
        </w:rPr>
        <w:t xml:space="preserve"> ซึ่งบางรายการยังอยู่ระหว่างรอส่งมอบของ </w:t>
      </w:r>
      <w:r w:rsidR="00CB1F46" w:rsidRPr="004856B5">
        <w:rPr>
          <w:rFonts w:hint="cs"/>
          <w:spacing w:val="4"/>
          <w:cs/>
        </w:rPr>
        <w:t>และ</w:t>
      </w:r>
      <w:r w:rsidRPr="004856B5">
        <w:rPr>
          <w:rFonts w:hint="cs"/>
          <w:spacing w:val="4"/>
          <w:cs/>
        </w:rPr>
        <w:t>สัญญายังไม่สิ้นสุด</w:t>
      </w:r>
    </w:p>
    <w:p w14:paraId="273691FB" w14:textId="27AC525C" w:rsidR="00CB1F46" w:rsidRPr="007B1548" w:rsidRDefault="00CB1F46" w:rsidP="004856B5">
      <w:pPr>
        <w:ind w:right="-330"/>
        <w:jc w:val="thaiDistribute"/>
        <w:rPr>
          <w:cs/>
        </w:rPr>
      </w:pPr>
      <w:r>
        <w:rPr>
          <w:cs/>
        </w:rPr>
        <w:tab/>
      </w:r>
      <w:r w:rsidRPr="004856B5">
        <w:rPr>
          <w:rFonts w:hint="cs"/>
          <w:spacing w:val="-4"/>
          <w:cs/>
        </w:rPr>
        <w:t>- รายจ่ายอื่น งบประมาณโรงเรียน</w:t>
      </w:r>
      <w:r w:rsidR="00E557D9">
        <w:rPr>
          <w:rFonts w:hint="cs"/>
          <w:spacing w:val="-4"/>
          <w:cs/>
        </w:rPr>
        <w:t xml:space="preserve"> </w:t>
      </w:r>
      <w:r w:rsidR="004856B5">
        <w:rPr>
          <w:rFonts w:hint="cs"/>
          <w:spacing w:val="-4"/>
          <w:cs/>
        </w:rPr>
        <w:t>บาง</w:t>
      </w:r>
      <w:r w:rsidRPr="004856B5">
        <w:rPr>
          <w:rFonts w:hint="cs"/>
          <w:spacing w:val="-4"/>
          <w:cs/>
        </w:rPr>
        <w:t>รายการ ยังไม่สามารถ</w:t>
      </w:r>
      <w:bookmarkStart w:id="1" w:name="_Hlk133056457"/>
      <w:r w:rsidRPr="004856B5">
        <w:rPr>
          <w:rFonts w:hint="cs"/>
          <w:spacing w:val="-4"/>
          <w:cs/>
        </w:rPr>
        <w:t>ดำเนินการ</w:t>
      </w:r>
      <w:bookmarkEnd w:id="1"/>
      <w:r w:rsidRPr="004856B5">
        <w:rPr>
          <w:rFonts w:hint="cs"/>
          <w:spacing w:val="-4"/>
          <w:cs/>
        </w:rPr>
        <w:t>ได้ภายในวันที่ 31 มีนาคม 256</w:t>
      </w:r>
      <w:r w:rsidR="00807CD3">
        <w:rPr>
          <w:rFonts w:hint="cs"/>
          <w:spacing w:val="-4"/>
          <w:cs/>
        </w:rPr>
        <w:t>7</w:t>
      </w:r>
      <w:r>
        <w:rPr>
          <w:rFonts w:hint="cs"/>
          <w:cs/>
        </w:rPr>
        <w:t xml:space="preserve"> เนื่องจากต้องรอเปิดภาค</w:t>
      </w:r>
      <w:r w:rsidR="0084740E">
        <w:rPr>
          <w:rFonts w:hint="cs"/>
          <w:cs/>
        </w:rPr>
        <w:t>เรียนปี</w:t>
      </w:r>
      <w:r>
        <w:rPr>
          <w:rFonts w:hint="cs"/>
          <w:cs/>
        </w:rPr>
        <w:t>การศึกษา 2</w:t>
      </w:r>
      <w:r w:rsidR="0084740E">
        <w:rPr>
          <w:rFonts w:hint="cs"/>
          <w:cs/>
        </w:rPr>
        <w:t>56</w:t>
      </w:r>
      <w:r w:rsidR="001F4616">
        <w:rPr>
          <w:rFonts w:hint="cs"/>
          <w:cs/>
        </w:rPr>
        <w:t>7</w:t>
      </w:r>
      <w:r>
        <w:rPr>
          <w:rFonts w:hint="cs"/>
          <w:cs/>
        </w:rPr>
        <w:t xml:space="preserve"> ช่วงเดือนเมษายนเป็นต้นไป</w:t>
      </w:r>
    </w:p>
    <w:p w14:paraId="40A5A2E7" w14:textId="77777777" w:rsidR="0008780C" w:rsidRPr="00583088" w:rsidRDefault="0008780C" w:rsidP="004856B5">
      <w:pPr>
        <w:spacing w:before="120"/>
        <w:jc w:val="thaiDistribute"/>
        <w:rPr>
          <w:b/>
          <w:bCs/>
          <w:sz w:val="34"/>
          <w:szCs w:val="34"/>
        </w:rPr>
      </w:pPr>
      <w:r w:rsidRPr="00583088">
        <w:rPr>
          <w:rFonts w:hint="cs"/>
          <w:b/>
          <w:bCs/>
          <w:sz w:val="34"/>
          <w:szCs w:val="34"/>
          <w:cs/>
        </w:rPr>
        <w:t>ข้อเสนอแนะการปรับปรุง</w:t>
      </w:r>
      <w:r>
        <w:rPr>
          <w:rFonts w:hint="cs"/>
          <w:b/>
          <w:bCs/>
          <w:sz w:val="34"/>
          <w:szCs w:val="34"/>
          <w:cs/>
        </w:rPr>
        <w:t>การใช้จ่ายงบประมาณ</w:t>
      </w:r>
    </w:p>
    <w:p w14:paraId="2D674C4A" w14:textId="4DA03904" w:rsidR="0008780C" w:rsidRPr="00E557D9" w:rsidRDefault="0008780C" w:rsidP="0008780C">
      <w:pPr>
        <w:ind w:right="-330"/>
        <w:jc w:val="thaiDistribute"/>
      </w:pPr>
      <w:r w:rsidRPr="00E557D9">
        <w:rPr>
          <w:rFonts w:hint="cs"/>
          <w:cs/>
        </w:rPr>
        <w:t xml:space="preserve"> </w:t>
      </w:r>
      <w:r w:rsidRPr="00E557D9">
        <w:rPr>
          <w:cs/>
        </w:rPr>
        <w:tab/>
      </w:r>
      <w:r w:rsidRPr="00E557D9">
        <w:rPr>
          <w:rFonts w:hint="cs"/>
          <w:cs/>
        </w:rPr>
        <w:t xml:space="preserve">- </w:t>
      </w:r>
      <w:r w:rsidR="00E557D9" w:rsidRPr="00E557D9">
        <w:rPr>
          <w:rFonts w:hint="cs"/>
          <w:cs/>
        </w:rPr>
        <w:t>ไม่มี</w:t>
      </w:r>
    </w:p>
    <w:p w14:paraId="6EE67A96" w14:textId="77777777" w:rsidR="0008780C" w:rsidRPr="00663479" w:rsidRDefault="0008780C" w:rsidP="0008780C">
      <w:pPr>
        <w:ind w:right="-330"/>
        <w:rPr>
          <w:sz w:val="20"/>
          <w:szCs w:val="20"/>
        </w:rPr>
      </w:pPr>
    </w:p>
    <w:p w14:paraId="1AF9C62E" w14:textId="59CC5F89" w:rsidR="0008780C" w:rsidRDefault="0008780C" w:rsidP="0008780C"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ลงชื่อ......................................ผู้รายงาน</w:t>
      </w:r>
    </w:p>
    <w:p w14:paraId="1079F76B" w14:textId="77777777" w:rsidR="00FE70E0" w:rsidRDefault="00FE70E0" w:rsidP="0008780C"/>
    <w:p w14:paraId="0CC0DA80" w14:textId="77777777" w:rsidR="00B96800" w:rsidRDefault="00B96800" w:rsidP="0008780C"/>
    <w:p w14:paraId="2D9B907A" w14:textId="7D99B4FA" w:rsidR="0008780C" w:rsidRDefault="0008780C" w:rsidP="0008780C">
      <w:r w:rsidRPr="00663479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C98A9" wp14:editId="5DB944DD">
                <wp:simplePos x="0" y="0"/>
                <wp:positionH relativeFrom="column">
                  <wp:posOffset>767080</wp:posOffset>
                </wp:positionH>
                <wp:positionV relativeFrom="paragraph">
                  <wp:posOffset>18084</wp:posOffset>
                </wp:positionV>
                <wp:extent cx="1828800" cy="1828800"/>
                <wp:effectExtent l="0" t="0" r="0" b="508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F9C97" w14:textId="77777777" w:rsidR="0008780C" w:rsidRPr="00494C64" w:rsidRDefault="0008780C" w:rsidP="0008780C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C98A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60.4pt;margin-top:1.4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" filled="f" stroked="f" strokeweight=".5pt">
                <v:textbox style="mso-fit-shape-to-text:t">
                  <w:txbxContent>
                    <w:p w14:paraId="64DF9C97" w14:textId="77777777" w:rsidR="0008780C" w:rsidRPr="00494C64" w:rsidRDefault="0008780C" w:rsidP="0008780C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40C60" w14:textId="4124CA80" w:rsidR="0032545D" w:rsidRPr="00233726" w:rsidRDefault="0008780C" w:rsidP="00233726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ลงชื่อ......................................หัวหน้าฝ่าย</w:t>
      </w:r>
    </w:p>
    <w:sectPr w:rsidR="0032545D" w:rsidRPr="00233726" w:rsidSect="00B96800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0C"/>
    <w:rsid w:val="0008780C"/>
    <w:rsid w:val="0013647B"/>
    <w:rsid w:val="001C2032"/>
    <w:rsid w:val="001D7F7C"/>
    <w:rsid w:val="001F4616"/>
    <w:rsid w:val="00233726"/>
    <w:rsid w:val="002610CD"/>
    <w:rsid w:val="002B4FA7"/>
    <w:rsid w:val="0032545D"/>
    <w:rsid w:val="00325AFE"/>
    <w:rsid w:val="004559A0"/>
    <w:rsid w:val="004856B5"/>
    <w:rsid w:val="004D0A62"/>
    <w:rsid w:val="00531F0E"/>
    <w:rsid w:val="0060076B"/>
    <w:rsid w:val="00610652"/>
    <w:rsid w:val="006F426D"/>
    <w:rsid w:val="007B1548"/>
    <w:rsid w:val="00807CD3"/>
    <w:rsid w:val="0084740E"/>
    <w:rsid w:val="00873EC1"/>
    <w:rsid w:val="00985185"/>
    <w:rsid w:val="00A96966"/>
    <w:rsid w:val="00B00EED"/>
    <w:rsid w:val="00B55D2F"/>
    <w:rsid w:val="00B73F51"/>
    <w:rsid w:val="00B96800"/>
    <w:rsid w:val="00C37723"/>
    <w:rsid w:val="00CA147C"/>
    <w:rsid w:val="00CB1F46"/>
    <w:rsid w:val="00E0330D"/>
    <w:rsid w:val="00E557D9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D96B"/>
  <w15:chartTrackingRefBased/>
  <w15:docId w15:val="{BE59159A-550E-4868-8098-C5100492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0C"/>
    <w:pPr>
      <w:spacing w:after="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0C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bangbon</dc:creator>
  <cp:keywords/>
  <dc:description/>
  <cp:lastModifiedBy>bma04648</cp:lastModifiedBy>
  <cp:revision>2</cp:revision>
  <cp:lastPrinted>2024-04-03T06:36:00Z</cp:lastPrinted>
  <dcterms:created xsi:type="dcterms:W3CDTF">2024-04-18T08:47:00Z</dcterms:created>
  <dcterms:modified xsi:type="dcterms:W3CDTF">2024-04-18T08:47:00Z</dcterms:modified>
</cp:coreProperties>
</file>