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C8E1C" w14:textId="7D4F1F27" w:rsidR="00A401B3" w:rsidRPr="00692EF9" w:rsidRDefault="00692EF9" w:rsidP="00692EF9">
      <w:pPr>
        <w:spacing w:after="0" w:line="240" w:lineRule="auto"/>
        <w:rPr>
          <w:rFonts w:ascii="BrowalliaUPC" w:hAnsi="BrowalliaUPC" w:cs="BrowalliaUPC"/>
          <w:sz w:val="32"/>
          <w:szCs w:val="32"/>
        </w:rPr>
      </w:pPr>
      <w:r w:rsidRPr="00692EF9">
        <w:rPr>
          <w:rFonts w:ascii="BrowalliaUPC" w:hAnsi="BrowalliaUPC" w:cs="BrowalliaUPC"/>
          <w:sz w:val="32"/>
          <w:szCs w:val="32"/>
          <w:cs/>
        </w:rPr>
        <w:t>ค่าธรรมเนียมประกอบกิจการ</w:t>
      </w:r>
    </w:p>
    <w:p w14:paraId="7A7708BD" w14:textId="65F8681C" w:rsidR="00692EF9" w:rsidRPr="00692EF9" w:rsidRDefault="00692EF9" w:rsidP="00692EF9">
      <w:pPr>
        <w:spacing w:after="0" w:line="240" w:lineRule="auto"/>
        <w:jc w:val="center"/>
        <w:rPr>
          <w:rFonts w:ascii="BrowalliaUPC" w:hAnsi="BrowalliaUPC" w:cs="BrowalliaUPC"/>
          <w:sz w:val="32"/>
          <w:szCs w:val="32"/>
        </w:rPr>
      </w:pPr>
      <w:r w:rsidRPr="00692EF9">
        <w:rPr>
          <w:rFonts w:ascii="BrowalliaUPC" w:hAnsi="BrowalliaUPC" w:cs="BrowalliaUPC"/>
          <w:sz w:val="32"/>
          <w:szCs w:val="32"/>
          <w:cs/>
        </w:rPr>
        <w:t>ข้อมูลค่าธรรมเนียมประกอบกิจการ</w:t>
      </w:r>
    </w:p>
    <w:p w14:paraId="0A810796" w14:textId="6EF49C1E" w:rsidR="00692EF9" w:rsidRPr="00692EF9" w:rsidRDefault="00692EF9" w:rsidP="00692EF9">
      <w:pPr>
        <w:spacing w:after="0" w:line="240" w:lineRule="auto"/>
        <w:jc w:val="center"/>
        <w:rPr>
          <w:rFonts w:ascii="BrowalliaUPC" w:hAnsi="BrowalliaUPC" w:cs="BrowalliaUPC"/>
          <w:sz w:val="32"/>
          <w:szCs w:val="32"/>
        </w:rPr>
      </w:pPr>
      <w:r w:rsidRPr="00692EF9">
        <w:rPr>
          <w:rFonts w:ascii="BrowalliaUPC" w:hAnsi="BrowalliaUPC" w:cs="BrowalliaUPC"/>
          <w:sz w:val="32"/>
          <w:szCs w:val="32"/>
          <w:cs/>
        </w:rPr>
        <w:t xml:space="preserve">ประจำปีงบประมาณ พ.ศ. </w:t>
      </w:r>
      <w:r w:rsidRPr="00692EF9">
        <w:rPr>
          <w:rFonts w:ascii="BrowalliaUPC" w:hAnsi="BrowalliaUPC" w:cs="BrowalliaUPC"/>
          <w:sz w:val="32"/>
          <w:szCs w:val="32"/>
        </w:rPr>
        <w:t xml:space="preserve">2568 </w:t>
      </w:r>
      <w:r w:rsidRPr="00692EF9">
        <w:rPr>
          <w:rFonts w:ascii="BrowalliaUPC" w:hAnsi="BrowalliaUPC" w:cs="BrowalliaUPC"/>
          <w:sz w:val="32"/>
          <w:szCs w:val="32"/>
          <w:cs/>
        </w:rPr>
        <w:t>สำนักงานเขตสัมพันธวงศ์</w:t>
      </w:r>
    </w:p>
    <w:tbl>
      <w:tblPr>
        <w:tblW w:w="9962" w:type="dxa"/>
        <w:tblLook w:val="04A0" w:firstRow="1" w:lastRow="0" w:firstColumn="1" w:lastColumn="0" w:noHBand="0" w:noVBand="1"/>
      </w:tblPr>
      <w:tblGrid>
        <w:gridCol w:w="5080"/>
        <w:gridCol w:w="1719"/>
        <w:gridCol w:w="1843"/>
        <w:gridCol w:w="1320"/>
      </w:tblGrid>
      <w:tr w:rsidR="00692EF9" w:rsidRPr="00692EF9" w14:paraId="05D1B938" w14:textId="77777777" w:rsidTr="00692EF9">
        <w:trPr>
          <w:trHeight w:val="90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5B78" w14:textId="77777777" w:rsidR="00692EF9" w:rsidRPr="00692EF9" w:rsidRDefault="00692EF9" w:rsidP="00692EF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14:ligatures w14:val="none"/>
              </w:rPr>
            </w:pPr>
            <w:r w:rsidRPr="00692EF9"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F5F7" w14:textId="01F4260F" w:rsidR="00692EF9" w:rsidRPr="00692EF9" w:rsidRDefault="00692EF9" w:rsidP="00692EF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14:ligatures w14:val="none"/>
              </w:rPr>
            </w:pPr>
            <w:r w:rsidRPr="00692EF9"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:cs/>
                <w14:ligatures w14:val="none"/>
              </w:rPr>
              <w:t>ไตรมาสที่</w:t>
            </w:r>
            <w:r w:rsidRPr="00692EF9"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14:ligatures w14:val="none"/>
              </w:rPr>
              <w:t xml:space="preserve"> 1</w:t>
            </w:r>
            <w:r w:rsidRPr="00692EF9"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692EF9"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- ธันวาคม </w:t>
            </w:r>
            <w:r w:rsidRPr="00692EF9"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 w:rsidR="00C3736B">
              <w:rPr>
                <w:rFonts w:ascii="BrowalliaUPC" w:eastAsia="Times New Roman" w:hAnsi="BrowalliaUPC" w:cs="BrowalliaUPC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E9BB" w14:textId="77777777" w:rsidR="00692EF9" w:rsidRPr="00692EF9" w:rsidRDefault="00692EF9" w:rsidP="00692EF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14:ligatures w14:val="none"/>
              </w:rPr>
            </w:pPr>
            <w:r w:rsidRPr="00692EF9"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:cs/>
                <w14:ligatures w14:val="none"/>
              </w:rPr>
              <w:t>ไตรมาสที่</w:t>
            </w:r>
            <w:r w:rsidRPr="00692EF9"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14:ligatures w14:val="none"/>
              </w:rPr>
              <w:t xml:space="preserve"> 2</w:t>
            </w:r>
            <w:r w:rsidRPr="00692EF9"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692EF9"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มกราคม - มีนาคม </w:t>
            </w:r>
            <w:r w:rsidRPr="00692EF9"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A571" w14:textId="77777777" w:rsidR="00692EF9" w:rsidRPr="00692EF9" w:rsidRDefault="00692EF9" w:rsidP="00692EF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14:ligatures w14:val="none"/>
              </w:rPr>
            </w:pPr>
            <w:r w:rsidRPr="00692EF9"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</w:tr>
      <w:tr w:rsidR="00692EF9" w:rsidRPr="00692EF9" w14:paraId="766839ED" w14:textId="77777777" w:rsidTr="00692EF9">
        <w:trPr>
          <w:trHeight w:val="13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52AA" w14:textId="77777777" w:rsidR="00692EF9" w:rsidRPr="00692EF9" w:rsidRDefault="00692EF9" w:rsidP="00692EF9">
            <w:pPr>
              <w:spacing w:after="0" w:line="240" w:lineRule="auto"/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14:ligatures w14:val="none"/>
              </w:rPr>
            </w:pPr>
            <w:r w:rsidRPr="00692EF9"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:cs/>
                <w14:ligatures w14:val="none"/>
              </w:rPr>
              <w:t>ใบอนุญาตให้ทำการโฆษณาโดยใช้เครื่องขยายเสียงตามพระราชบัญญัติควบคุมการโฆษณาโดยใช้เครื่องขยายเสียง</w:t>
            </w:r>
            <w:r w:rsidRPr="00692EF9"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92EF9"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692EF9"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14:ligatures w14:val="none"/>
              </w:rPr>
              <w:t>2493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1BE1" w14:textId="77777777" w:rsidR="00692EF9" w:rsidRPr="00692EF9" w:rsidRDefault="00692EF9" w:rsidP="00692EF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14:ligatures w14:val="none"/>
              </w:rPr>
            </w:pPr>
            <w:r w:rsidRPr="00692EF9"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14:ligatures w14:val="none"/>
              </w:rPr>
              <w:t xml:space="preserve">330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2B3B" w14:textId="77777777" w:rsidR="00692EF9" w:rsidRPr="00692EF9" w:rsidRDefault="00692EF9" w:rsidP="00692EF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14:ligatures w14:val="none"/>
              </w:rPr>
            </w:pPr>
            <w:r w:rsidRPr="00692EF9"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14:ligatures w14:val="none"/>
              </w:rPr>
              <w:t xml:space="preserve">705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3B86" w14:textId="77777777" w:rsidR="00692EF9" w:rsidRPr="00692EF9" w:rsidRDefault="00692EF9" w:rsidP="00692EF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14:ligatures w14:val="none"/>
              </w:rPr>
            </w:pPr>
            <w:r w:rsidRPr="00692EF9"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14:ligatures w14:val="none"/>
              </w:rPr>
              <w:t xml:space="preserve">1,035 </w:t>
            </w:r>
          </w:p>
        </w:tc>
      </w:tr>
      <w:tr w:rsidR="00692EF9" w:rsidRPr="00692EF9" w14:paraId="239C60C7" w14:textId="77777777" w:rsidTr="00692EF9">
        <w:trPr>
          <w:trHeight w:val="13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266C" w14:textId="77777777" w:rsidR="00692EF9" w:rsidRPr="00692EF9" w:rsidRDefault="00692EF9" w:rsidP="00692EF9">
            <w:pPr>
              <w:spacing w:after="0" w:line="240" w:lineRule="auto"/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14:ligatures w14:val="none"/>
              </w:rPr>
            </w:pPr>
            <w:r w:rsidRPr="00692EF9"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โรงงานจำพวกที่ </w:t>
            </w:r>
            <w:r w:rsidRPr="00692EF9"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14:ligatures w14:val="none"/>
              </w:rPr>
              <w:t>2 (</w:t>
            </w:r>
            <w:r w:rsidRPr="00692EF9"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โรงงานที่มีแรงม้ารวมของเครื่องจักรมากกว่า </w:t>
            </w:r>
            <w:r w:rsidRPr="00692EF9"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14:ligatures w14:val="none"/>
              </w:rPr>
              <w:t xml:space="preserve">20 </w:t>
            </w:r>
            <w:r w:rsidRPr="00692EF9"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แรงม้า แต่ไม่เกิน </w:t>
            </w:r>
            <w:r w:rsidRPr="00692EF9"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14:ligatures w14:val="none"/>
              </w:rPr>
              <w:t xml:space="preserve">50 </w:t>
            </w:r>
            <w:r w:rsidRPr="00692EF9"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:cs/>
                <w14:ligatures w14:val="none"/>
              </w:rPr>
              <w:t>แรงม้า</w:t>
            </w:r>
            <w:r w:rsidRPr="00692EF9"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92EF9"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และ/หรือมีจำนวนคนงาน </w:t>
            </w:r>
            <w:r w:rsidRPr="00692EF9"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14:ligatures w14:val="none"/>
              </w:rPr>
              <w:t xml:space="preserve">21-50 </w:t>
            </w:r>
            <w:r w:rsidRPr="00692EF9"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B150" w14:textId="77777777" w:rsidR="00692EF9" w:rsidRPr="00692EF9" w:rsidRDefault="00692EF9" w:rsidP="00692EF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14:ligatures w14:val="none"/>
              </w:rPr>
            </w:pPr>
            <w:r w:rsidRPr="00692EF9"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ไม่มีประกอบกิจการ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06C1" w14:textId="77777777" w:rsidR="00692EF9" w:rsidRPr="00692EF9" w:rsidRDefault="00692EF9" w:rsidP="00692EF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14:ligatures w14:val="none"/>
              </w:rPr>
            </w:pPr>
            <w:r w:rsidRPr="00692EF9"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ไม่มีประกอบกิจการ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F8E6" w14:textId="77777777" w:rsidR="00692EF9" w:rsidRPr="00692EF9" w:rsidRDefault="00692EF9" w:rsidP="00692EF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14:ligatures w14:val="none"/>
              </w:rPr>
            </w:pPr>
            <w:r w:rsidRPr="00692EF9"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14:ligatures w14:val="none"/>
              </w:rPr>
              <w:t xml:space="preserve">0 </w:t>
            </w:r>
          </w:p>
        </w:tc>
      </w:tr>
      <w:tr w:rsidR="00692EF9" w:rsidRPr="00692EF9" w14:paraId="7445A544" w14:textId="77777777" w:rsidTr="00692EF9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883C" w14:textId="77777777" w:rsidR="00692EF9" w:rsidRPr="00692EF9" w:rsidRDefault="00692EF9" w:rsidP="00692EF9">
            <w:pPr>
              <w:spacing w:after="0" w:line="240" w:lineRule="auto"/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14:ligatures w14:val="none"/>
              </w:rPr>
            </w:pPr>
            <w:r w:rsidRPr="00692EF9"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:cs/>
                <w14:ligatures w14:val="none"/>
              </w:rPr>
              <w:t>ใบอนุญาตสถานีบริการน้ำมันเชื้อเพลิง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4CBF" w14:textId="77777777" w:rsidR="00692EF9" w:rsidRPr="00692EF9" w:rsidRDefault="00692EF9" w:rsidP="00692EF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14:ligatures w14:val="none"/>
              </w:rPr>
            </w:pPr>
            <w:r w:rsidRPr="00692EF9"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ไม่มีประกอบกิจการ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2B41" w14:textId="77777777" w:rsidR="00692EF9" w:rsidRPr="00692EF9" w:rsidRDefault="00692EF9" w:rsidP="00692EF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14:ligatures w14:val="none"/>
              </w:rPr>
            </w:pPr>
            <w:r w:rsidRPr="00692EF9"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ไม่มีประกอบกิจการ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3DB8" w14:textId="77777777" w:rsidR="00692EF9" w:rsidRPr="00692EF9" w:rsidRDefault="00692EF9" w:rsidP="00692EF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14:ligatures w14:val="none"/>
              </w:rPr>
            </w:pPr>
            <w:r w:rsidRPr="00692EF9"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14:ligatures w14:val="none"/>
              </w:rPr>
              <w:t xml:space="preserve">0 </w:t>
            </w:r>
          </w:p>
        </w:tc>
      </w:tr>
      <w:tr w:rsidR="00692EF9" w:rsidRPr="00692EF9" w14:paraId="24A99021" w14:textId="77777777" w:rsidTr="00692EF9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2116C" w14:textId="77777777" w:rsidR="00692EF9" w:rsidRPr="00692EF9" w:rsidRDefault="00692EF9" w:rsidP="00692EF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14:ligatures w14:val="none"/>
              </w:rPr>
            </w:pPr>
            <w:r w:rsidRPr="00692EF9"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2F7B" w14:textId="77777777" w:rsidR="00692EF9" w:rsidRPr="00692EF9" w:rsidRDefault="00692EF9" w:rsidP="00692EF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14:ligatures w14:val="none"/>
              </w:rPr>
            </w:pPr>
            <w:r w:rsidRPr="00692EF9"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14:ligatures w14:val="none"/>
              </w:rPr>
              <w:t xml:space="preserve">330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53F5" w14:textId="77777777" w:rsidR="00692EF9" w:rsidRPr="00692EF9" w:rsidRDefault="00692EF9" w:rsidP="00692EF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14:ligatures w14:val="none"/>
              </w:rPr>
            </w:pPr>
            <w:r w:rsidRPr="00692EF9"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14:ligatures w14:val="none"/>
              </w:rPr>
              <w:t xml:space="preserve">705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A26A" w14:textId="77777777" w:rsidR="00692EF9" w:rsidRPr="00692EF9" w:rsidRDefault="00692EF9" w:rsidP="00692EF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14:ligatures w14:val="none"/>
              </w:rPr>
            </w:pPr>
            <w:r w:rsidRPr="00692EF9">
              <w:rPr>
                <w:rFonts w:ascii="BrowalliaUPC" w:eastAsia="Times New Roman" w:hAnsi="BrowalliaUPC" w:cs="BrowalliaUPC"/>
                <w:color w:val="000000"/>
                <w:kern w:val="0"/>
                <w:sz w:val="32"/>
                <w:szCs w:val="32"/>
                <w14:ligatures w14:val="none"/>
              </w:rPr>
              <w:t xml:space="preserve">1,035 </w:t>
            </w:r>
          </w:p>
        </w:tc>
      </w:tr>
    </w:tbl>
    <w:p w14:paraId="19082113" w14:textId="77777777" w:rsidR="00692EF9" w:rsidRDefault="00692EF9"/>
    <w:p w14:paraId="05004326" w14:textId="77777777" w:rsidR="00692EF9" w:rsidRDefault="00692EF9"/>
    <w:p w14:paraId="458FDD6D" w14:textId="77777777" w:rsidR="00692EF9" w:rsidRDefault="00692EF9"/>
    <w:p w14:paraId="0067B705" w14:textId="77777777" w:rsidR="00692EF9" w:rsidRDefault="00692EF9"/>
    <w:sectPr w:rsidR="00692E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EF9"/>
    <w:rsid w:val="00243D4C"/>
    <w:rsid w:val="00692EF9"/>
    <w:rsid w:val="0097538E"/>
    <w:rsid w:val="00A401B3"/>
    <w:rsid w:val="00C3736B"/>
    <w:rsid w:val="00C6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EFB4D"/>
  <w15:chartTrackingRefBased/>
  <w15:docId w15:val="{C381B491-B409-4882-9B05-45D51358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2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E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E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EF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EF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EF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E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E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E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E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E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E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92EF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92EF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92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E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E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E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E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E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4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469</Characters>
  <Application>Microsoft Office Word</Application>
  <DocSecurity>0</DocSecurity>
  <Lines>33</Lines>
  <Paragraphs>28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bma02981</dc:creator>
  <cp:keywords/>
  <dc:description/>
  <cp:lastModifiedBy>bma02981</cp:lastModifiedBy>
  <cp:revision>2</cp:revision>
  <dcterms:created xsi:type="dcterms:W3CDTF">2025-04-12T02:47:00Z</dcterms:created>
  <dcterms:modified xsi:type="dcterms:W3CDTF">2025-04-12T03:09:00Z</dcterms:modified>
</cp:coreProperties>
</file>