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F3AA2" w14:textId="6048A102" w:rsidR="00607C59" w:rsidRDefault="00607C59" w:rsidP="000C57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607C59" w:rsidSect="00252274">
          <w:headerReference w:type="default" r:id="rId7"/>
          <w:pgSz w:w="11906" w:h="16838"/>
          <w:pgMar w:top="1134" w:right="1134" w:bottom="1134" w:left="1440" w:header="709" w:footer="709" w:gutter="0"/>
          <w:pgNumType w:fmt="thaiNumbers"/>
          <w:cols w:space="708"/>
          <w:titlePg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5D55C13C" wp14:editId="2CFCB4A6">
            <wp:simplePos x="0" y="0"/>
            <wp:positionH relativeFrom="margin">
              <wp:posOffset>-914349</wp:posOffset>
            </wp:positionH>
            <wp:positionV relativeFrom="paragraph">
              <wp:posOffset>-720090</wp:posOffset>
            </wp:positionV>
            <wp:extent cx="7488194" cy="10667918"/>
            <wp:effectExtent l="0" t="0" r="0" b="635"/>
            <wp:wrapNone/>
            <wp:docPr id="148809879" name="Picture 1" descr="A person standing in front of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9879" name="Picture 1" descr="A person standing in front of a podiu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194" cy="1066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D7E49" w14:textId="77777777" w:rsidR="000479E9" w:rsidRPr="000C5706" w:rsidRDefault="000479E9" w:rsidP="000C57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ความหมายของการทุจริต สินบน และผลประโยชน์ทับซ้อน</w:t>
      </w:r>
    </w:p>
    <w:p w14:paraId="54229681" w14:textId="77777777" w:rsidR="000479E9" w:rsidRPr="000C5706" w:rsidRDefault="000479E9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4B77E" w14:textId="77777777" w:rsidR="000479E9" w:rsidRPr="000C5706" w:rsidRDefault="000479E9" w:rsidP="00A32455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0C57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</w:p>
    <w:p w14:paraId="030F65FB" w14:textId="77777777" w:rsid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ทุจริตในภาครัฐ หมายความว่า ทุจริตต่อหน้าที่หรือประพฤติมิชอบในภาครัฐ</w:t>
      </w:r>
    </w:p>
    <w:p w14:paraId="48C6F154" w14:textId="77777777" w:rsid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 xml:space="preserve">ทุจริตต่อหน้าที่ หมายความว่า ปฏิบัติหรือละเว้นการปฏิบัติอย่างใดในตำแหน่งหรือหน้าที่ </w:t>
      </w:r>
      <w:r w:rsidR="00A32455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หรือปฏิบัติ</w:t>
      </w:r>
      <w:r w:rsidR="00A3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>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</w:t>
      </w:r>
      <w:r w:rsidR="00A32455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ใช้อำนาจในตำแหน่งหรือหน้าที่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3260C325" w:rsidR="000479E9" w:rsidRPr="000C5706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</w:t>
      </w:r>
      <w:r w:rsidR="00A3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>คำสั่ง หรือมติคณะรัฐมนตรีทุ่งหมายจะควบคุมดูแลการรับการเก็บรักษา หรือการใช้เงินหรือทรัพย์สิน</w:t>
      </w:r>
      <w:r w:rsidR="00A32455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ของแผ่นดิน</w:t>
      </w:r>
    </w:p>
    <w:p w14:paraId="37808D07" w14:textId="77777777" w:rsidR="000479E9" w:rsidRPr="000C5706" w:rsidRDefault="000479E9" w:rsidP="006F4AB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0C5706">
        <w:rPr>
          <w:rFonts w:ascii="TH SarabunIT๙" w:hAnsi="TH SarabunIT๙" w:cs="TH SarabunIT๙"/>
          <w:sz w:val="32"/>
          <w:szCs w:val="32"/>
          <w:u w:val="single"/>
        </w:rPr>
        <w:t>Function Based</w:t>
      </w:r>
      <w:r w:rsidRPr="000C5706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5D1453B3" w14:textId="77777777" w:rsid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1. ความเสี่ยงการทุจริตที่เกี่ยวข้องกับการพิจารณาอนุมัติอนุญาต ตา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 พ.ร.บอำนวย</w:t>
      </w:r>
      <w:r w:rsidR="00A32455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หรืออนุญาตตาม พ.ร.บ การอำนวย ควา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สะดวกในการพิจารณาอนุญาตของทางราชการ </w:t>
      </w:r>
      <w:r w:rsidR="00A32455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พ.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C5706">
        <w:rPr>
          <w:rFonts w:ascii="TH SarabunIT๙" w:hAnsi="TH SarabunIT๙" w:cs="TH SarabunIT๙"/>
          <w:sz w:val="32"/>
          <w:szCs w:val="32"/>
          <w:cs/>
        </w:rPr>
        <w:t>.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>2558)</w:t>
      </w:r>
    </w:p>
    <w:p w14:paraId="476EE13B" w14:textId="2D675B84" w:rsid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2. ความเสี่ยงการทุจริตในความโปร่งใสในการใช้อำนาจและต</w:t>
      </w:r>
      <w:r w:rsidR="00A324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C5706">
        <w:rPr>
          <w:rFonts w:ascii="TH SarabunIT๙" w:hAnsi="TH SarabunIT๙" w:cs="TH SarabunIT๙"/>
          <w:sz w:val="32"/>
          <w:szCs w:val="32"/>
          <w:cs/>
        </w:rPr>
        <w:t>หน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0C5706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14:paraId="528978A9" w14:textId="4474946D" w:rsidR="000479E9" w:rsidRP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0C5706" w:rsidRDefault="000479E9" w:rsidP="00A32455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2. สินบน</w:t>
      </w:r>
    </w:p>
    <w:p w14:paraId="50E902AB" w14:textId="77777777" w:rsid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สินบน (</w:t>
      </w:r>
      <w:r w:rsidRPr="000C5706">
        <w:rPr>
          <w:rFonts w:ascii="TH SarabunIT๙" w:hAnsi="TH SarabunIT๙" w:cs="TH SarabunIT๙"/>
          <w:sz w:val="32"/>
          <w:szCs w:val="32"/>
        </w:rPr>
        <w:t>Bribery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9C3286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ำการหรือไม่กระทำการที่ขัดต่อหน้าที่ความรับผิดชอบ</w:t>
      </w:r>
    </w:p>
    <w:p w14:paraId="4BC22408" w14:textId="77777777" w:rsidR="00A32455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789A1FC8" w:rsidR="000479E9" w:rsidRPr="000C5706" w:rsidRDefault="000479E9" w:rsidP="00A3245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0C5706">
        <w:rPr>
          <w:rFonts w:ascii="TH SarabunIT๙" w:hAnsi="TH SarabunIT๙" w:cs="TH SarabunIT๙"/>
          <w:sz w:val="32"/>
          <w:szCs w:val="32"/>
          <w:cs/>
        </w:rPr>
        <w:t>ยไม่มีคิดราคา หรือคิดราคาต่ำ</w:t>
      </w:r>
    </w:p>
    <w:p w14:paraId="10E70EA1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3. ผลประโยชน์ทับซ้อน</w:t>
      </w:r>
    </w:p>
    <w:p w14:paraId="69C969B5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 xml:space="preserve">คำว่า </w:t>
      </w:r>
      <w:r w:rsidRPr="000C5706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0C5706">
        <w:rPr>
          <w:rFonts w:ascii="TH SarabunIT๙" w:hAnsi="TH SarabunIT๙" w:cs="TH SarabunIT๙"/>
          <w:sz w:val="32"/>
          <w:szCs w:val="32"/>
          <w:cs/>
        </w:rPr>
        <w:t>มีผู้ให้คำแปลเป็นภาษ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C5706">
        <w:rPr>
          <w:rFonts w:ascii="TH SarabunIT๙" w:hAnsi="TH SarabunIT๙" w:cs="TH SarabunIT๙"/>
          <w:sz w:val="32"/>
          <w:szCs w:val="32"/>
          <w:cs/>
        </w:rPr>
        <w:t>ไทยไว้หลากหลาย เช่น การขัดกัน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 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3ABD137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57B425A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spacing w:val="-6"/>
          <w:sz w:val="32"/>
          <w:szCs w:val="32"/>
          <w:cs/>
        </w:rPr>
        <w:t>ประโยชน์ส่วนบุคคล (</w:t>
      </w:r>
      <w:r w:rsidRPr="000C5706">
        <w:rPr>
          <w:rFonts w:ascii="TH SarabunIT๙" w:hAnsi="TH SarabunIT๙" w:cs="TH SarabunIT๙"/>
          <w:spacing w:val="-6"/>
          <w:sz w:val="32"/>
          <w:szCs w:val="32"/>
        </w:rPr>
        <w:t>Private interests</w:t>
      </w:r>
      <w:r w:rsidRPr="000C5706">
        <w:rPr>
          <w:rFonts w:ascii="TH SarabunIT๙" w:hAnsi="TH SarabunIT๙" w:cs="TH SarabunIT๙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Pr="000C5706">
        <w:rPr>
          <w:rFonts w:ascii="TH SarabunIT๙" w:hAnsi="TH SarabunIT๙" w:cs="TH SarabunIT๙"/>
          <w:spacing w:val="-6"/>
          <w:sz w:val="32"/>
          <w:szCs w:val="32"/>
          <w:cs/>
        </w:rPr>
        <w:t>อกชนหรือเจ้าหน้าที่ของรัฐ</w:t>
      </w:r>
      <w:r w:rsidRPr="000C5706">
        <w:rPr>
          <w:rFonts w:ascii="TH SarabunIT๙" w:hAnsi="TH SarabunIT๙" w:cs="TH SarabunIT๙"/>
          <w:sz w:val="32"/>
          <w:szCs w:val="32"/>
          <w:cs/>
        </w:rPr>
        <w:t>ในสถานะเอกชนได้ทำกิจกรรมหรือกระทำการต่าง</w:t>
      </w:r>
      <w:r w:rsidRPr="000C5706">
        <w:rPr>
          <w:rFonts w:ascii="TH SarabunIT๙" w:hAnsi="TH SarabunIT๙" w:cs="TH SarabunIT๙"/>
          <w:sz w:val="32"/>
          <w:szCs w:val="32"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>ๆ เพื่อประโยชน์ส่วนตน ครอบครัว เครือญาติ พวกพ้องหรือของกลุ่มในสังคมที่มีความสัมพันธ์กันในรูปแบบต่าง</w:t>
      </w:r>
      <w:r w:rsidRPr="000C5706">
        <w:rPr>
          <w:rFonts w:ascii="TH SarabunIT๙" w:hAnsi="TH SarabunIT๙" w:cs="TH SarabunIT๙"/>
          <w:sz w:val="32"/>
          <w:szCs w:val="32"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ๆ เช่น การประกอบอาชีพ การทำธุรกิจ การค้า 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การลงทุนเพื่อหาประโยชน์ในทางการเงินหรือในทางธุรกิจ เป็นต้น</w:t>
      </w:r>
    </w:p>
    <w:p w14:paraId="3B5113B0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ประโยชน์ส่วนรวมหรือประโยชน์สาธารณะ (</w:t>
      </w:r>
      <w:r w:rsidRPr="000C5706">
        <w:rPr>
          <w:rFonts w:ascii="TH SarabunIT๙" w:hAnsi="TH SarabunIT๙" w:cs="TH SarabunIT๙"/>
          <w:sz w:val="32"/>
          <w:szCs w:val="32"/>
        </w:rPr>
        <w:t>Public interests</w:t>
      </w:r>
      <w:r w:rsidRPr="000C5706">
        <w:rPr>
          <w:rFonts w:ascii="TH SarabunIT๙" w:hAnsi="TH SarabunIT๙" w:cs="TH SarabunIT๙"/>
          <w:sz w:val="32"/>
          <w:szCs w:val="32"/>
          <w:cs/>
        </w:rPr>
        <w:t>) คือ การที่บุคคลใดๆ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ได้กระทำการใดๆ ตามหน้าที่หรือได้ปฏิบัติหน้าที่อันเป็นการดำเนินการในอีกส่วนหนึ่งที่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แยกออกมาจากการดำเนินการตามหน้าที่ในสถานะของเอกชน การกระทำการใด</w:t>
      </w:r>
      <w:r w:rsidR="00721DFF" w:rsidRPr="000C57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>ๆ ตามหน้าที่ของ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C5706">
        <w:rPr>
          <w:rFonts w:ascii="TH SarabunIT๙" w:hAnsi="TH SarabunIT๙" w:cs="TH SarabunIT๙"/>
          <w:sz w:val="32"/>
          <w:szCs w:val="32"/>
          <w:cs/>
        </w:rPr>
        <w:t>จ้าหน้าที่ของรัฐจึงมีวัตถุประสงค์หรือมีเป้าหมายเพื่อประโยชน์ส่วนรวม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งความสัมพันธ์หรือมีการกระทำในลักษณะต่าง ๆ กันที่เหมือนหรือคล้ายกับการกระทำของบุคคลในสถานะเอกชน 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0C5706">
        <w:rPr>
          <w:rFonts w:ascii="TH SarabunIT๙" w:hAnsi="TH SarabunIT๙" w:cs="TH SarabunIT๙"/>
          <w:sz w:val="32"/>
          <w:szCs w:val="32"/>
          <w:cs/>
        </w:rPr>
        <w:t>น์สุดท้ายที่แตกต่างกัน</w:t>
      </w:r>
    </w:p>
    <w:p w14:paraId="29C2E3F6" w14:textId="12C7E955" w:rsidR="000479E9" w:rsidRP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Pr="000C5706">
        <w:rPr>
          <w:rFonts w:ascii="TH SarabunIT๙" w:hAnsi="TH SarabunIT๙" w:cs="TH SarabunIT๙"/>
          <w:sz w:val="32"/>
          <w:szCs w:val="32"/>
        </w:rPr>
        <w:t>Conflict of Interest</w:t>
      </w:r>
      <w:r w:rsidRPr="000C5706">
        <w:rPr>
          <w:rFonts w:ascii="TH SarabunIT๙" w:hAnsi="TH SarabunIT๙" w:cs="TH SarabunIT๙"/>
          <w:sz w:val="32"/>
          <w:szCs w:val="32"/>
          <w:cs/>
        </w:rPr>
        <w:t>) คือ การที่เจ้าหน้าที่ของรัฐกระทำการใดๆ หรือดำเนินการในกิจการสาธารณะที่เป็นก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C5706">
        <w:rPr>
          <w:rFonts w:ascii="TH SarabunIT๙" w:hAnsi="TH SarabunIT๙" w:cs="TH SarabunIT๙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ส่วน</w:t>
      </w:r>
      <w:r w:rsidR="009C328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0C5706">
        <w:rPr>
          <w:rFonts w:ascii="TH SarabunIT๙" w:hAnsi="TH SarabunIT๙" w:cs="TH SarabunIT๙"/>
          <w:sz w:val="32"/>
          <w:szCs w:val="32"/>
          <w:cs/>
        </w:rPr>
        <w:t>สียในรูปแบบต่าง ๆหรือนำประโยชน์ส่วนตนหรือความสัมพันธ์ส่วนตนเข้ามามีอิทธิพลหรือเกี่ยวข้องในการ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ใช้อำนาจหน้าที่ดุยลพินิจ ในการพิจารณาตัดสินใจในการกระทำใดๆ หรือดำเนินการดังกล่าวนั้น เพื่อแสวงหาประโยชน์ในทางการเงินหรือประโยชน์อื่น ๆ สำหรับตนเองหรือบุคคลใดบุคคลหนึ่ง</w:t>
      </w:r>
    </w:p>
    <w:p w14:paraId="0F97833D" w14:textId="77777777" w:rsidR="009A244A" w:rsidRDefault="000479E9" w:rsidP="006F4AB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09520755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มีได้หลายรูปแบบไม่จำกัดอยู่ในรูปแบบตัวเงิน หรือทรัพย์สินเท่านั้น แต่รวมถึงผลประโยชน์อื่น ๆ ที่ไม่ได้อยู</w:t>
      </w:r>
      <w:r w:rsidR="00E96A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ในรูปแบบของตัวเงินหรือทรัพย์สินด้วยจำแนก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5ED7903" w14:textId="77777777" w:rsidR="009A244A" w:rsidRDefault="000479E9" w:rsidP="009A244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1. การรับผลประโยชน์ต่าง</w:t>
      </w:r>
      <w:r w:rsidRPr="000C5706">
        <w:rPr>
          <w:rFonts w:ascii="TH SarabunIT๙" w:hAnsi="TH SarabunIT๙" w:cs="TH SarabunIT๙"/>
          <w:sz w:val="32"/>
          <w:szCs w:val="32"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>ๆ (</w:t>
      </w:r>
      <w:r w:rsidRPr="000C5706">
        <w:rPr>
          <w:rFonts w:ascii="TH SarabunIT๙" w:hAnsi="TH SarabunIT๙" w:cs="TH SarabunIT๙"/>
          <w:sz w:val="32"/>
          <w:szCs w:val="32"/>
        </w:rPr>
        <w:t>Accepting benefits</w:t>
      </w:r>
      <w:r w:rsidRPr="000C5706">
        <w:rPr>
          <w:rFonts w:ascii="TH SarabunIT๙" w:hAnsi="TH SarabunIT๙" w:cs="TH SarabunIT๙"/>
          <w:sz w:val="32"/>
          <w:szCs w:val="32"/>
          <w:cs/>
        </w:rPr>
        <w:t>) หรือ สินบน ซึ</w:t>
      </w:r>
      <w:r w:rsidR="00E96A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C5706">
        <w:rPr>
          <w:rFonts w:ascii="TH SarabunIT๙" w:hAnsi="TH SarabunIT๙" w:cs="TH SarabunIT๙"/>
          <w:sz w:val="32"/>
          <w:szCs w:val="32"/>
          <w:cs/>
        </w:rPr>
        <w:t>งผลประโยชน์ต่างๆ ไม่ว่า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จะเป็นทรัพย์สิน ของขวัญ การลดราคา การรับความบันเทิง การรับบริการ การรับการฝึกอบรม หรือสิ่งอื่นใดในลักษณะเดียวกันนี้ และผลจาการรับผลประโยชน์ต่างๆ นั้น ได้ส</w:t>
      </w:r>
      <w:r w:rsidR="00E96AE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C5706">
        <w:rPr>
          <w:rFonts w:ascii="TH SarabunIT๙" w:hAnsi="TH SarabunIT๙" w:cs="TH SarabunIT๙"/>
          <w:sz w:val="32"/>
          <w:szCs w:val="32"/>
          <w:cs/>
        </w:rPr>
        <w:t>งผลให้การตัดสินใจของเจ้าหน้าที่ของรัฐ</w:t>
      </w:r>
      <w:r w:rsidR="009A244A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ในการดำเนินการตามอำนาจหน้าที่ </w:t>
      </w:r>
    </w:p>
    <w:p w14:paraId="47346596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2. การทำธุรกิจกับตัวเอง (</w:t>
      </w:r>
      <w:r w:rsidRPr="000C5706">
        <w:rPr>
          <w:rFonts w:ascii="TH SarabunIT๙" w:hAnsi="TH SarabunIT๙" w:cs="TH SarabunIT๙"/>
          <w:sz w:val="32"/>
          <w:szCs w:val="32"/>
        </w:rPr>
        <w:t>Self-dealing</w:t>
      </w:r>
      <w:r w:rsidRPr="000C5706">
        <w:rPr>
          <w:rFonts w:ascii="TH SarabunIT๙" w:hAnsi="TH SarabunIT๙" w:cs="TH SarabunIT๙"/>
          <w:sz w:val="32"/>
          <w:szCs w:val="32"/>
          <w:cs/>
        </w:rPr>
        <w:t>) หรือเป็นคู่สัญญา (</w:t>
      </w:r>
      <w:r w:rsidRPr="000C5706">
        <w:rPr>
          <w:rFonts w:ascii="TH SarabunIT๙" w:hAnsi="TH SarabunIT๙" w:cs="TH SarabunIT๙"/>
          <w:sz w:val="32"/>
          <w:szCs w:val="32"/>
        </w:rPr>
        <w:t xml:space="preserve"> Contracts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</w:t>
      </w:r>
      <w:r w:rsidR="001B25FB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โดยอาจจะเป็นเจ้าของบริษัททำสัญญาเอง หรือเป็นของเครือญาติ สถานการณ์เช่นนี้เกิดบทบาทที่ขัดแย้ง </w:t>
      </w:r>
      <w:r w:rsidR="001B25FB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หรือเรียกได้ว่าเป็นทั้งผู้ซื้อและผู้ขายในเวลาเดียวกัน</w:t>
      </w:r>
    </w:p>
    <w:p w14:paraId="1FDF4464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0C5706">
        <w:rPr>
          <w:rFonts w:ascii="TH SarabunIT๙" w:hAnsi="TH SarabunIT๙" w:cs="TH SarabunIT๙"/>
          <w:sz w:val="32"/>
          <w:szCs w:val="32"/>
        </w:rPr>
        <w:t>Post-employment</w:t>
      </w:r>
      <w:r w:rsidRPr="000C5706">
        <w:rPr>
          <w:rFonts w:ascii="TH SarabunIT๙" w:hAnsi="TH SarabunIT๙" w:cs="TH SarabunIT๙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</w:t>
      </w:r>
      <w:r w:rsidR="001B25FB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ในหน่วยงานเดิมนั้น หาประโยชน์จากหน่วยงานให้กับบริษัทและตนเอง</w:t>
      </w:r>
    </w:p>
    <w:p w14:paraId="06DC8506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4. การทำงานพิเศษ (</w:t>
      </w:r>
      <w:r w:rsidRPr="000C5706">
        <w:rPr>
          <w:rFonts w:ascii="TH SarabunIT๙" w:hAnsi="TH SarabunIT๙" w:cs="TH SarabunIT๙"/>
          <w:sz w:val="32"/>
          <w:szCs w:val="32"/>
        </w:rPr>
        <w:t>Outside employment or moonlighting</w:t>
      </w:r>
      <w:r w:rsidRPr="000C5706">
        <w:rPr>
          <w:rFonts w:ascii="TH SarabunIT๙" w:hAnsi="TH SarabunIT๙" w:cs="TH SarabunIT๙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7297BB57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lastRenderedPageBreak/>
        <w:t>5. การรู้ข้อมูลภายใน (</w:t>
      </w:r>
      <w:proofErr w:type="spellStart"/>
      <w:r w:rsidRPr="000C5706">
        <w:rPr>
          <w:rFonts w:ascii="TH SarabunIT๙" w:hAnsi="TH SarabunIT๙" w:cs="TH SarabunIT๙"/>
          <w:sz w:val="32"/>
          <w:szCs w:val="32"/>
        </w:rPr>
        <w:t>lnside</w:t>
      </w:r>
      <w:proofErr w:type="spellEnd"/>
      <w:r w:rsidRPr="000C5706">
        <w:rPr>
          <w:rFonts w:ascii="TH SarabunIT๙" w:hAnsi="TH SarabunIT๙" w:cs="TH SarabunIT๙"/>
          <w:sz w:val="32"/>
          <w:szCs w:val="32"/>
        </w:rPr>
        <w:t xml:space="preserve"> information</w:t>
      </w:r>
      <w:r w:rsidRPr="000C5706">
        <w:rPr>
          <w:rFonts w:ascii="TH SarabunIT๙" w:hAnsi="TH SarabunIT๙" w:cs="TH SarabunIT๙"/>
          <w:sz w:val="32"/>
          <w:szCs w:val="32"/>
          <w:cs/>
        </w:rPr>
        <w:t>) เป็นสถานการณ์ที่เจ้าหน้าที่ของรับ ใช้ประโยชน์จา</w:t>
      </w:r>
      <w:r w:rsidR="001B25F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0C5706">
        <w:rPr>
          <w:rFonts w:ascii="TH SarabunIT๙" w:hAnsi="TH SarabunIT๙" w:cs="TH SarabunIT๙"/>
          <w:sz w:val="32"/>
          <w:szCs w:val="32"/>
          <w:cs/>
        </w:rPr>
        <w:t>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136B0A05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6. การใช้ทรัพย์สินของราชการเพื่อประโยชน</w:t>
      </w:r>
      <w:r w:rsidR="0047397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5706">
        <w:rPr>
          <w:rFonts w:ascii="TH SarabunIT๙" w:hAnsi="TH SarabunIT๙" w:cs="TH SarabunIT๙"/>
          <w:sz w:val="32"/>
          <w:szCs w:val="32"/>
          <w:cs/>
        </w:rPr>
        <w:t>ธุรกิจส่วนตัว (</w:t>
      </w:r>
      <w:r w:rsidRPr="000C5706">
        <w:rPr>
          <w:rFonts w:ascii="TH SarabunIT๙" w:hAnsi="TH SarabunIT๙" w:cs="TH SarabunIT๙"/>
          <w:sz w:val="32"/>
          <w:szCs w:val="32"/>
        </w:rPr>
        <w:t>Using your employer’s property for private advantage</w:t>
      </w:r>
      <w:r w:rsidRPr="000C5706">
        <w:rPr>
          <w:rFonts w:ascii="TH SarabunIT๙" w:hAnsi="TH SarabunIT๙" w:cs="TH SarabunIT๙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งราชการเท่านั้นไปใช้เพื่อประโยชน</w:t>
      </w:r>
      <w:r w:rsidR="00473975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C5706">
        <w:rPr>
          <w:rFonts w:ascii="TH SarabunIT๙" w:hAnsi="TH SarabunIT๙" w:cs="TH SarabunIT๙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569550A5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0C5706">
        <w:rPr>
          <w:rFonts w:ascii="TH SarabunIT๙" w:hAnsi="TH SarabunIT๙" w:cs="TH SarabunIT๙"/>
          <w:sz w:val="32"/>
          <w:szCs w:val="32"/>
        </w:rPr>
        <w:t>Pork-barreling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B25FB">
        <w:rPr>
          <w:rFonts w:ascii="TH SarabunIT๙" w:hAnsi="TH SarabunIT๙" w:cs="TH SarabunIT๙"/>
          <w:sz w:val="32"/>
          <w:szCs w:val="32"/>
          <w:cs/>
        </w:rPr>
        <w:br/>
      </w:r>
      <w:r w:rsidRPr="000C5706">
        <w:rPr>
          <w:rFonts w:ascii="TH SarabunIT๙" w:hAnsi="TH SarabunIT๙" w:cs="TH SarabunIT๙"/>
          <w:sz w:val="32"/>
          <w:szCs w:val="32"/>
          <w:cs/>
        </w:rPr>
        <w:t>เป็นการที่ผู้ดำรงตำแหน่งทางการเมืองหรือผ</w:t>
      </w:r>
      <w:r w:rsidR="00473975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0C5706">
        <w:rPr>
          <w:rFonts w:ascii="TH SarabunIT๙" w:hAnsi="TH SarabunIT๙" w:cs="TH SarabunIT๙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หรือการใช้งบประมา</w:t>
      </w:r>
      <w:r w:rsidR="00473975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สาธารณะเพื่อหาเสียง </w:t>
      </w:r>
    </w:p>
    <w:p w14:paraId="2BB75710" w14:textId="77777777" w:rsid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0C5706">
        <w:rPr>
          <w:rFonts w:ascii="TH SarabunIT๙" w:hAnsi="TH SarabunIT๙" w:cs="TH SarabunIT๙"/>
          <w:sz w:val="32"/>
          <w:szCs w:val="32"/>
        </w:rPr>
        <w:t>Nepotism</w:t>
      </w:r>
      <w:r w:rsidRPr="000C5706">
        <w:rPr>
          <w:rFonts w:ascii="TH SarabunIT๙" w:hAnsi="TH SarabunIT๙" w:cs="TH SarabunIT๙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47218DE8" w:rsidR="000479E9" w:rsidRPr="001B25FB" w:rsidRDefault="000479E9" w:rsidP="001B25F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0C5706">
        <w:rPr>
          <w:rFonts w:ascii="TH SarabunIT๙" w:hAnsi="TH SarabunIT๙" w:cs="TH SarabunIT๙"/>
          <w:sz w:val="32"/>
          <w:szCs w:val="32"/>
        </w:rPr>
        <w:t>influence</w:t>
      </w:r>
      <w:r w:rsidRPr="000C5706">
        <w:rPr>
          <w:rFonts w:ascii="TH SarabunIT๙" w:hAnsi="TH SarabunIT๙" w:cs="TH SarabunIT๙"/>
          <w:sz w:val="32"/>
          <w:szCs w:val="32"/>
          <w:cs/>
        </w:rPr>
        <w:t>)</w:t>
      </w:r>
      <w:r w:rsidR="001B25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C5706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ดทำการตรวจสอบบริษัทของเครือญาติของตน </w:t>
      </w:r>
    </w:p>
    <w:p w14:paraId="10413F9F" w14:textId="77777777" w:rsidR="000479E9" w:rsidRPr="000C5706" w:rsidRDefault="000479E9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EAA86" w14:textId="18235E19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F76CBD" w14:textId="3AA357E9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A7FA3" w14:textId="62380FA0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5EF37D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6EF354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D1D4D5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CF128F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1E4CA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38C9D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C86737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0069B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00F7BB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0C9D2E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C0C2D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F33522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0EC98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F2E9A4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EF3810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FD167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265CE8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BFB13F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7AC017" w14:textId="77777777" w:rsidR="000C5706" w:rsidRPr="000C5706" w:rsidRDefault="000C5706" w:rsidP="000C57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C4261E" w14:textId="117B370C" w:rsidR="00C93F30" w:rsidRDefault="00C93F30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C93F30" w:rsidSect="00252274">
          <w:pgSz w:w="11906" w:h="16838"/>
          <w:pgMar w:top="1134" w:right="1134" w:bottom="1134" w:left="1440" w:header="709" w:footer="709" w:gutter="0"/>
          <w:pgNumType w:fmt="thaiNumbers"/>
          <w:cols w:space="708"/>
          <w:titlePg/>
          <w:docGrid w:linePitch="360"/>
        </w:sectPr>
      </w:pPr>
    </w:p>
    <w:p w14:paraId="37F71056" w14:textId="54EB6CEB" w:rsidR="00C93F30" w:rsidRPr="00DA770C" w:rsidRDefault="00C93F30" w:rsidP="00DA770C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DA770C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DA770C">
        <w:rPr>
          <w:rFonts w:ascii="TH SarabunIT๙" w:hAnsi="TH SarabunIT๙" w:cs="TH SarabunIT๙" w:hint="cs"/>
          <w:b/>
          <w:bCs/>
          <w:sz w:val="32"/>
          <w:szCs w:val="36"/>
          <w:cs/>
        </w:rPr>
        <w:t>ปกครอง</w:t>
      </w:r>
    </w:p>
    <w:p w14:paraId="51C96839" w14:textId="432ABFC8" w:rsidR="00DA770C" w:rsidRPr="00DA770C" w:rsidRDefault="00DA770C" w:rsidP="00C93F3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DA770C"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1C3A7901" w14:textId="54A75D44" w:rsidR="00C93F30" w:rsidRPr="00C7067A" w:rsidRDefault="00C93F30" w:rsidP="00C93F30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DA770C" w:rsidRPr="00DA770C" w14:paraId="6D63F298" w14:textId="77777777" w:rsidTr="00057563">
        <w:trPr>
          <w:trHeight w:val="729"/>
          <w:jc w:val="center"/>
        </w:trPr>
        <w:tc>
          <w:tcPr>
            <w:tcW w:w="891" w:type="dxa"/>
          </w:tcPr>
          <w:p w14:paraId="0A40D2F7" w14:textId="77777777" w:rsidR="00C93F30" w:rsidRPr="00DA770C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73E9F8A9" w14:textId="77777777" w:rsidR="00C93F30" w:rsidRPr="00DA770C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71F56EAB" w14:textId="77777777" w:rsidR="00C93F30" w:rsidRPr="00DA770C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6FA378F3" w14:textId="77777777" w:rsidR="00C93F30" w:rsidRPr="00DA770C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 w:rsidRPr="00DA7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DA770C" w:rsidRPr="00DA770C" w14:paraId="4180C644" w14:textId="77777777" w:rsidTr="00057563">
        <w:trPr>
          <w:trHeight w:val="390"/>
          <w:jc w:val="center"/>
        </w:trPr>
        <w:tc>
          <w:tcPr>
            <w:tcW w:w="891" w:type="dxa"/>
          </w:tcPr>
          <w:p w14:paraId="2E5E95D9" w14:textId="77777777" w:rsidR="00C93F30" w:rsidRPr="00DA770C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7DA77D92" w14:textId="12589D7E" w:rsidR="00C93F30" w:rsidRPr="00DA770C" w:rsidRDefault="00C93F3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DA770C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F57616"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งานทะเบียนพินัยกรรม</w:t>
            </w: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26" w:type="dxa"/>
          </w:tcPr>
          <w:p w14:paraId="1D893EC8" w14:textId="4DB57A1A" w:rsidR="00F57616" w:rsidRPr="00DA770C" w:rsidRDefault="00F57616" w:rsidP="00F57616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1. ผู้ทำพินัยกรรมจัดเตรียมเอกสารมาไม่ครบถ้วน เจ้าหน้าที่อาจมีการเรียกรับผลประโยชน์เพื่อแลกกับการจัดทำพินัยกรรม</w:t>
            </w:r>
          </w:p>
          <w:p w14:paraId="7077D64D" w14:textId="7AB64887" w:rsidR="00F57616" w:rsidRPr="00DA770C" w:rsidRDefault="00F57616" w:rsidP="00F57616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2. กรณีผู้ร้องประสงค์จะให้ออกไปทำพินัยกรรมนอกสำนักงานเขต เจ้าหน้าที่อาจมีการเรียกรับผลประโยชน์หรือเงื่อนไขอย่างหนึ่งอย่างใน เพื่อการทำพินัยกรรมนอกสำนักงานเขต นอกเหนือจากค่าธรรมเนียมที่กำหนดไว้</w:t>
            </w:r>
          </w:p>
          <w:p w14:paraId="055FE59C" w14:textId="09E8B008" w:rsidR="00F57616" w:rsidRPr="00DA770C" w:rsidRDefault="00F57616" w:rsidP="00F57616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 xml:space="preserve">3. </w:t>
            </w:r>
            <w:r w:rsidR="00D02BA7" w:rsidRPr="00DA770C">
              <w:rPr>
                <w:rFonts w:ascii="TH SarabunIT๙" w:hAnsi="TH SarabunIT๙" w:cs="TH SarabunIT๙" w:hint="cs"/>
                <w:szCs w:val="32"/>
                <w:cs/>
              </w:rPr>
              <w:t>ผู้มีอำนาจลงนามอนุมัติอาจมีการเรียกรับผลประโยชน์เพื่อแลกกับการลงนามอนุมัติในพินัยกรรม</w:t>
            </w:r>
          </w:p>
          <w:p w14:paraId="353A3222" w14:textId="166291F3" w:rsidR="00C93F30" w:rsidRPr="00DA770C" w:rsidRDefault="00C93F30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</w:tcPr>
          <w:p w14:paraId="14A21407" w14:textId="3750AEB5" w:rsidR="00C93F30" w:rsidRPr="00DA770C" w:rsidRDefault="006702C5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  <w:r w:rsidR="00C93F30" w:rsidRPr="00DA770C">
              <w:rPr>
                <w:rFonts w:ascii="TH SarabunIT๙" w:hAnsi="TH SarabunIT๙" w:cs="TH SarabunIT๙" w:hint="cs"/>
                <w:szCs w:val="32"/>
                <w:cs/>
              </w:rPr>
              <w:t xml:space="preserve"> เจ้าหน้าที่ขาดจิตสำนึกในการปฏิบัติงานให้เป็นไปตามระเบียบ</w:t>
            </w:r>
          </w:p>
          <w:p w14:paraId="28E70392" w14:textId="1D87CBF4" w:rsidR="00C93F30" w:rsidRPr="00DA770C" w:rsidRDefault="006702C5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="00C93F30" w:rsidRPr="00DA770C">
              <w:rPr>
                <w:rFonts w:ascii="TH SarabunIT๙" w:hAnsi="TH SarabunIT๙" w:cs="TH SarabunIT๙"/>
                <w:szCs w:val="32"/>
              </w:rPr>
              <w:t xml:space="preserve"> </w:t>
            </w:r>
            <w:r w:rsidR="00C93F30" w:rsidRPr="00DA770C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เจ้าหน้าที่ขาดความรู้เกี่ยวกับโทษขอการรับเงินสินบน หรือการไม่ปฏิบัติตามระเบียบ</w:t>
            </w:r>
          </w:p>
        </w:tc>
      </w:tr>
      <w:tr w:rsidR="00DA770C" w:rsidRPr="00DA770C" w14:paraId="2FD0B123" w14:textId="77777777" w:rsidTr="00057563">
        <w:trPr>
          <w:trHeight w:val="390"/>
          <w:jc w:val="center"/>
        </w:trPr>
        <w:tc>
          <w:tcPr>
            <w:tcW w:w="891" w:type="dxa"/>
          </w:tcPr>
          <w:p w14:paraId="4BDDF867" w14:textId="6FD4F0D7" w:rsidR="006702C5" w:rsidRPr="00DA770C" w:rsidRDefault="008338C5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37" w:type="dxa"/>
          </w:tcPr>
          <w:p w14:paraId="1D8F72B8" w14:textId="375F2BC8" w:rsidR="006702C5" w:rsidRPr="00DA770C" w:rsidRDefault="00C741BA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รียกรับเงินจาก</w:t>
            </w:r>
            <w:r w:rsidR="00FC7C98"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การคัดเลือกลูกจ้าง เช่น การคัดเลือกลูกจ้างชั่วคราวเป็นลูกจ้างประจำ และการสมัครคัดเลือกเป็นลูกจ้างชั่วคราว</w:t>
            </w:r>
          </w:p>
        </w:tc>
        <w:tc>
          <w:tcPr>
            <w:tcW w:w="3326" w:type="dxa"/>
          </w:tcPr>
          <w:p w14:paraId="2330B484" w14:textId="1BE9A86C" w:rsidR="006702C5" w:rsidRPr="00DA770C" w:rsidRDefault="0031380D" w:rsidP="00F57616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มีการเรียกรับผลประโยชน์ เพื่อให้ได้รับการคัดเลือก</w:t>
            </w:r>
          </w:p>
        </w:tc>
        <w:tc>
          <w:tcPr>
            <w:tcW w:w="3168" w:type="dxa"/>
          </w:tcPr>
          <w:p w14:paraId="3DBEA54A" w14:textId="77777777" w:rsidR="006702C5" w:rsidRPr="00DA770C" w:rsidRDefault="0031380D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1. ขาดการควบคุมและติดตามการปฏิบัติงานอย่างใกล้ชิด เนื่องจากผู้บังคับบัญชาไว้ใจและมีภารกิจจำนวนมาก</w:t>
            </w:r>
          </w:p>
          <w:p w14:paraId="1E8A0439" w14:textId="2DD22B61" w:rsidR="00A5414E" w:rsidRPr="00DA770C" w:rsidRDefault="00A5414E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2. เจ้าหน้าที่ขาดจิตสำนึกในการปฏิบัติงานให้เป็นไปตามระเบียบ และขาดความรู้เกี่ยวกับโทษ รวมถึงผลกระทบที่เกิดจากการเรียกรับผลประโยชน์ และการไม่ปฏิบัติตามระเบียบ</w:t>
            </w:r>
          </w:p>
        </w:tc>
      </w:tr>
    </w:tbl>
    <w:p w14:paraId="4931BC08" w14:textId="77777777" w:rsidR="00DA770C" w:rsidRDefault="00DA770C" w:rsidP="00C93F30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DA770C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4820C9" w14:textId="77777777" w:rsidR="00C93F30" w:rsidRPr="0041052D" w:rsidRDefault="00C93F30" w:rsidP="00DA770C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471E7844" w14:textId="27F356CB" w:rsidR="00C93F30" w:rsidRDefault="00C93F30" w:rsidP="00C93F3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770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3A331AA2" w14:textId="4FC458A0" w:rsidR="00C93F30" w:rsidRPr="0041052D" w:rsidRDefault="00C93F30" w:rsidP="00DA770C">
      <w:pPr>
        <w:pStyle w:val="ListParagraph"/>
        <w:spacing w:after="120" w:line="259" w:lineRule="auto"/>
        <w:ind w:left="1125" w:firstLine="293"/>
        <w:rPr>
          <w:rFonts w:ascii="TH SarabunIT๙" w:hAnsi="TH SarabunIT๙" w:cs="TH SarabunIT๙"/>
          <w:color w:val="FF0000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="00DA770C" w:rsidRPr="00DA770C">
        <w:rPr>
          <w:rFonts w:ascii="TH SarabunIT๙" w:hAnsi="TH SarabunIT๙" w:cs="TH SarabunIT๙"/>
          <w:sz w:val="32"/>
          <w:szCs w:val="32"/>
          <w:cs/>
        </w:rPr>
        <w:t>การ</w:t>
      </w:r>
      <w:r w:rsidR="00C741BA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="00DA770C" w:rsidRPr="00DA770C">
        <w:rPr>
          <w:rFonts w:ascii="TH SarabunIT๙" w:hAnsi="TH SarabunIT๙" w:cs="TH SarabunIT๙"/>
          <w:sz w:val="32"/>
          <w:szCs w:val="32"/>
          <w:cs/>
        </w:rPr>
        <w:t>รับสินบน</w:t>
      </w:r>
      <w:r w:rsidR="00C741B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A770C" w:rsidRPr="00DA770C">
        <w:rPr>
          <w:rFonts w:ascii="TH SarabunIT๙" w:hAnsi="TH SarabunIT๙" w:cs="TH SarabunIT๙" w:hint="cs"/>
          <w:sz w:val="32"/>
          <w:szCs w:val="32"/>
          <w:cs/>
        </w:rPr>
        <w:t>งานทะเบียนพินัยกรรม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C93F30" w:rsidRPr="00EA6DC9" w14:paraId="09793A34" w14:textId="77777777" w:rsidTr="00057563">
        <w:tc>
          <w:tcPr>
            <w:tcW w:w="3402" w:type="dxa"/>
            <w:shd w:val="clear" w:color="auto" w:fill="FFC000"/>
          </w:tcPr>
          <w:p w14:paraId="55919BFB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4E19D1F0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4F97B14A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C93F30" w:rsidRPr="00EA6DC9" w14:paraId="583D9764" w14:textId="77777777" w:rsidTr="00057563">
        <w:tc>
          <w:tcPr>
            <w:tcW w:w="3402" w:type="dxa"/>
          </w:tcPr>
          <w:p w14:paraId="0ABA99F6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33B12745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2E3C3EAF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C93F30" w:rsidRPr="00EA6DC9" w14:paraId="12A17D5A" w14:textId="77777777" w:rsidTr="00057563">
        <w:tc>
          <w:tcPr>
            <w:tcW w:w="3402" w:type="dxa"/>
          </w:tcPr>
          <w:p w14:paraId="4DE5ACAC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7F1E180D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408D9532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C93F30" w:rsidRPr="00EA6DC9" w14:paraId="06E84B12" w14:textId="77777777" w:rsidTr="00057563">
        <w:tc>
          <w:tcPr>
            <w:tcW w:w="3402" w:type="dxa"/>
          </w:tcPr>
          <w:p w14:paraId="5852A588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75A54951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60FA8C61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C93F30" w:rsidRPr="00EA6DC9" w14:paraId="26577511" w14:textId="77777777" w:rsidTr="00057563">
        <w:tc>
          <w:tcPr>
            <w:tcW w:w="3402" w:type="dxa"/>
          </w:tcPr>
          <w:p w14:paraId="18949F40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18AE0616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672C376E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C93F30" w:rsidRPr="00EA6DC9" w14:paraId="4F56EFA8" w14:textId="77777777" w:rsidTr="00057563">
        <w:tc>
          <w:tcPr>
            <w:tcW w:w="3402" w:type="dxa"/>
          </w:tcPr>
          <w:p w14:paraId="0432DB8E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2E1D89EA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3E4099BE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5534CD82" w14:textId="77777777" w:rsidR="00C93F30" w:rsidRPr="00EA6DC9" w:rsidRDefault="00C93F30" w:rsidP="00C93F30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C93F30" w:rsidRPr="00EA6DC9" w14:paraId="41D816DF" w14:textId="77777777" w:rsidTr="00057563">
        <w:tc>
          <w:tcPr>
            <w:tcW w:w="3015" w:type="dxa"/>
            <w:shd w:val="clear" w:color="auto" w:fill="FF9933"/>
          </w:tcPr>
          <w:p w14:paraId="65BCC705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162C0002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31090380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C93F30" w:rsidRPr="00EA6DC9" w14:paraId="27C2D51B" w14:textId="77777777" w:rsidTr="00057563">
        <w:tc>
          <w:tcPr>
            <w:tcW w:w="3015" w:type="dxa"/>
          </w:tcPr>
          <w:p w14:paraId="19F24CE5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7F7CA589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6BE76962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C93F30" w:rsidRPr="00EA6DC9" w14:paraId="68985A4C" w14:textId="77777777" w:rsidTr="00057563">
        <w:tc>
          <w:tcPr>
            <w:tcW w:w="3015" w:type="dxa"/>
          </w:tcPr>
          <w:p w14:paraId="78763410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69B8400C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5C7DFE79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C93F30" w:rsidRPr="00EA6DC9" w14:paraId="7E0E33E7" w14:textId="77777777" w:rsidTr="00057563">
        <w:tc>
          <w:tcPr>
            <w:tcW w:w="3015" w:type="dxa"/>
          </w:tcPr>
          <w:p w14:paraId="37CCF67E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4D19144B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562C56E3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C93F30" w:rsidRPr="00EA6DC9" w14:paraId="4E2C4E81" w14:textId="77777777" w:rsidTr="00057563">
        <w:tc>
          <w:tcPr>
            <w:tcW w:w="3015" w:type="dxa"/>
          </w:tcPr>
          <w:p w14:paraId="01EA2546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0EA4A7C1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5DC448DE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C93F30" w:rsidRPr="00EA6DC9" w14:paraId="4E302A3B" w14:textId="77777777" w:rsidTr="00057563">
        <w:tc>
          <w:tcPr>
            <w:tcW w:w="3015" w:type="dxa"/>
          </w:tcPr>
          <w:p w14:paraId="14CC8D3F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06537053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4A08C9BD" w14:textId="77777777" w:rsidR="00C93F30" w:rsidRPr="00EA6DC9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FC5E08E" w14:textId="77777777" w:rsidR="00C93F30" w:rsidRDefault="00C93F30" w:rsidP="00C93F3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4CDF665" w14:textId="6882F270" w:rsidR="005D19AC" w:rsidRPr="0041052D" w:rsidRDefault="005D19AC" w:rsidP="005D19AC">
      <w:pPr>
        <w:pStyle w:val="ListParagraph"/>
        <w:spacing w:after="120" w:line="259" w:lineRule="auto"/>
        <w:ind w:left="0" w:firstLine="1418"/>
        <w:rPr>
          <w:rFonts w:ascii="TH SarabunIT๙" w:hAnsi="TH SarabunIT๙" w:cs="TH SarabunIT๙"/>
          <w:color w:val="FF0000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6DC9">
        <w:rPr>
          <w:rFonts w:ascii="TH SarabunIT๙" w:hAnsi="TH SarabunIT๙" w:cs="TH SarabunIT๙"/>
          <w:sz w:val="32"/>
          <w:szCs w:val="32"/>
        </w:rPr>
        <w:t xml:space="preserve">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EA6DC9">
        <w:rPr>
          <w:rFonts w:ascii="TH SarabunIT๙" w:hAnsi="TH SarabunIT๙" w:cs="TH SarabunIT๙" w:hint="cs"/>
          <w:szCs w:val="32"/>
          <w:cs/>
        </w:rPr>
        <w:t xml:space="preserve"> </w:t>
      </w:r>
      <w:r w:rsidR="00C741BA">
        <w:rPr>
          <w:rFonts w:ascii="TH SarabunIT๙" w:hAnsi="TH SarabunIT๙" w:cs="TH SarabunIT๙" w:hint="cs"/>
          <w:sz w:val="32"/>
          <w:szCs w:val="32"/>
          <w:cs/>
        </w:rPr>
        <w:t>การเ</w:t>
      </w:r>
      <w:r w:rsidR="00C741BA" w:rsidRPr="00C741BA">
        <w:rPr>
          <w:rFonts w:ascii="TH SarabunIT๙" w:hAnsi="TH SarabunIT๙" w:cs="TH SarabunIT๙"/>
          <w:sz w:val="32"/>
          <w:szCs w:val="32"/>
          <w:cs/>
        </w:rPr>
        <w:t>รียกรับเงินจาก</w:t>
      </w:r>
      <w:r w:rsidR="00C741BA" w:rsidRPr="00DA770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A770C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คัดเลือกลูกจ้าง เช่น </w:t>
      </w:r>
      <w:r w:rsidR="00C741BA" w:rsidRPr="00C741BA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Pr="00DA770C">
        <w:rPr>
          <w:rFonts w:ascii="TH SarabunIT๙" w:hAnsi="TH SarabunIT๙" w:cs="TH SarabunIT๙" w:hint="cs"/>
          <w:sz w:val="32"/>
          <w:szCs w:val="32"/>
          <w:cs/>
        </w:rPr>
        <w:t>คัดเลือกลูกจ้างชั่วคราวเป็นลูกจ้างประจำ และการสมัครคัดเลือกเป็นลูกจ้างชั่วคราว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5D19AC" w:rsidRPr="00EA6DC9" w14:paraId="1B96473A" w14:textId="77777777" w:rsidTr="00057563">
        <w:tc>
          <w:tcPr>
            <w:tcW w:w="3402" w:type="dxa"/>
            <w:shd w:val="clear" w:color="auto" w:fill="FFC000"/>
          </w:tcPr>
          <w:p w14:paraId="6C722DDF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7356B227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5FFD82F8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5D19AC" w:rsidRPr="00EA6DC9" w14:paraId="6C333971" w14:textId="77777777" w:rsidTr="00057563">
        <w:tc>
          <w:tcPr>
            <w:tcW w:w="3402" w:type="dxa"/>
          </w:tcPr>
          <w:p w14:paraId="6F373B75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34F0EAF8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1973027D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5D19AC" w:rsidRPr="00EA6DC9" w14:paraId="088C5B77" w14:textId="77777777" w:rsidTr="00057563">
        <w:tc>
          <w:tcPr>
            <w:tcW w:w="3402" w:type="dxa"/>
          </w:tcPr>
          <w:p w14:paraId="042FA18F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3255A804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1B1B7CB8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5D19AC" w:rsidRPr="00EA6DC9" w14:paraId="5BE924A9" w14:textId="77777777" w:rsidTr="00057563">
        <w:tc>
          <w:tcPr>
            <w:tcW w:w="3402" w:type="dxa"/>
          </w:tcPr>
          <w:p w14:paraId="0B9D95B0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37842FEB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652F1FF0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5D19AC" w:rsidRPr="00EA6DC9" w14:paraId="5C873D54" w14:textId="77777777" w:rsidTr="00057563">
        <w:tc>
          <w:tcPr>
            <w:tcW w:w="3402" w:type="dxa"/>
          </w:tcPr>
          <w:p w14:paraId="1A304582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48E74519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6B52A4C0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5D19AC" w:rsidRPr="00EA6DC9" w14:paraId="57D0DC25" w14:textId="77777777" w:rsidTr="00057563">
        <w:tc>
          <w:tcPr>
            <w:tcW w:w="3402" w:type="dxa"/>
          </w:tcPr>
          <w:p w14:paraId="4B48A8CA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3D802F17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799B59CC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29A6D28" w14:textId="77777777" w:rsidR="005D19AC" w:rsidRPr="00EA6DC9" w:rsidRDefault="005D19AC" w:rsidP="005D19AC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5D19AC" w:rsidRPr="00EA6DC9" w14:paraId="0930100C" w14:textId="77777777" w:rsidTr="00057563">
        <w:tc>
          <w:tcPr>
            <w:tcW w:w="3015" w:type="dxa"/>
            <w:shd w:val="clear" w:color="auto" w:fill="FF9933"/>
          </w:tcPr>
          <w:p w14:paraId="795A58B7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1A0A65BD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1BEDB471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5D19AC" w:rsidRPr="00EA6DC9" w14:paraId="7954CBC6" w14:textId="77777777" w:rsidTr="00057563">
        <w:tc>
          <w:tcPr>
            <w:tcW w:w="3015" w:type="dxa"/>
          </w:tcPr>
          <w:p w14:paraId="13E44A4B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3802DFFC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61579DFD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5D19AC" w:rsidRPr="00EA6DC9" w14:paraId="5D0C318A" w14:textId="77777777" w:rsidTr="00057563">
        <w:tc>
          <w:tcPr>
            <w:tcW w:w="3015" w:type="dxa"/>
          </w:tcPr>
          <w:p w14:paraId="451A551A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1E3FAF1F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0C2E0897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5D19AC" w:rsidRPr="00EA6DC9" w14:paraId="763E9DF4" w14:textId="77777777" w:rsidTr="00057563">
        <w:tc>
          <w:tcPr>
            <w:tcW w:w="3015" w:type="dxa"/>
          </w:tcPr>
          <w:p w14:paraId="37D56D2D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11CA1C5C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11AEB411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5D19AC" w:rsidRPr="00EA6DC9" w14:paraId="327CFEC7" w14:textId="77777777" w:rsidTr="00057563">
        <w:tc>
          <w:tcPr>
            <w:tcW w:w="3015" w:type="dxa"/>
          </w:tcPr>
          <w:p w14:paraId="5B3E992B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0B86E675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5143D631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5D19AC" w:rsidRPr="00EA6DC9" w14:paraId="7E28EE82" w14:textId="77777777" w:rsidTr="00057563">
        <w:tc>
          <w:tcPr>
            <w:tcW w:w="3015" w:type="dxa"/>
          </w:tcPr>
          <w:p w14:paraId="0046DE21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39C4568E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3C3952C4" w14:textId="77777777" w:rsidR="005D19AC" w:rsidRPr="00EA6DC9" w:rsidRDefault="005D19AC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352F21B" w14:textId="77777777" w:rsidR="005D19AC" w:rsidRDefault="005D19AC" w:rsidP="005D19AC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5D19AC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99E675" w14:textId="77777777" w:rsidR="00DA770C" w:rsidRDefault="00DA770C" w:rsidP="005D19AC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DA770C" w14:paraId="38EEFE40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232AECF9" w14:textId="77777777" w:rsidR="00DA770C" w:rsidRPr="000B7383" w:rsidRDefault="00DA770C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40D1D776" w14:textId="77777777" w:rsidR="00DA770C" w:rsidRPr="000B7383" w:rsidRDefault="00DA770C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439CE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35E6943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69D012E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6E7353AE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595E39E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0EDFA717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3519C6DE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DA770C" w14:paraId="1A0B693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C1A7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BE0CC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68FD9B8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6443F3C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6E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DEC683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296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116806E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5EDD0FA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61AF383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A770C" w14:paraId="41C10FE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F824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DC497F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6A076401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389462D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2F9FA75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1AE3B66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2CD8982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0C52061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DA770C" w14:paraId="76C94CB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BDF7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F07D9A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36A3B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A3312C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6463FC5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6AD54BBB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13C73DD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5D9D4E1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DA770C" w14:paraId="1373B7D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05D6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45BDAF5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EBDF1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DDA596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2CA3F14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286AFD4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2B82EB7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588F7B2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A770C" w14:paraId="5D6F702D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FBF6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F345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C746C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FF3B02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B9191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0544AE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28843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64932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A770C" w14:paraId="1302D1D5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F632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FBFC8E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4933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D5FED89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286AB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931FC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364C8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2315A9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DA770C" w14:paraId="70A3E7F3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389F4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D42A0B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1D2C9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1345" w14:textId="77777777" w:rsidR="00DA770C" w:rsidRPr="008C3ABB" w:rsidRDefault="00DA770C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5B0643B8" w14:textId="77777777" w:rsidR="00DA770C" w:rsidRDefault="00DA770C" w:rsidP="00DA77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0E028" w14:textId="77777777" w:rsidR="00DA770C" w:rsidRDefault="00DA770C" w:rsidP="00DA77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5"/>
        <w:gridCol w:w="848"/>
        <w:gridCol w:w="1697"/>
        <w:gridCol w:w="1556"/>
        <w:gridCol w:w="1414"/>
        <w:gridCol w:w="1554"/>
        <w:gridCol w:w="1556"/>
      </w:tblGrid>
      <w:tr w:rsidR="00DA770C" w14:paraId="0132C8F4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184311B" w14:textId="77777777" w:rsidR="00DA770C" w:rsidRPr="000B7383" w:rsidRDefault="00DA770C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175C92BB" w14:textId="77777777" w:rsidR="00DA770C" w:rsidRPr="000B7383" w:rsidRDefault="00DA770C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575D31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242F29C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4062F277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2EFC8F0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2A07EA8B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0CBD98A9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60964DC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70C" w14:paraId="3F674AC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3DD35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5A064E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48B0D1B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42692C06" w14:textId="334BE3A6" w:rsidR="00DA770C" w:rsidRDefault="006466E3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ความเสี่ยงที่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shd w:val="clear" w:color="auto" w:fill="92D050"/>
          </w:tcPr>
          <w:p w14:paraId="57CAA8E9" w14:textId="40827B4D" w:rsidR="00DA770C" w:rsidRDefault="00C4296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ความเสี่ยงที่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14BEDE7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796963A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5B21EBFE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70C" w14:paraId="44EC75C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EC5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97773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2BC635B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6E070C6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1F74FA8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65BCF9B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1DC4E369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2554E54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70C" w14:paraId="192A8CF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E90A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2B1510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7F6AD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4E3385E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29A43AFF" w14:textId="77777777" w:rsidR="00DA770C" w:rsidRPr="001D3A2B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1C7800D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42C4CE0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1321F7C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70C" w14:paraId="334BF7E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DCDA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F761EF5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8E80C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2F05CF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3A2A57E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057BF8C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0004211F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39775D8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70C" w14:paraId="402E1598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179C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8ED75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9A5D2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2F444C2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FEAB0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F4229A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E05FD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C9722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A770C" w14:paraId="3A0B90D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F3BC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A495F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ABED6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217ECDD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E69AF4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D32CC0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689EBC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9E7C1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DA770C" w14:paraId="673BBFEE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C0662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1B4B58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2647C3" w14:textId="77777777" w:rsidR="00DA770C" w:rsidRDefault="00DA770C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BC0AE" w14:textId="77777777" w:rsidR="00DA770C" w:rsidRPr="008C3ABB" w:rsidRDefault="00DA770C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7A3EFCE0" w14:textId="77777777" w:rsidR="00DA770C" w:rsidRDefault="00DA770C" w:rsidP="00DA77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3B7A5" w14:textId="77777777" w:rsidR="00C93F30" w:rsidRPr="00DA770C" w:rsidRDefault="00C93F30" w:rsidP="00C93F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A5F428" w14:textId="77777777" w:rsidR="00C93F30" w:rsidRDefault="00C93F30" w:rsidP="00C93F3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C93F30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9947182" w14:textId="77777777" w:rsidR="00C93F30" w:rsidRPr="00C7067A" w:rsidRDefault="00C93F30" w:rsidP="00C93F3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441"/>
        <w:gridCol w:w="1334"/>
        <w:gridCol w:w="1431"/>
        <w:gridCol w:w="1477"/>
        <w:gridCol w:w="1427"/>
      </w:tblGrid>
      <w:tr w:rsidR="001D3A2B" w:rsidRPr="001D3A2B" w14:paraId="481EC059" w14:textId="77777777" w:rsidTr="006466E3">
        <w:tc>
          <w:tcPr>
            <w:tcW w:w="819" w:type="dxa"/>
          </w:tcPr>
          <w:p w14:paraId="0ED34CF0" w14:textId="77777777" w:rsidR="00C93F30" w:rsidRPr="001D3A2B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41" w:type="dxa"/>
          </w:tcPr>
          <w:p w14:paraId="5B3B5C51" w14:textId="77777777" w:rsidR="00C93F30" w:rsidRPr="001D3A2B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334" w:type="dxa"/>
          </w:tcPr>
          <w:p w14:paraId="0F51740F" w14:textId="77777777" w:rsidR="00C93F30" w:rsidRPr="001D3A2B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42DE14C1" w14:textId="77777777" w:rsidR="00C93F30" w:rsidRPr="001D3A2B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5CCEF785" w14:textId="77777777" w:rsidR="00C93F30" w:rsidRPr="001D3A2B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0AFA8721" w14:textId="77777777" w:rsidR="00C93F30" w:rsidRPr="001D3A2B" w:rsidRDefault="00C93F3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3B2CDD" w:rsidRPr="001D3A2B" w14:paraId="1EAAFDC2" w14:textId="77777777" w:rsidTr="006466E3">
        <w:tc>
          <w:tcPr>
            <w:tcW w:w="819" w:type="dxa"/>
          </w:tcPr>
          <w:p w14:paraId="5EC5FB7C" w14:textId="77777777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1" w:type="dxa"/>
          </w:tcPr>
          <w:p w14:paraId="6C4DA620" w14:textId="616766D3" w:rsidR="003B2CDD" w:rsidRPr="001D3A2B" w:rsidRDefault="003B2CDD" w:rsidP="003B2CD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338C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8338C5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="00C74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8338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งานทะเบียนพินัยกรรม</w:t>
            </w:r>
          </w:p>
        </w:tc>
        <w:tc>
          <w:tcPr>
            <w:tcW w:w="1334" w:type="dxa"/>
          </w:tcPr>
          <w:p w14:paraId="79EB10E8" w14:textId="77777777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</w:tcPr>
          <w:p w14:paraId="49F49B14" w14:textId="2D3EBC67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14:paraId="47EE1F6A" w14:textId="4232774C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1537F47C" w14:textId="77777777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CDD" w:rsidRPr="001D3A2B" w14:paraId="1E865E85" w14:textId="77777777" w:rsidTr="006466E3">
        <w:tc>
          <w:tcPr>
            <w:tcW w:w="819" w:type="dxa"/>
          </w:tcPr>
          <w:p w14:paraId="3081608D" w14:textId="00BB86B6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41" w:type="dxa"/>
          </w:tcPr>
          <w:p w14:paraId="6E61BB97" w14:textId="24F202A3" w:rsidR="003B2CDD" w:rsidRPr="008338C5" w:rsidRDefault="00C741BA" w:rsidP="003B2CD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รียกรับเงินจาก</w:t>
            </w: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3B2CDD"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คัดเลือกลูกจ้าง เช่น การคัดเลือกลูกจ้างชั่วคราวเป็</w:t>
            </w:r>
            <w:r w:rsidR="003B2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3B2CDD"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 และการสมัครคัดเลือกเป็นลูกจ้างชั่วคราว</w:t>
            </w:r>
          </w:p>
        </w:tc>
        <w:tc>
          <w:tcPr>
            <w:tcW w:w="1334" w:type="dxa"/>
          </w:tcPr>
          <w:p w14:paraId="36667CCD" w14:textId="77777777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</w:tcPr>
          <w:p w14:paraId="14CEA283" w14:textId="5ACE94E2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14:paraId="563D2D7E" w14:textId="2517663E" w:rsidR="003B2CDD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7" w:type="dxa"/>
          </w:tcPr>
          <w:p w14:paraId="04071391" w14:textId="77777777" w:rsidR="003B2CDD" w:rsidRPr="001D3A2B" w:rsidRDefault="003B2CDD" w:rsidP="003B2CDD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643ACB" w14:textId="77777777" w:rsidR="00C93F30" w:rsidRDefault="00C93F30" w:rsidP="00C93F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154ACA" w14:textId="77777777" w:rsidR="00A61F66" w:rsidRPr="00A61F66" w:rsidRDefault="00A61F66" w:rsidP="00A61F66">
      <w:pPr>
        <w:rPr>
          <w:rFonts w:ascii="TH SarabunIT๙" w:hAnsi="TH SarabunIT๙" w:cs="TH SarabunIT๙"/>
          <w:sz w:val="32"/>
          <w:szCs w:val="32"/>
        </w:rPr>
      </w:pPr>
    </w:p>
    <w:p w14:paraId="3EE589A8" w14:textId="18391783" w:rsidR="00A61F66" w:rsidRDefault="00A61F66" w:rsidP="00A61F66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14:paraId="20D5C49C" w14:textId="06DEDADC" w:rsidR="00A61F66" w:rsidRPr="00A61F66" w:rsidRDefault="00A61F66" w:rsidP="00A61F66">
      <w:pPr>
        <w:tabs>
          <w:tab w:val="left" w:pos="3600"/>
        </w:tabs>
        <w:rPr>
          <w:rFonts w:ascii="TH SarabunIT๙" w:hAnsi="TH SarabunIT๙" w:cs="TH SarabunIT๙"/>
          <w:sz w:val="32"/>
          <w:szCs w:val="32"/>
          <w:cs/>
        </w:rPr>
        <w:sectPr w:rsidR="00A61F66" w:rsidRPr="00A61F66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5031AE0" w14:textId="77777777" w:rsidR="00C93F30" w:rsidRDefault="00C93F30" w:rsidP="00A61F66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lastRenderedPageBreak/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1220"/>
        <w:gridCol w:w="4004"/>
        <w:gridCol w:w="2870"/>
      </w:tblGrid>
      <w:tr w:rsidR="00A61F66" w:rsidRPr="00147AF9" w14:paraId="47FA861C" w14:textId="77777777" w:rsidTr="00A61F66">
        <w:trPr>
          <w:trHeight w:val="972"/>
          <w:tblHeader/>
        </w:trPr>
        <w:tc>
          <w:tcPr>
            <w:tcW w:w="1696" w:type="dxa"/>
            <w:vAlign w:val="center"/>
          </w:tcPr>
          <w:p w14:paraId="67B2FF3D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หัวข้อความเสี่ยง</w:t>
            </w:r>
          </w:p>
        </w:tc>
        <w:tc>
          <w:tcPr>
            <w:tcW w:w="2835" w:type="dxa"/>
            <w:vAlign w:val="center"/>
          </w:tcPr>
          <w:p w14:paraId="58F6BE85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0CF7DBB9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  <w:vAlign w:val="center"/>
          </w:tcPr>
          <w:p w14:paraId="1BB4EECC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220" w:type="dxa"/>
            <w:vAlign w:val="center"/>
          </w:tcPr>
          <w:p w14:paraId="0739D07E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50003715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334DFB25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51A87E1A" w14:textId="77777777" w:rsidR="00A61F66" w:rsidRPr="00147AF9" w:rsidRDefault="00A61F66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A61F66" w:rsidRPr="00147AF9" w14:paraId="22D736A7" w14:textId="77777777" w:rsidTr="00A61F66">
        <w:trPr>
          <w:trHeight w:val="4210"/>
        </w:trPr>
        <w:tc>
          <w:tcPr>
            <w:tcW w:w="1696" w:type="dxa"/>
          </w:tcPr>
          <w:p w14:paraId="70F7B1C4" w14:textId="2B258307" w:rsidR="00A61F66" w:rsidRPr="001A10CC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A10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8E4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1A10CC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="008E4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1A10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งานทะเบียนพินัยกรรม </w:t>
            </w:r>
          </w:p>
        </w:tc>
        <w:tc>
          <w:tcPr>
            <w:tcW w:w="2835" w:type="dxa"/>
          </w:tcPr>
          <w:p w14:paraId="696BA4FC" w14:textId="77777777" w:rsidR="00A61F66" w:rsidRPr="001A10CC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1A10CC">
              <w:rPr>
                <w:rFonts w:ascii="TH SarabunIT๙" w:hAnsi="TH SarabunIT๙" w:cs="TH SarabunIT๙" w:hint="cs"/>
                <w:szCs w:val="32"/>
                <w:cs/>
              </w:rPr>
              <w:t>1. ผู้ทำพินัยกรรมจัดเตรียมเอกสารมาไม่ครบถ้วน เจ้าหน้าที่อาจมีการเรียกรับผลประโยชน์เพื่อแลกกับการจัดทำพินัยกรรม</w:t>
            </w:r>
          </w:p>
          <w:p w14:paraId="61A55041" w14:textId="77777777" w:rsidR="00A61F66" w:rsidRPr="001A10CC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1A10CC">
              <w:rPr>
                <w:rFonts w:ascii="TH SarabunIT๙" w:hAnsi="TH SarabunIT๙" w:cs="TH SarabunIT๙" w:hint="cs"/>
                <w:szCs w:val="32"/>
                <w:cs/>
              </w:rPr>
              <w:t>2. กรณีผู้ร้องประสงค์จะให้ออกไปทำพินัยกรรมนอกสำนักงานเขต เจ้าหน้าที่อาจมีการเรียกรับผลประโยชน์หรือเงื่อนไขอย่างหนึ่งอย่างใน เพื่อการทำพินัยกรรมนอกสำนักงานเขต นอกเหนือจากค่าธรรมเนียมที่กำหนดไว้</w:t>
            </w:r>
          </w:p>
          <w:p w14:paraId="1E04BF5B" w14:textId="77777777" w:rsidR="00A61F66" w:rsidRPr="001A10CC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A10CC">
              <w:rPr>
                <w:rFonts w:ascii="TH SarabunIT๙" w:hAnsi="TH SarabunIT๙" w:cs="TH SarabunIT๙" w:hint="cs"/>
                <w:szCs w:val="32"/>
                <w:cs/>
              </w:rPr>
              <w:t>3. ผู้มีอำนาจลงนามอนุมัติอาจมีการเรียกรับผลประโยชน์เพื่อแลกกับการลงนามอนุมัติในพินัยกรรม</w:t>
            </w:r>
          </w:p>
        </w:tc>
        <w:tc>
          <w:tcPr>
            <w:tcW w:w="2268" w:type="dxa"/>
          </w:tcPr>
          <w:p w14:paraId="372DD58F" w14:textId="77777777" w:rsidR="00A61F66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เจ้าหน้าที่ขาดจิตสำนึกในการปฏิบัติงานให้เป็นไปตามระเบียบ</w:t>
            </w:r>
          </w:p>
          <w:p w14:paraId="74669E12" w14:textId="77777777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เจ้าหน้าที่ขาดความรู้เกี่ยวกับโทษขอการรับเงินสินบน หรือการไม่ปฏิบัติตามระเบียบ</w:t>
            </w:r>
          </w:p>
        </w:tc>
        <w:tc>
          <w:tcPr>
            <w:tcW w:w="1220" w:type="dxa"/>
          </w:tcPr>
          <w:p w14:paraId="040BD217" w14:textId="77777777" w:rsidR="00A61F66" w:rsidRDefault="00A61F66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= 4</w:t>
            </w:r>
          </w:p>
          <w:p w14:paraId="1FCB118D" w14:textId="3C3B6BE0" w:rsidR="003054AE" w:rsidRPr="00147AF9" w:rsidRDefault="003054AE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B2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04" w:type="dxa"/>
          </w:tcPr>
          <w:p w14:paraId="4C6D0F2F" w14:textId="77777777" w:rsidR="00A61F66" w:rsidRPr="00035813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035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0EEC6A6D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81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358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“ส่งเสริมการปฏิบัติงานตามประมวลจริยธรรม”</w:t>
            </w:r>
          </w:p>
          <w:p w14:paraId="1EBB7DBD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มาตรการกันการรับสินบน</w:t>
            </w:r>
          </w:p>
          <w:p w14:paraId="19D38099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กิจกรรมส่งเสริมความรู้ด้านกฎ ระเบียบ และกฎหมายที่เกี่ยวข้องในการปฏิบัติงานแก่เจ้าหน้าที่ผู้ปฏิบัติงาน</w:t>
            </w:r>
          </w:p>
          <w:p w14:paraId="61F92541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มาตรการบริหารจัดการความเสี่ยงการทุจริต</w:t>
            </w:r>
          </w:p>
          <w:p w14:paraId="2E1706E1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มาตรการ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446FBE87" w14:textId="77777777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กิจกรรมเสริมสร้างความรู้ความเข้าใจเกี่ยวกับโทษทางวินัย กรณีกระทำการทุจริต และโทษของการรับสินบน</w:t>
            </w:r>
          </w:p>
        </w:tc>
        <w:tc>
          <w:tcPr>
            <w:tcW w:w="2870" w:type="dxa"/>
          </w:tcPr>
          <w:p w14:paraId="0DED2440" w14:textId="77777777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5D94719B" w14:textId="77777777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  <w:tr w:rsidR="00A61F66" w:rsidRPr="00147AF9" w14:paraId="5DE48D00" w14:textId="77777777" w:rsidTr="00A61F66">
        <w:trPr>
          <w:trHeight w:val="4210"/>
        </w:trPr>
        <w:tc>
          <w:tcPr>
            <w:tcW w:w="1696" w:type="dxa"/>
          </w:tcPr>
          <w:p w14:paraId="35587B5C" w14:textId="4D829544" w:rsidR="00A61F66" w:rsidRPr="001A10CC" w:rsidRDefault="00A61F66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2. </w:t>
            </w:r>
            <w:r w:rsidR="008E4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</w:t>
            </w:r>
            <w:r w:rsidR="008E4F34"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รียกรับเงินจาก</w:t>
            </w:r>
            <w:r w:rsidR="008E4F34"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คัดเลือกลูกจ้าง เช่น การคัดเลือกลูกจ้างชั่วคราวเป็นลูกจ้างประจำ และการสมัครคัดเลือกเป็นลูกจ้างชั่วคราว</w:t>
            </w:r>
          </w:p>
        </w:tc>
        <w:tc>
          <w:tcPr>
            <w:tcW w:w="2835" w:type="dxa"/>
          </w:tcPr>
          <w:p w14:paraId="1E815855" w14:textId="77777777" w:rsidR="00A61F66" w:rsidRPr="001A10CC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มีการเรียกรับผลประโยชน์ เพื่อให้ได้รับการคัดเลือก</w:t>
            </w:r>
          </w:p>
        </w:tc>
        <w:tc>
          <w:tcPr>
            <w:tcW w:w="2268" w:type="dxa"/>
          </w:tcPr>
          <w:p w14:paraId="63267B89" w14:textId="77777777" w:rsidR="00A61F66" w:rsidRPr="00DA770C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1. ขาดการควบคุมและติดตามการปฏิบัติงานอย่างใกล้ชิด เนื่องจากผู้บังคับบัญชาไว้ใจและมีภารกิจจำนวนมาก</w:t>
            </w:r>
          </w:p>
          <w:p w14:paraId="565E1B9F" w14:textId="77777777" w:rsidR="00A61F66" w:rsidRDefault="00A61F66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 w:rsidRPr="00DA770C">
              <w:rPr>
                <w:rFonts w:ascii="TH SarabunIT๙" w:hAnsi="TH SarabunIT๙" w:cs="TH SarabunIT๙" w:hint="cs"/>
                <w:szCs w:val="32"/>
                <w:cs/>
              </w:rPr>
              <w:t>2. เจ้าหน้าที่ขาดจิตสำนึกในการปฏิบัติงานให้เป็นไปตามระเบียบ และขาดความรู้เกี่ยวกับโทษ รวมถึงผลกระทบที่เกิดจากการเรียกรับผลประโยชน์ และการไม่ปฏิบัติตามระเบียบ</w:t>
            </w:r>
          </w:p>
        </w:tc>
        <w:tc>
          <w:tcPr>
            <w:tcW w:w="1220" w:type="dxa"/>
          </w:tcPr>
          <w:p w14:paraId="04684D3D" w14:textId="77777777" w:rsidR="00A61F66" w:rsidRDefault="00A61F66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73568F54" w14:textId="0DEDA4E1" w:rsidR="003054AE" w:rsidRDefault="003B2CDD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004" w:type="dxa"/>
          </w:tcPr>
          <w:p w14:paraId="5AC59149" w14:textId="77777777" w:rsidR="00A61F66" w:rsidRPr="00035813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035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68637C74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81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358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“ส่งเสริมการปฏิบัติงานตามประมวลจริยธรรม”</w:t>
            </w:r>
          </w:p>
          <w:p w14:paraId="4BAA4D4D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มาตรการกันการรับสินบน</w:t>
            </w:r>
          </w:p>
          <w:p w14:paraId="5F6450AC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กิจกรรมส่งเสริมความรู้ด้านกฎ ระเบียบ และกฎหมายที่เกี่ยวข้องในการปฏิบัติงานแก่เจ้าหน้าที่ผู้ปฏิบัติงาน</w:t>
            </w:r>
          </w:p>
          <w:p w14:paraId="2677BE30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มาตรการบริหารจัดการความเสี่ยงการทุจริต</w:t>
            </w:r>
          </w:p>
          <w:p w14:paraId="5AC7F9E6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มาตรการ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</w:p>
          <w:p w14:paraId="44CACAD1" w14:textId="77777777" w:rsidR="00A61F66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กิจกรรมเสริมสร้างความรู้ความเข้าใจเกี่ยวกับโทษทางวินัย กรณีกระทำการทุจริต และโทษของการรับสินบน</w:t>
            </w:r>
          </w:p>
          <w:p w14:paraId="32D37ABC" w14:textId="4AAC74A1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DF0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กิจกรรมเผยแพร่ประชาสัมพันธ์การบริหารงานบุคคลของหน่วยงานผ่านช่องทางที่หลากหลาย</w:t>
            </w:r>
          </w:p>
        </w:tc>
        <w:tc>
          <w:tcPr>
            <w:tcW w:w="2870" w:type="dxa"/>
          </w:tcPr>
          <w:p w14:paraId="76184AB9" w14:textId="77777777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1CF77F8A" w14:textId="77777777" w:rsidR="00A61F66" w:rsidRPr="00147AF9" w:rsidRDefault="00A61F66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156EE1E1" w14:textId="77777777" w:rsidR="002A31AE" w:rsidRDefault="002A31AE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2A31AE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5771FF5" w14:textId="77777777" w:rsidR="001A4D70" w:rsidRDefault="001A4D70" w:rsidP="001A4D70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1A4D70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1A4D70">
        <w:rPr>
          <w:rFonts w:ascii="TH SarabunIT๙" w:hAnsi="TH SarabunIT๙" w:cs="TH SarabunIT๙" w:hint="cs"/>
          <w:b/>
          <w:bCs/>
          <w:sz w:val="32"/>
          <w:szCs w:val="36"/>
          <w:cs/>
        </w:rPr>
        <w:t>ทะเบียน</w:t>
      </w:r>
    </w:p>
    <w:p w14:paraId="5A882322" w14:textId="2A6138C3" w:rsidR="001A4D70" w:rsidRPr="001A4D70" w:rsidRDefault="001A4D70" w:rsidP="001A4D7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สำนักฃงานเขตบางคอแหลม</w:t>
      </w:r>
    </w:p>
    <w:p w14:paraId="7611FD80" w14:textId="77777777" w:rsidR="001A4D70" w:rsidRPr="00C7067A" w:rsidRDefault="001A4D70" w:rsidP="001A4D70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1A4D70" w:rsidRPr="005171C9" w14:paraId="604BEB44" w14:textId="77777777" w:rsidTr="00057563">
        <w:trPr>
          <w:trHeight w:val="729"/>
          <w:jc w:val="center"/>
        </w:trPr>
        <w:tc>
          <w:tcPr>
            <w:tcW w:w="891" w:type="dxa"/>
          </w:tcPr>
          <w:p w14:paraId="2B370F50" w14:textId="77777777" w:rsidR="001A4D70" w:rsidRPr="00B1732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7A53349E" w14:textId="77777777" w:rsidR="001A4D70" w:rsidRPr="00B1732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65169951" w14:textId="77777777" w:rsidR="001A4D70" w:rsidRPr="00B1732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2F04A573" w14:textId="77777777" w:rsidR="001A4D70" w:rsidRPr="00B1732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1A4D70" w:rsidRPr="005171C9" w14:paraId="55EA9995" w14:textId="77777777" w:rsidTr="00057563">
        <w:trPr>
          <w:trHeight w:val="390"/>
          <w:jc w:val="center"/>
        </w:trPr>
        <w:tc>
          <w:tcPr>
            <w:tcW w:w="891" w:type="dxa"/>
          </w:tcPr>
          <w:p w14:paraId="5B8D7C46" w14:textId="77777777" w:rsidR="001A4D70" w:rsidRPr="005171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C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5DE56AD6" w14:textId="4D2BC9AF" w:rsidR="001A4D70" w:rsidRPr="00DC147E" w:rsidRDefault="008E4F3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รียกรับเงินจาก</w:t>
            </w: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A4D70" w:rsidRPr="00DC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เพิ่มชื่อเข้าทะเบียนบ้าน</w:t>
            </w:r>
          </w:p>
        </w:tc>
        <w:tc>
          <w:tcPr>
            <w:tcW w:w="3326" w:type="dxa"/>
          </w:tcPr>
          <w:p w14:paraId="454072AD" w14:textId="77777777" w:rsidR="001A4D70" w:rsidRDefault="001A4D70" w:rsidP="00057563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เจ้าหน้าที่มีการเรียกรับเงิน หรือผลประโยชน์อื่นใดโดยมิชอบด้วยกฎหมายในการดำเนินการเพิ่มชื่อเข้าทะเบียนบ้าน</w:t>
            </w:r>
          </w:p>
          <w:p w14:paraId="547C3601" w14:textId="77777777" w:rsidR="001A4D70" w:rsidRPr="00CA2A7C" w:rsidRDefault="001A4D70" w:rsidP="00057563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ผู้รับบริการจ่ายสินบนให้เจ้าหน้าที่เพื่อให้เจ้าหน้าที่ดำเนินการเพิ่มชื่อเข้าทะเบียนบ้าน</w:t>
            </w:r>
            <w:r w:rsidRPr="00BC6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ด้วยความรวดเร็วกว่าการให้บริการปกติ</w:t>
            </w:r>
          </w:p>
        </w:tc>
        <w:tc>
          <w:tcPr>
            <w:tcW w:w="3168" w:type="dxa"/>
          </w:tcPr>
          <w:p w14:paraId="3C30B86E" w14:textId="77777777" w:rsidR="001A4D70" w:rsidRDefault="001A4D70" w:rsidP="00057563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เจ้าหน้าที่ขาดจิตสำนึกในการปฏิบัติงานให้เป็นไปตามระเบียบ</w:t>
            </w:r>
          </w:p>
          <w:p w14:paraId="3420154D" w14:textId="77777777" w:rsidR="001A4D70" w:rsidRDefault="001A4D70" w:rsidP="00057563">
            <w:pPr>
              <w:contextualSpacing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  <w:p w14:paraId="4DDDED6F" w14:textId="77777777" w:rsidR="001A4D70" w:rsidRPr="005171C9" w:rsidRDefault="001A4D70" w:rsidP="00057563">
            <w:pPr>
              <w:contextualSpacing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มีการสมยอมของผู้กระทำความผิด ให้เงิน หรือผลประโยชน์อื่น</w:t>
            </w:r>
            <w:r w:rsidRPr="00CA2A7C">
              <w:rPr>
                <w:rFonts w:ascii="TH SarabunIT๙" w:hAnsi="TH SarabunIT๙" w:cs="TH SarabunIT๙" w:hint="cs"/>
                <w:szCs w:val="32"/>
                <w:cs/>
              </w:rPr>
              <w:t>ใด</w:t>
            </w:r>
            <w:r w:rsidRPr="00CA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เพื่อความรวดเร็วในการรับบริการ</w:t>
            </w:r>
          </w:p>
        </w:tc>
      </w:tr>
    </w:tbl>
    <w:p w14:paraId="2412D64D" w14:textId="77777777" w:rsidR="001A4D70" w:rsidRDefault="001A4D70" w:rsidP="001A4D70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41467" w14:textId="77777777" w:rsidR="001A4D70" w:rsidRPr="00DC147E" w:rsidRDefault="001A4D70" w:rsidP="001A4D70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747F7161" w14:textId="77777777" w:rsidR="001A4D70" w:rsidRPr="00DC147E" w:rsidRDefault="001A4D70" w:rsidP="001A4D7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C147E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 w:rsidRPr="00DC147E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DC147E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582D9EC2" w14:textId="5428D91E" w:rsidR="001A4D70" w:rsidRPr="00DC147E" w:rsidRDefault="001A4D70" w:rsidP="001A4D70">
      <w:pPr>
        <w:pStyle w:val="ListParagraph"/>
        <w:spacing w:after="120" w:line="259" w:lineRule="auto"/>
        <w:ind w:left="1125"/>
        <w:rPr>
          <w:rFonts w:ascii="TH SarabunIT๙" w:hAnsi="TH SarabunIT๙" w:cs="TH SarabunIT๙"/>
          <w:szCs w:val="32"/>
        </w:rPr>
      </w:pPr>
      <w:r w:rsidRPr="00DC147E">
        <w:rPr>
          <w:rFonts w:ascii="TH SarabunIT๙" w:hAnsi="TH SarabunIT๙" w:cs="TH SarabunIT๙"/>
          <w:sz w:val="32"/>
          <w:szCs w:val="32"/>
        </w:rPr>
        <w:t xml:space="preserve">2.1 </w:t>
      </w:r>
      <w:r w:rsidRPr="00DC147E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="008E4F34">
        <w:rPr>
          <w:rFonts w:ascii="TH SarabunIT๙" w:hAnsi="TH SarabunIT๙" w:cs="TH SarabunIT๙" w:hint="cs"/>
          <w:sz w:val="32"/>
          <w:szCs w:val="32"/>
          <w:cs/>
        </w:rPr>
        <w:t>การเ</w:t>
      </w:r>
      <w:r w:rsidR="008E4F34" w:rsidRPr="00C741BA">
        <w:rPr>
          <w:rFonts w:ascii="TH SarabunIT๙" w:hAnsi="TH SarabunIT๙" w:cs="TH SarabunIT๙"/>
          <w:sz w:val="32"/>
          <w:szCs w:val="32"/>
          <w:cs/>
        </w:rPr>
        <w:t>รียกรับเงินจาก</w:t>
      </w:r>
      <w:r w:rsidR="008E4F34" w:rsidRPr="00DA770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E4F34" w:rsidRPr="00DC147E">
        <w:rPr>
          <w:rFonts w:ascii="TH SarabunIT๙" w:hAnsi="TH SarabunIT๙" w:cs="TH SarabunIT๙" w:hint="cs"/>
          <w:sz w:val="32"/>
          <w:szCs w:val="32"/>
          <w:cs/>
        </w:rPr>
        <w:t>เพิ่มชื่อเข้าทะเบียนบ้าน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1A4D70" w:rsidRPr="00EA6DC9" w14:paraId="6B41785C" w14:textId="77777777" w:rsidTr="00057563">
        <w:tc>
          <w:tcPr>
            <w:tcW w:w="3402" w:type="dxa"/>
            <w:shd w:val="clear" w:color="auto" w:fill="FFC000"/>
          </w:tcPr>
          <w:p w14:paraId="69306771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00FD5AA2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128AA0A4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1A4D70" w:rsidRPr="00EA6DC9" w14:paraId="14BE1F55" w14:textId="77777777" w:rsidTr="00057563">
        <w:tc>
          <w:tcPr>
            <w:tcW w:w="3402" w:type="dxa"/>
          </w:tcPr>
          <w:p w14:paraId="49B36362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01F895E0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389A5BBC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1A4D70" w:rsidRPr="00EA6DC9" w14:paraId="01DB3DB6" w14:textId="77777777" w:rsidTr="00057563">
        <w:tc>
          <w:tcPr>
            <w:tcW w:w="3402" w:type="dxa"/>
          </w:tcPr>
          <w:p w14:paraId="5CC4B6CD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01A5B5C9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4D3B954B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1A4D70" w:rsidRPr="00EA6DC9" w14:paraId="62CB72A7" w14:textId="77777777" w:rsidTr="00057563">
        <w:tc>
          <w:tcPr>
            <w:tcW w:w="3402" w:type="dxa"/>
          </w:tcPr>
          <w:p w14:paraId="52DB176E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3A1EA62A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44D96383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1A4D70" w:rsidRPr="00EA6DC9" w14:paraId="0C1982B0" w14:textId="77777777" w:rsidTr="00057563">
        <w:tc>
          <w:tcPr>
            <w:tcW w:w="3402" w:type="dxa"/>
          </w:tcPr>
          <w:p w14:paraId="31FA573F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6BF1D8E9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381B585C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1A4D70" w:rsidRPr="00EA6DC9" w14:paraId="2280145E" w14:textId="77777777" w:rsidTr="00057563">
        <w:tc>
          <w:tcPr>
            <w:tcW w:w="3402" w:type="dxa"/>
          </w:tcPr>
          <w:p w14:paraId="49B7556E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19553F58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766BD966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269A2CCC" w14:textId="77777777" w:rsidR="001A4D70" w:rsidRPr="00EA6DC9" w:rsidRDefault="001A4D70" w:rsidP="001A4D70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1A4D70" w:rsidRPr="00EA6DC9" w14:paraId="68F2C7D3" w14:textId="77777777" w:rsidTr="00057563">
        <w:tc>
          <w:tcPr>
            <w:tcW w:w="3015" w:type="dxa"/>
            <w:shd w:val="clear" w:color="auto" w:fill="FF9933"/>
          </w:tcPr>
          <w:p w14:paraId="03B54F00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5DA47203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08B6D414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1A4D70" w:rsidRPr="00EA6DC9" w14:paraId="6401C1F2" w14:textId="77777777" w:rsidTr="00057563">
        <w:tc>
          <w:tcPr>
            <w:tcW w:w="3015" w:type="dxa"/>
          </w:tcPr>
          <w:p w14:paraId="44E8CB36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31C89D20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7840AB8A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1A4D70" w:rsidRPr="00EA6DC9" w14:paraId="78F6FC05" w14:textId="77777777" w:rsidTr="00057563">
        <w:tc>
          <w:tcPr>
            <w:tcW w:w="3015" w:type="dxa"/>
          </w:tcPr>
          <w:p w14:paraId="327A41A6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173543E4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717A3959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1A4D70" w:rsidRPr="00EA6DC9" w14:paraId="67811D0D" w14:textId="77777777" w:rsidTr="00057563">
        <w:tc>
          <w:tcPr>
            <w:tcW w:w="3015" w:type="dxa"/>
          </w:tcPr>
          <w:p w14:paraId="362F5336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50982126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773C832C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1A4D70" w:rsidRPr="00EA6DC9" w14:paraId="5808DDCA" w14:textId="77777777" w:rsidTr="00057563">
        <w:tc>
          <w:tcPr>
            <w:tcW w:w="3015" w:type="dxa"/>
          </w:tcPr>
          <w:p w14:paraId="5F44757B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605BCFE4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3D43405C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1A4D70" w:rsidRPr="00EA6DC9" w14:paraId="0108638A" w14:textId="77777777" w:rsidTr="00057563">
        <w:tc>
          <w:tcPr>
            <w:tcW w:w="3015" w:type="dxa"/>
          </w:tcPr>
          <w:p w14:paraId="67317C73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70804175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035C251C" w14:textId="77777777" w:rsidR="001A4D70" w:rsidRPr="00EA6DC9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39DF59BC" w14:textId="77777777" w:rsidR="001A4D70" w:rsidRDefault="001A4D70" w:rsidP="001A4D7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1A4D70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8824868" w14:textId="77777777" w:rsidR="001A4D70" w:rsidRDefault="001A4D70" w:rsidP="001A4D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1A4D70" w14:paraId="2912BC93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9208B2F" w14:textId="77777777" w:rsidR="001A4D70" w:rsidRPr="000B7383" w:rsidRDefault="001A4D70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008855E8" w14:textId="77777777" w:rsidR="001A4D70" w:rsidRPr="000B7383" w:rsidRDefault="001A4D70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5451D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02D5680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500574C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7C5CF0E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1492025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406FACC6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17440F7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1A4D70" w14:paraId="6BAF299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9138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CF818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4BA9F80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529E186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61B607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33518E47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5ACBFEB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5EF8039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1A4D70" w14:paraId="52077D9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C53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CBCC1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5D610EF4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6F8791D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3EF3A25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23A8333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06C244C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65D5B18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1A4D70" w14:paraId="58A022E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956D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834E878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C71B3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716AC0E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2776334F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7C9B2C4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67FF4E34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4867FEA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1A4D70" w14:paraId="467C42E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FB04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3B883C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A4FD8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C9FFF4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01107C8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708693BF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75DEE984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03B15E53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A4D70" w14:paraId="04EAFD8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EC2C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3FF2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F417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807AE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F8D57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227B1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D81B8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A520E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A4D70" w14:paraId="25094B88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C065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5B441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F169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321A313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79E70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A1745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F974F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09F50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1A4D70" w14:paraId="385D307C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A37958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73161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2414C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ED423" w14:textId="77777777" w:rsidR="001A4D70" w:rsidRPr="008C3ABB" w:rsidRDefault="001A4D70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6A19E2DB" w14:textId="77777777" w:rsidR="001A4D70" w:rsidRDefault="001A4D70" w:rsidP="001A4D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20D547" w14:textId="77777777" w:rsidR="001A4D70" w:rsidRDefault="001A4D70" w:rsidP="001A4D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1A4D70" w14:paraId="55D0685A" w14:textId="77777777" w:rsidTr="00057563"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CA3104F" w14:textId="77777777" w:rsidR="001A4D70" w:rsidRPr="000B7383" w:rsidRDefault="001A4D70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26B588EF" w14:textId="77777777" w:rsidR="001A4D70" w:rsidRPr="000B7383" w:rsidRDefault="001A4D70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D52F153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48" w:type="dxa"/>
          </w:tcPr>
          <w:p w14:paraId="1200AEF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96" w:type="dxa"/>
            <w:shd w:val="clear" w:color="auto" w:fill="92D050"/>
          </w:tcPr>
          <w:p w14:paraId="3F45A50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6DD7FEB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00"/>
          </w:tcPr>
          <w:p w14:paraId="1252924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0000"/>
          </w:tcPr>
          <w:p w14:paraId="04C2C72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0000"/>
          </w:tcPr>
          <w:p w14:paraId="3F5FB5D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4D70" w14:paraId="6FC4B0CE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01DB6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1C0A0D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48" w:type="dxa"/>
          </w:tcPr>
          <w:p w14:paraId="45E81EA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96" w:type="dxa"/>
            <w:shd w:val="clear" w:color="auto" w:fill="92D050"/>
          </w:tcPr>
          <w:p w14:paraId="74EC6A0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2CAD1A7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00"/>
          </w:tcPr>
          <w:p w14:paraId="07DDF5DF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FF00"/>
          </w:tcPr>
          <w:p w14:paraId="692E11E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0000"/>
          </w:tcPr>
          <w:p w14:paraId="2772877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4D70" w14:paraId="011C2FCF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FCC57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40F090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48" w:type="dxa"/>
          </w:tcPr>
          <w:p w14:paraId="0FDA798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96" w:type="dxa"/>
            <w:shd w:val="clear" w:color="auto" w:fill="92D050"/>
          </w:tcPr>
          <w:p w14:paraId="4B753963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6B2762C7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00"/>
          </w:tcPr>
          <w:p w14:paraId="610567FF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FF00"/>
          </w:tcPr>
          <w:p w14:paraId="27739DA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19738E06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4D70" w14:paraId="1B27591F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2D17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14:paraId="3709D39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F0615C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777EB9B3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53A707A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92D050"/>
          </w:tcPr>
          <w:p w14:paraId="49DC9237" w14:textId="77777777" w:rsidR="001A4D70" w:rsidRPr="009F6731" w:rsidRDefault="001A4D70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92D050"/>
          </w:tcPr>
          <w:p w14:paraId="2DE222F2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5763650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4D70" w14:paraId="26FFACE6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2A7B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14:paraId="483A07A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5456803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2B43813" w14:textId="77777777" w:rsidR="001A4D70" w:rsidRP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4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ความเสี่ยงที่ 1</w:t>
            </w:r>
          </w:p>
        </w:tc>
        <w:tc>
          <w:tcPr>
            <w:tcW w:w="1556" w:type="dxa"/>
            <w:shd w:val="clear" w:color="auto" w:fill="92CDDC" w:themeFill="accent5" w:themeFillTint="99"/>
          </w:tcPr>
          <w:p w14:paraId="56D7E37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92D050"/>
          </w:tcPr>
          <w:p w14:paraId="333EB077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92D050"/>
          </w:tcPr>
          <w:p w14:paraId="07049A5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56A22F5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4D70" w14:paraId="7D0043F6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8AA2E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56A26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5F99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4EC3E746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C8C39BA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A8F717B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C015E84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B93B7D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A4D70" w14:paraId="42B4DFDD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C2F8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5F8FF60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9E6D5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75C954DD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7C99A2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C2C5571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BD68027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EFF498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1A4D70" w14:paraId="5E447DD8" w14:textId="77777777" w:rsidTr="0005756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FFD0BFC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9C18F34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19F6A66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1A0D9" w14:textId="77777777" w:rsidR="001A4D70" w:rsidRPr="008C3ABB" w:rsidRDefault="001A4D70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049CBF95" w14:textId="77777777" w:rsidR="001A4D70" w:rsidRDefault="001A4D70" w:rsidP="001A4D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E7120" w14:textId="77777777" w:rsidR="001A4D70" w:rsidRPr="00C7067A" w:rsidRDefault="001A4D70" w:rsidP="001A4D7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344"/>
        <w:gridCol w:w="1431"/>
        <w:gridCol w:w="1431"/>
        <w:gridCol w:w="1477"/>
        <w:gridCol w:w="1427"/>
      </w:tblGrid>
      <w:tr w:rsidR="001A4D70" w:rsidRPr="00C7067A" w14:paraId="14B8856F" w14:textId="77777777" w:rsidTr="00057563">
        <w:tc>
          <w:tcPr>
            <w:tcW w:w="819" w:type="dxa"/>
          </w:tcPr>
          <w:p w14:paraId="03F6A2BC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27CDAC10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184EAA45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1CE6E559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60F9375C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53CDAED2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1A4D70" w:rsidRPr="00C7067A" w14:paraId="4A6135E1" w14:textId="77777777" w:rsidTr="00057563">
        <w:tc>
          <w:tcPr>
            <w:tcW w:w="819" w:type="dxa"/>
          </w:tcPr>
          <w:p w14:paraId="05E3B052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0AEFE7B9" w14:textId="2737D88C" w:rsidR="001A4D70" w:rsidRPr="009F6731" w:rsidRDefault="008E4F3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รียกรับเงินจาก</w:t>
            </w: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C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เพิ่มชื่อเข้าทะเบียนบ้าน</w:t>
            </w:r>
          </w:p>
        </w:tc>
        <w:tc>
          <w:tcPr>
            <w:tcW w:w="1431" w:type="dxa"/>
          </w:tcPr>
          <w:p w14:paraId="309964F2" w14:textId="77777777" w:rsidR="001A4D70" w:rsidRPr="009F6731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3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 x 1</w:t>
            </w:r>
          </w:p>
        </w:tc>
        <w:tc>
          <w:tcPr>
            <w:tcW w:w="1431" w:type="dxa"/>
          </w:tcPr>
          <w:p w14:paraId="07C26F5C" w14:textId="77777777" w:rsidR="001A4D70" w:rsidRPr="009F6731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14:paraId="4936CEEC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56AD1DE8" w14:textId="77777777" w:rsidR="001A4D70" w:rsidRPr="00C7067A" w:rsidRDefault="001A4D7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E5CE876" w14:textId="77777777" w:rsidR="001A4D70" w:rsidRDefault="001A4D70" w:rsidP="001A4D70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1A4D70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913"/>
        <w:gridCol w:w="2323"/>
        <w:gridCol w:w="2322"/>
        <w:gridCol w:w="1461"/>
        <w:gridCol w:w="4004"/>
        <w:gridCol w:w="2870"/>
      </w:tblGrid>
      <w:tr w:rsidR="001A4D70" w:rsidRPr="00147AF9" w14:paraId="248A41C3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1D4EA3AD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323" w:type="dxa"/>
            <w:vAlign w:val="center"/>
          </w:tcPr>
          <w:p w14:paraId="6CE9EF26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658873B2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3ECB6D46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1D2BE8B4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388B05CD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486A5D18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33823078" w14:textId="77777777" w:rsidR="001A4D70" w:rsidRPr="00147AF9" w:rsidRDefault="001A4D7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1A4D70" w:rsidRPr="00147AF9" w14:paraId="6027B3E8" w14:textId="77777777" w:rsidTr="00057563">
        <w:trPr>
          <w:trHeight w:val="4210"/>
        </w:trPr>
        <w:tc>
          <w:tcPr>
            <w:tcW w:w="1913" w:type="dxa"/>
          </w:tcPr>
          <w:p w14:paraId="6709AB55" w14:textId="294E5FCC" w:rsidR="001A4D70" w:rsidRPr="009F6731" w:rsidRDefault="001A4D70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73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6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4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</w:t>
            </w:r>
            <w:r w:rsidR="008E4F34"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รียกรับเงินจาก</w:t>
            </w:r>
            <w:r w:rsidR="008E4F34"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E4F34" w:rsidRPr="00DC14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เพิ่มชื่อเข้าทะเบียนบ้าน</w:t>
            </w:r>
          </w:p>
        </w:tc>
        <w:tc>
          <w:tcPr>
            <w:tcW w:w="2323" w:type="dxa"/>
          </w:tcPr>
          <w:p w14:paraId="78FEBF61" w14:textId="77777777" w:rsidR="001A4D70" w:rsidRDefault="001A4D70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เจ้าหน้าที่มีการเรียกรับเงิน หรือผลประโยชน์อื่นใดโดยมิชอบด้วยกฎหมายในการดำเนินการเพิ่มชื่อเข้าทะเบียนบ้าน</w:t>
            </w:r>
          </w:p>
          <w:p w14:paraId="6000F4D5" w14:textId="77777777" w:rsidR="001A4D70" w:rsidRPr="00147AF9" w:rsidRDefault="001A4D7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ผู้รับบริการจ่ายสินบนให้เจ้าหน้าที่เพื่อให้เจ้าหน้าที่ดำเนินการเพิ่มชื่อเข้าทะเบียนบ้าน</w:t>
            </w:r>
            <w:r w:rsidRPr="00BC6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ด้วยความรวดเร็วกว่าการให้บริการปกติ</w:t>
            </w:r>
          </w:p>
        </w:tc>
        <w:tc>
          <w:tcPr>
            <w:tcW w:w="2322" w:type="dxa"/>
          </w:tcPr>
          <w:p w14:paraId="1FBD6E51" w14:textId="77777777" w:rsidR="001A4D70" w:rsidRDefault="001A4D70" w:rsidP="00CE1E68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เจ้าหน้าที่ขาดจิตสำนึกในการปฏิบัติงานให้เป็นไปตามระเบียบ</w:t>
            </w:r>
          </w:p>
          <w:p w14:paraId="413DD239" w14:textId="77777777" w:rsidR="001A4D70" w:rsidRDefault="001A4D70" w:rsidP="00CE1E68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  <w:p w14:paraId="7BB6A268" w14:textId="77777777" w:rsidR="001A4D70" w:rsidRPr="00147AF9" w:rsidRDefault="001A4D70" w:rsidP="00CE1E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มีการสมยอมของผู้กระทำความผิด ให้เงิน หรือผลประโยชน์อื่น</w:t>
            </w:r>
            <w:r w:rsidRPr="00CA2A7C">
              <w:rPr>
                <w:rFonts w:ascii="TH SarabunIT๙" w:hAnsi="TH SarabunIT๙" w:cs="TH SarabunIT๙" w:hint="cs"/>
                <w:szCs w:val="32"/>
                <w:cs/>
              </w:rPr>
              <w:t>ใด</w:t>
            </w:r>
            <w:r w:rsidRPr="00CA2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เพื่อความรวดเร็วในการรับบริการ</w:t>
            </w:r>
          </w:p>
        </w:tc>
        <w:tc>
          <w:tcPr>
            <w:tcW w:w="1461" w:type="dxa"/>
          </w:tcPr>
          <w:p w14:paraId="7A94FE59" w14:textId="77777777" w:rsidR="001A4D70" w:rsidRDefault="001A4D70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 x 1 = 1</w:t>
            </w:r>
          </w:p>
          <w:p w14:paraId="2881577C" w14:textId="00F1EE5A" w:rsidR="003054AE" w:rsidRPr="00147AF9" w:rsidRDefault="003054AE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B2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04" w:type="dxa"/>
          </w:tcPr>
          <w:p w14:paraId="0505F283" w14:textId="77777777" w:rsidR="001A4D70" w:rsidRPr="00147AF9" w:rsidRDefault="001A4D70" w:rsidP="000575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5035437C" w14:textId="1E8B5EE0" w:rsidR="001A4D70" w:rsidRDefault="001A4D70" w:rsidP="000575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2.จัดอบรมเกี่ยวกับการทุจริตด้าน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ๆ ในหน่วยงาน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รวมไปถึงสนับสนุนให้เจ้าหน้าที่ร่วมอบรม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ที่หน่วยงาน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จัดขึ้น</w:t>
            </w:r>
          </w:p>
          <w:p w14:paraId="266AD938" w14:textId="77777777" w:rsidR="001A4D70" w:rsidRDefault="001A4D70" w:rsidP="000575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3.ปลูกสร้างจิตสำนึกที่ดีแก่เจ้าหน้าที่ในการปฏิบัติหน้าที่และป้องกันการทุจริต การเรียกรับสินบน หรือผลประโยชน์อื่นๆ</w:t>
            </w:r>
          </w:p>
          <w:p w14:paraId="6C1C05C5" w14:textId="77777777" w:rsidR="001A4D70" w:rsidRPr="00147AF9" w:rsidRDefault="001A4D70" w:rsidP="000575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4.ประชาสัมพันธ์ให้ผู้รับบริการภายนอกทราบถึงนโยบายไม่รับสินบนของเจ้าหน้าที่</w:t>
            </w:r>
          </w:p>
          <w:p w14:paraId="0A163AE6" w14:textId="77777777" w:rsidR="001A4D70" w:rsidRPr="00147AF9" w:rsidRDefault="001A4D7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14:paraId="11DE456D" w14:textId="77777777" w:rsidR="001A4D70" w:rsidRPr="00147AF9" w:rsidRDefault="001A4D7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171A1F19" w14:textId="77777777" w:rsidR="001A4D70" w:rsidRPr="00147AF9" w:rsidRDefault="001A4D7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6E2DC377" w14:textId="77777777" w:rsidR="001A4D70" w:rsidRDefault="001A4D70" w:rsidP="001A4D70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  <w:r w:rsidRPr="00C7067A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</w:p>
    <w:p w14:paraId="72FCBF72" w14:textId="77777777" w:rsidR="001A4D70" w:rsidRDefault="001A4D70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1A4D70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5E4221B" w14:textId="77777777" w:rsidR="00FB2C84" w:rsidRDefault="00FB2C84" w:rsidP="00FB2C84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121579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121579">
        <w:rPr>
          <w:rFonts w:ascii="TH SarabunIT๙" w:hAnsi="TH SarabunIT๙" w:cs="TH SarabunIT๙" w:hint="cs"/>
          <w:b/>
          <w:bCs/>
          <w:sz w:val="32"/>
          <w:szCs w:val="36"/>
          <w:cs/>
        </w:rPr>
        <w:t>รายได้</w:t>
      </w:r>
    </w:p>
    <w:p w14:paraId="7135B2DB" w14:textId="4CA63229" w:rsidR="00D8693F" w:rsidRPr="00121579" w:rsidRDefault="00D8693F" w:rsidP="00D8693F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</w:t>
      </w:r>
      <w:r w:rsidR="005709F6">
        <w:rPr>
          <w:rFonts w:ascii="TH SarabunIT๙" w:hAnsi="TH SarabunIT๙" w:cs="TH SarabunIT๙" w:hint="cs"/>
          <w:b/>
          <w:bCs/>
          <w:sz w:val="32"/>
          <w:szCs w:val="36"/>
          <w:cs/>
        </w:rPr>
        <w:t>ข</w:t>
      </w: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ตบางคอแหลม</w:t>
      </w:r>
    </w:p>
    <w:p w14:paraId="5BFD4F28" w14:textId="77777777" w:rsidR="00FB2C84" w:rsidRPr="00C7067A" w:rsidRDefault="00FB2C84" w:rsidP="00FB2C84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454182">
        <w:rPr>
          <w:rFonts w:ascii="TH SarabunIT๙" w:hAnsi="TH SarabunIT๙" w:cs="TH SarabunIT๙" w:hint="cs"/>
          <w:b/>
          <w:bCs/>
          <w:szCs w:val="32"/>
          <w:u w:val="single"/>
          <w:cs/>
        </w:rPr>
        <w:t>(ในการรับสินบน)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FB2C84" w:rsidRPr="005171C9" w14:paraId="7514C32F" w14:textId="77777777" w:rsidTr="00057563">
        <w:trPr>
          <w:trHeight w:val="729"/>
          <w:jc w:val="center"/>
        </w:trPr>
        <w:tc>
          <w:tcPr>
            <w:tcW w:w="891" w:type="dxa"/>
          </w:tcPr>
          <w:p w14:paraId="1FD29A35" w14:textId="77777777" w:rsidR="00FB2C84" w:rsidRPr="00B1732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6D72B393" w14:textId="77777777" w:rsidR="00FB2C84" w:rsidRPr="00B1732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646003D0" w14:textId="77777777" w:rsidR="00FB2C84" w:rsidRPr="00B1732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527F34AD" w14:textId="77777777" w:rsidR="00FB2C84" w:rsidRPr="00B1732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FB2C84" w:rsidRPr="005171C9" w14:paraId="40FCE528" w14:textId="77777777" w:rsidTr="00057563">
        <w:trPr>
          <w:trHeight w:val="390"/>
          <w:jc w:val="center"/>
        </w:trPr>
        <w:tc>
          <w:tcPr>
            <w:tcW w:w="891" w:type="dxa"/>
          </w:tcPr>
          <w:p w14:paraId="3890E952" w14:textId="77777777" w:rsidR="00FB2C84" w:rsidRPr="0012157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6A7B6336" w14:textId="55C4A6C2" w:rsidR="00FB2C84" w:rsidRPr="00121579" w:rsidRDefault="008E4F34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กระบวนงาน</w:t>
            </w:r>
            <w:r w:rsidR="00FB2C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การรับแบบแจ้งรายการเพื่อชำระภาษีป้าย</w:t>
            </w:r>
          </w:p>
        </w:tc>
        <w:tc>
          <w:tcPr>
            <w:tcW w:w="3326" w:type="dxa"/>
          </w:tcPr>
          <w:p w14:paraId="1A99FBF1" w14:textId="77777777" w:rsidR="00FB2C84" w:rsidRPr="00121579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การเรียกรับสินบนเพื่อเอื้อประโยชน์</w:t>
            </w:r>
          </w:p>
          <w:p w14:paraId="2063008E" w14:textId="77777777" w:rsidR="00FB2C84" w:rsidRPr="00121579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ให้กับผู้รับการประเมิน</w:t>
            </w:r>
          </w:p>
        </w:tc>
        <w:tc>
          <w:tcPr>
            <w:tcW w:w="3168" w:type="dxa"/>
          </w:tcPr>
          <w:p w14:paraId="1118FD50" w14:textId="77777777" w:rsidR="00FB2C84" w:rsidRDefault="00FB2C84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เจ้าหน้าที่ขาดคุณธรรมและจริยธรรมในการปฏิบัติหน้าที่ รวมถึงขาดจิตสำนึกเพื่อส่วนรวม</w:t>
            </w:r>
          </w:p>
          <w:p w14:paraId="06BAA29C" w14:textId="77777777" w:rsidR="00FB2C84" w:rsidRPr="00454182" w:rsidRDefault="00FB2C84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เจ้าหน้าที่ขาดประสิทธิภาพและความตรงไปตรงมาในการบังคับใช้กฎหมาย</w:t>
            </w:r>
          </w:p>
        </w:tc>
      </w:tr>
    </w:tbl>
    <w:p w14:paraId="40F008FF" w14:textId="77777777" w:rsidR="00FB2C84" w:rsidRPr="0041052D" w:rsidRDefault="00FB2C84" w:rsidP="00FB2C84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5395F3D4" w14:textId="77777777" w:rsidR="00FB2C84" w:rsidRDefault="00FB2C84" w:rsidP="00FB2C8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5418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3AB7FA03" w14:textId="5578B20F" w:rsidR="00FB2C84" w:rsidRPr="0041052D" w:rsidRDefault="00FB2C84" w:rsidP="00FB2C84">
      <w:pPr>
        <w:pStyle w:val="ListParagraph"/>
        <w:spacing w:after="120" w:line="259" w:lineRule="auto"/>
        <w:ind w:left="1125" w:firstLine="293"/>
        <w:rPr>
          <w:rFonts w:ascii="TH SarabunIT๙" w:hAnsi="TH SarabunIT๙" w:cs="TH SarabunIT๙"/>
          <w:color w:val="FF0000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="008E4F34" w:rsidRPr="00121579">
        <w:rPr>
          <w:rFonts w:ascii="TH SarabunIT๙" w:hAnsi="TH SarabunIT๙" w:cs="TH SarabunIT๙" w:hint="cs"/>
          <w:sz w:val="32"/>
          <w:szCs w:val="32"/>
          <w:cs/>
        </w:rPr>
        <w:t>การเรียกรับ</w:t>
      </w:r>
      <w:r w:rsidR="008E4F3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8E4F34" w:rsidRPr="00C741BA">
        <w:rPr>
          <w:rFonts w:ascii="TH SarabunIT๙" w:hAnsi="TH SarabunIT๙" w:cs="TH SarabunIT๙"/>
          <w:sz w:val="32"/>
          <w:szCs w:val="32"/>
          <w:cs/>
        </w:rPr>
        <w:t>จาก</w:t>
      </w:r>
      <w:r w:rsidR="008E4F34">
        <w:rPr>
          <w:rFonts w:ascii="TH SarabunIT๙" w:hAnsi="TH SarabunIT๙" w:cs="TH SarabunIT๙" w:hint="cs"/>
          <w:sz w:val="32"/>
          <w:szCs w:val="32"/>
          <w:cs/>
        </w:rPr>
        <w:t>กระบวนงานการรับแบบแจ้งรายการเพื่อชำระภาษีป้าย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FB2C84" w:rsidRPr="00EA6DC9" w14:paraId="35D461C0" w14:textId="77777777" w:rsidTr="00057563">
        <w:tc>
          <w:tcPr>
            <w:tcW w:w="3402" w:type="dxa"/>
            <w:shd w:val="clear" w:color="auto" w:fill="FFC000"/>
          </w:tcPr>
          <w:p w14:paraId="3EFF1171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5A4CF969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5609176C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FB2C84" w:rsidRPr="00EA6DC9" w14:paraId="0D6392C6" w14:textId="77777777" w:rsidTr="00057563">
        <w:tc>
          <w:tcPr>
            <w:tcW w:w="3402" w:type="dxa"/>
          </w:tcPr>
          <w:p w14:paraId="2FB6E29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161F542F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4AED51AF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FB2C84" w:rsidRPr="00EA6DC9" w14:paraId="2168E8A5" w14:textId="77777777" w:rsidTr="00057563">
        <w:tc>
          <w:tcPr>
            <w:tcW w:w="3402" w:type="dxa"/>
          </w:tcPr>
          <w:p w14:paraId="4002747F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393BF950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4CD84F59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FB2C84" w:rsidRPr="00EA6DC9" w14:paraId="19B9E38F" w14:textId="77777777" w:rsidTr="00057563">
        <w:tc>
          <w:tcPr>
            <w:tcW w:w="3402" w:type="dxa"/>
          </w:tcPr>
          <w:p w14:paraId="50B1B737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4CCE9870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2CBAEA43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FB2C84" w:rsidRPr="00EA6DC9" w14:paraId="31784A57" w14:textId="77777777" w:rsidTr="00057563">
        <w:tc>
          <w:tcPr>
            <w:tcW w:w="3402" w:type="dxa"/>
          </w:tcPr>
          <w:p w14:paraId="0B5BA8EA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566BC2D1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7F1DB36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FB2C84" w:rsidRPr="00EA6DC9" w14:paraId="397BAC2C" w14:textId="77777777" w:rsidTr="00057563">
        <w:tc>
          <w:tcPr>
            <w:tcW w:w="3402" w:type="dxa"/>
          </w:tcPr>
          <w:p w14:paraId="6EC8AFDD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240F9D55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06139D0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5888E847" w14:textId="77777777" w:rsidR="00FB2C84" w:rsidRPr="00EA6DC9" w:rsidRDefault="00FB2C84" w:rsidP="00FB2C84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FB2C84" w:rsidRPr="00EA6DC9" w14:paraId="01301BA8" w14:textId="77777777" w:rsidTr="00057563">
        <w:tc>
          <w:tcPr>
            <w:tcW w:w="3015" w:type="dxa"/>
            <w:shd w:val="clear" w:color="auto" w:fill="FF9933"/>
          </w:tcPr>
          <w:p w14:paraId="1743D2E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1FFE72A3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7F8089B7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FB2C84" w:rsidRPr="00EA6DC9" w14:paraId="5A587D6F" w14:textId="77777777" w:rsidTr="00057563">
        <w:tc>
          <w:tcPr>
            <w:tcW w:w="3015" w:type="dxa"/>
          </w:tcPr>
          <w:p w14:paraId="2DA1BE58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3110064B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4ECE45CC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FB2C84" w:rsidRPr="00EA6DC9" w14:paraId="462765E2" w14:textId="77777777" w:rsidTr="00057563">
        <w:tc>
          <w:tcPr>
            <w:tcW w:w="3015" w:type="dxa"/>
          </w:tcPr>
          <w:p w14:paraId="0FD0F713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5EA34F05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3A1B58B8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FB2C84" w:rsidRPr="00EA6DC9" w14:paraId="7F70406A" w14:textId="77777777" w:rsidTr="00057563">
        <w:tc>
          <w:tcPr>
            <w:tcW w:w="3015" w:type="dxa"/>
          </w:tcPr>
          <w:p w14:paraId="707C5D2D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6E0F6B8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609CEE5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FB2C84" w:rsidRPr="00EA6DC9" w14:paraId="507135AC" w14:textId="77777777" w:rsidTr="00057563">
        <w:tc>
          <w:tcPr>
            <w:tcW w:w="3015" w:type="dxa"/>
          </w:tcPr>
          <w:p w14:paraId="10642749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6D43C9E6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5CA5671A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FB2C84" w:rsidRPr="00EA6DC9" w14:paraId="09DB1363" w14:textId="77777777" w:rsidTr="00057563">
        <w:tc>
          <w:tcPr>
            <w:tcW w:w="3015" w:type="dxa"/>
          </w:tcPr>
          <w:p w14:paraId="2224F089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7E2C8491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0CE6B5DA" w14:textId="77777777" w:rsidR="00FB2C84" w:rsidRPr="00EA6DC9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3483705E" w14:textId="77777777" w:rsidR="00FB2C84" w:rsidRDefault="00FB2C84" w:rsidP="00FB2C84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FB2C84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7A90DA" w14:textId="77777777" w:rsidR="00FB2C84" w:rsidRDefault="00FB2C84" w:rsidP="00FB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FB2C84" w14:paraId="4B2211A5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613D8B5" w14:textId="77777777" w:rsidR="00FB2C84" w:rsidRPr="00454182" w:rsidRDefault="00FB2C84" w:rsidP="0005756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5418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ผลกะทบของความเสี่ยง</w:t>
            </w:r>
          </w:p>
          <w:p w14:paraId="026D659C" w14:textId="77777777" w:rsidR="00FB2C84" w:rsidRPr="000B7383" w:rsidRDefault="00FB2C84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DFBA95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5705C6B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13A52A2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424E110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47F0EA2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0052B5A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000E9977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FB2C84" w14:paraId="7176893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BD9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76564D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7CD9A43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447D7619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C2865D7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54D7AAE4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70C3D919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246C7FFB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FB2C84" w14:paraId="2A1E491E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C6D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87423B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E04801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5DB3B897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52BD73D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4910CF2C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24E8B84F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0EF362B4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FB2C84" w14:paraId="0CC6B56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7C07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3CE7FE6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0D740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328B903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1C4E6FB9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0820D89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6F20C34F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56F193FA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FB2C84" w14:paraId="093FE9C0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A63F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B491CD8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E473D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D3C01C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621C010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675F96E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592CC1FB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251A9E84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B2C84" w14:paraId="6FFCB05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71C4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4AC1A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4B594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ABFD7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2277274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5EBD3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8D77C4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38680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B2C84" w14:paraId="772A9C79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69A0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4EF773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7BD8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0AE100D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AA84D0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B5DAFB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9EAA98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0385A3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FB2C84" w14:paraId="11D6BDA7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C1BB2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34AD7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F07FB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020CA" w14:textId="77777777" w:rsidR="00FB2C84" w:rsidRPr="00454182" w:rsidRDefault="00FB2C84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76366217" w14:textId="77777777" w:rsidR="00FB2C84" w:rsidRDefault="00FB2C84" w:rsidP="00FB2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7BEB74" w14:textId="77777777" w:rsidR="00FB2C84" w:rsidRDefault="00FB2C84" w:rsidP="00FB2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04B07B" w14:textId="77777777" w:rsidR="00FB2C84" w:rsidRDefault="00FB2C84" w:rsidP="00FB2C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FB2C84" w14:paraId="11F37E81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6F35BE4" w14:textId="77777777" w:rsidR="00FB2C84" w:rsidRPr="00454182" w:rsidRDefault="00FB2C84" w:rsidP="00057563">
            <w:pPr>
              <w:jc w:val="right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5418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ผลกะทบของความเสี่ยง</w:t>
            </w:r>
          </w:p>
          <w:p w14:paraId="11190150" w14:textId="77777777" w:rsidR="00FB2C84" w:rsidRPr="000B7383" w:rsidRDefault="00FB2C84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54187B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403BE5EC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54F07443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27A90CE7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1B60B63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683BFE1A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6090114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C84" w14:paraId="7F2C41A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8C6B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3FB7E79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322F995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671A469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7613F51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417" w:type="dxa"/>
            <w:shd w:val="clear" w:color="auto" w:fill="FFFF00"/>
          </w:tcPr>
          <w:p w14:paraId="76AE371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14844EF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32D70D7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C84" w14:paraId="0AC20C44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EAE8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DB5B2B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6457BCF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32AB58F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7281C2D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771D9A2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45AF025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65F8898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C84" w14:paraId="49A1EBFB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D53F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46AD43F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5D1A2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3BC02208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54E64FAB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228B26E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4F5FD584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2A8EF6E1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C84" w14:paraId="7D95D91E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6D8A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A121154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2F7FC3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34510D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4BA2E583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434BA649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4837143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04103A36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C84" w14:paraId="05FB69C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75A3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DF097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D3924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19F2A7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2E2448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327F0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40E59A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B5013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B2C84" w14:paraId="6AB45D49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5BAE2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AF1D6E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9010A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279D50C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EEDCDE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9BEA45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773DB2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86AD55" w14:textId="77777777" w:rsidR="00FB2C84" w:rsidRPr="00454182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FB2C84" w14:paraId="3D3E3770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6B9755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995B3D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E1850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79726" w14:textId="77777777" w:rsidR="00FB2C84" w:rsidRPr="00454182" w:rsidRDefault="00FB2C84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4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16E1AB17" w14:textId="77777777" w:rsidR="00FB2C84" w:rsidRDefault="00FB2C84" w:rsidP="00FB2C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6D5E4E" w14:textId="77777777" w:rsidR="00FB2C84" w:rsidRDefault="00FB2C84" w:rsidP="00FB2C84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  <w:sectPr w:rsidR="00FB2C84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0C7C516" w14:textId="77777777" w:rsidR="00FB2C84" w:rsidRPr="00C7067A" w:rsidRDefault="00FB2C84" w:rsidP="00FB2C84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344"/>
        <w:gridCol w:w="1431"/>
        <w:gridCol w:w="1431"/>
        <w:gridCol w:w="1477"/>
        <w:gridCol w:w="1427"/>
      </w:tblGrid>
      <w:tr w:rsidR="00FB2C84" w:rsidRPr="00454182" w14:paraId="5E5C44E2" w14:textId="77777777" w:rsidTr="00057563">
        <w:tc>
          <w:tcPr>
            <w:tcW w:w="819" w:type="dxa"/>
          </w:tcPr>
          <w:p w14:paraId="0AE07BF1" w14:textId="77777777" w:rsidR="00FB2C84" w:rsidRPr="00454182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60FF80B3" w14:textId="77777777" w:rsidR="00FB2C84" w:rsidRPr="00454182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44F9488D" w14:textId="77777777" w:rsidR="00FB2C84" w:rsidRPr="00454182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2A613293" w14:textId="77777777" w:rsidR="00FB2C84" w:rsidRPr="00454182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6DDDF3B6" w14:textId="77777777" w:rsidR="00FB2C84" w:rsidRPr="00454182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76DB83CD" w14:textId="77777777" w:rsidR="00FB2C84" w:rsidRPr="00454182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FB2C84" w:rsidRPr="00C7067A" w14:paraId="66464242" w14:textId="77777777" w:rsidTr="00057563">
        <w:tc>
          <w:tcPr>
            <w:tcW w:w="819" w:type="dxa"/>
          </w:tcPr>
          <w:p w14:paraId="14CB8438" w14:textId="77777777" w:rsidR="00FB2C84" w:rsidRPr="00C7067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272A3EAC" w14:textId="3163CBF9" w:rsidR="00FB2C84" w:rsidRPr="00D67A48" w:rsidRDefault="008E4F34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กระบวนงานการรับแบบแจ้งรายการเพื่อชำระภาษีป้าย</w:t>
            </w:r>
          </w:p>
        </w:tc>
        <w:tc>
          <w:tcPr>
            <w:tcW w:w="1431" w:type="dxa"/>
          </w:tcPr>
          <w:p w14:paraId="1AB32102" w14:textId="77777777" w:rsidR="00FB2C84" w:rsidRPr="00D67A48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1" w:type="dxa"/>
          </w:tcPr>
          <w:p w14:paraId="6505F901" w14:textId="6ECC2302" w:rsidR="00FB2C84" w:rsidRPr="00121579" w:rsidRDefault="003B2CD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157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2157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477" w:type="dxa"/>
          </w:tcPr>
          <w:p w14:paraId="312E8CCE" w14:textId="484A8B3B" w:rsidR="00FB2C84" w:rsidRPr="00C7067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61DC94D3" w14:textId="77777777" w:rsidR="00FB2C84" w:rsidRPr="00C7067A" w:rsidRDefault="00FB2C84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068D57D" w14:textId="77777777" w:rsidR="00FB2C84" w:rsidRDefault="00FB2C84" w:rsidP="00FB2C84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FB2C84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0D2EB63" w14:textId="77777777" w:rsidR="00FB2C84" w:rsidRDefault="00FB2C84" w:rsidP="00FB2C84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lastRenderedPageBreak/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tbl>
      <w:tblPr>
        <w:tblStyle w:val="TableGrid3"/>
        <w:tblpPr w:leftFromText="180" w:rightFromText="180" w:vertAnchor="text" w:horzAnchor="margin" w:tblpXSpec="center" w:tblpY="601"/>
        <w:tblW w:w="15047" w:type="dxa"/>
        <w:tblLook w:val="04A0" w:firstRow="1" w:lastRow="0" w:firstColumn="1" w:lastColumn="0" w:noHBand="0" w:noVBand="1"/>
      </w:tblPr>
      <w:tblGrid>
        <w:gridCol w:w="1913"/>
        <w:gridCol w:w="2477"/>
        <w:gridCol w:w="2322"/>
        <w:gridCol w:w="1461"/>
        <w:gridCol w:w="4004"/>
        <w:gridCol w:w="2870"/>
      </w:tblGrid>
      <w:tr w:rsidR="00FB2C84" w:rsidRPr="00147AF9" w14:paraId="09823227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769CF9AC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หัวข้อความเสี่ยง</w:t>
            </w:r>
          </w:p>
        </w:tc>
        <w:tc>
          <w:tcPr>
            <w:tcW w:w="2477" w:type="dxa"/>
            <w:vAlign w:val="center"/>
          </w:tcPr>
          <w:p w14:paraId="7F232AF9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03349D74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14891C85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6B17E8B1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0F46BEFF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2819F74F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07314DCC" w14:textId="77777777" w:rsidR="00FB2C84" w:rsidRPr="00147AF9" w:rsidRDefault="00FB2C84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FB2C84" w:rsidRPr="00147AF9" w14:paraId="66B7C4C5" w14:textId="77777777" w:rsidTr="00057563">
        <w:trPr>
          <w:trHeight w:val="4210"/>
        </w:trPr>
        <w:tc>
          <w:tcPr>
            <w:tcW w:w="1913" w:type="dxa"/>
          </w:tcPr>
          <w:p w14:paraId="62CAA7A1" w14:textId="53C1C894" w:rsidR="00FB2C84" w:rsidRPr="00147AF9" w:rsidRDefault="008E4F3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กระบวนงานการรับแบบแจ้งรายการเพื่อชำระภาษีป้าย</w:t>
            </w:r>
          </w:p>
        </w:tc>
        <w:tc>
          <w:tcPr>
            <w:tcW w:w="2477" w:type="dxa"/>
          </w:tcPr>
          <w:p w14:paraId="138DC4CD" w14:textId="77777777" w:rsidR="00FB2C84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เจ้าของป้ายแจ้งขนาด ประเภท จำนวนป้าย และเอกสารการติดตั้งป้าย</w:t>
            </w:r>
          </w:p>
          <w:p w14:paraId="40C3A2DF" w14:textId="77777777" w:rsidR="00FB2C84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ไม่ถูกต้อง</w:t>
            </w:r>
          </w:p>
          <w:p w14:paraId="2C4C19E8" w14:textId="77777777" w:rsidR="00FB2C84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การยื่นเอกสารเพื่อประกอบการพิจารณาประเมินภาษีใหม่ไม่ครบ </w:t>
            </w:r>
          </w:p>
          <w:p w14:paraId="7E8AAB66" w14:textId="77777777" w:rsidR="00FB2C84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ผู้เสียภาษีอาจแจ้งวันติดตั้งป้ายไม่ตรงกับความจริง </w:t>
            </w:r>
          </w:p>
          <w:p w14:paraId="28DE6B42" w14:textId="77777777" w:rsidR="00FB2C84" w:rsidRPr="00147AF9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จึงอาจเสนอขอความอนุเคราะห์หรือค่าตอบแทนให้กับเจ้าหน้าที่</w:t>
            </w:r>
          </w:p>
          <w:p w14:paraId="77C5788C" w14:textId="77777777" w:rsidR="00FB2C84" w:rsidRPr="00147AF9" w:rsidRDefault="00FB2C84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6DAE8E30" w14:textId="77777777" w:rsidR="00FB2C84" w:rsidRDefault="00FB2C84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เจ้าหน้าที่ขาดคุณธรรมและจริยธรรมในการปฏิบัติหน้าที่ รวมถึง</w:t>
            </w:r>
          </w:p>
          <w:p w14:paraId="5C91C70A" w14:textId="77777777" w:rsidR="00FB2C84" w:rsidRDefault="00FB2C84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ขาดจิตสำนึกเพื่อส่วนรวม</w:t>
            </w:r>
          </w:p>
          <w:p w14:paraId="5F8DB15C" w14:textId="77777777" w:rsidR="00FB2C84" w:rsidRPr="00147AF9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เจ้าหน้าที่ขาดประสิทธิภาพและความตรงไปตรงมาในการบังคับใช้กฎหมาย</w:t>
            </w:r>
          </w:p>
        </w:tc>
        <w:tc>
          <w:tcPr>
            <w:tcW w:w="1461" w:type="dxa"/>
          </w:tcPr>
          <w:p w14:paraId="3754EB43" w14:textId="77777777" w:rsidR="00FB2C84" w:rsidRDefault="00FB2C84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59D9F162" w14:textId="4FD248F3" w:rsidR="003B2CDD" w:rsidRPr="00147AF9" w:rsidRDefault="003B2CDD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004" w:type="dxa"/>
          </w:tcPr>
          <w:p w14:paraId="190E2A13" w14:textId="77777777" w:rsidR="00FB2C84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กำหนดแนวทางให้ผู้ปฏิบัติตรวจสอบขนาด ประเภท และจำนวนป้ายให้ถูกต้องพร้อมแนบรูปถ่าย ขณะตรวจป้ายและหลักฐานอื่นๆ </w:t>
            </w:r>
          </w:p>
          <w:p w14:paraId="4F70DCD7" w14:textId="77777777" w:rsidR="00FB2C84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ที่เกี่ยวกับการติดตั้งป้ายให้ครบถ้วน และดำเนินการจัดเก็บภาษีตามขั้นตอนที่กฎหมายกำหนด</w:t>
            </w:r>
          </w:p>
          <w:p w14:paraId="37D4F7F3" w14:textId="77777777" w:rsidR="00FB2C84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ผู้บังคับบัญชามีการควบคุม กำกับดูแล</w:t>
            </w:r>
          </w:p>
          <w:p w14:paraId="003908F0" w14:textId="77777777" w:rsidR="00FB2C84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ให้ผู้ปฏิบัติงานดำเนินการให้เป็นไปตามที่กฎหมายกำหนด ระเบียบ และหนังสือสั่งการ โดยเคร่งครัด และคอยปลุกจิตสำนึก</w:t>
            </w:r>
          </w:p>
          <w:p w14:paraId="271882A1" w14:textId="77777777" w:rsidR="00FB2C84" w:rsidRPr="00147AF9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ให้ผู้ปฏิบัติงานรู้ถึงโทษของการทุจริต</w:t>
            </w:r>
          </w:p>
        </w:tc>
        <w:tc>
          <w:tcPr>
            <w:tcW w:w="2870" w:type="dxa"/>
          </w:tcPr>
          <w:p w14:paraId="7258311B" w14:textId="77777777" w:rsidR="00FB2C84" w:rsidRPr="00147AF9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3C60C023" w14:textId="77777777" w:rsidR="00FB2C84" w:rsidRPr="00147AF9" w:rsidRDefault="00FB2C84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3304B367" w14:textId="77777777" w:rsidR="00FB2C84" w:rsidRDefault="00FB2C84" w:rsidP="00FB2C84">
      <w:pPr>
        <w:spacing w:after="100" w:afterAutospacing="1"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D3B81" w14:textId="77777777" w:rsidR="00A97A46" w:rsidRDefault="00A97A46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A97A46" w:rsidSect="00252274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8DFB69E" w14:textId="77777777" w:rsidR="005D34A0" w:rsidRDefault="005D34A0" w:rsidP="005D34A0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2C2AA7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2C2AA7">
        <w:rPr>
          <w:rFonts w:ascii="TH SarabunIT๙" w:hAnsi="TH SarabunIT๙" w:cs="TH SarabunIT๙" w:hint="cs"/>
          <w:b/>
          <w:bCs/>
          <w:sz w:val="32"/>
          <w:szCs w:val="36"/>
          <w:cs/>
        </w:rPr>
        <w:t>รักษาความสะอาดและสวนสาธารณะ</w:t>
      </w:r>
    </w:p>
    <w:p w14:paraId="796DA010" w14:textId="77777777" w:rsidR="005D34A0" w:rsidRPr="002C2AA7" w:rsidRDefault="005D34A0" w:rsidP="005D34A0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7DA28FC1" w14:textId="77777777" w:rsidR="005D34A0" w:rsidRPr="00C7067A" w:rsidRDefault="005D34A0" w:rsidP="005D34A0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5D34A0" w:rsidRPr="005171C9" w14:paraId="6FD0181D" w14:textId="77777777" w:rsidTr="00057563">
        <w:trPr>
          <w:trHeight w:val="729"/>
          <w:jc w:val="center"/>
        </w:trPr>
        <w:tc>
          <w:tcPr>
            <w:tcW w:w="891" w:type="dxa"/>
          </w:tcPr>
          <w:p w14:paraId="6071C863" w14:textId="77777777" w:rsidR="005D34A0" w:rsidRPr="00B1732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08215FC0" w14:textId="77777777" w:rsidR="005D34A0" w:rsidRPr="00B1732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0362FDCE" w14:textId="77777777" w:rsidR="005D34A0" w:rsidRPr="00B1732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07AF6C08" w14:textId="77777777" w:rsidR="005D34A0" w:rsidRPr="00B1732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5D34A0" w:rsidRPr="005171C9" w14:paraId="40A1F5E3" w14:textId="77777777" w:rsidTr="00057563">
        <w:trPr>
          <w:trHeight w:val="390"/>
          <w:jc w:val="center"/>
        </w:trPr>
        <w:tc>
          <w:tcPr>
            <w:tcW w:w="891" w:type="dxa"/>
          </w:tcPr>
          <w:p w14:paraId="1D3A0CFE" w14:textId="77777777" w:rsidR="005D34A0" w:rsidRPr="00964AA7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4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57113ADF" w14:textId="07D5373F" w:rsidR="005D34A0" w:rsidRPr="00964AA7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1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Pr="00964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กรณีการจัดซื้อโดยวิธีเฉพาะเจาะจง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ของวัสดุในงานรักษาความสะอาด </w:t>
            </w:r>
          </w:p>
        </w:tc>
        <w:tc>
          <w:tcPr>
            <w:tcW w:w="3326" w:type="dxa"/>
          </w:tcPr>
          <w:p w14:paraId="4B0C6B9B" w14:textId="77777777" w:rsidR="005D34A0" w:rsidRDefault="005D34A0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เจ้าหน้าที่พิจารณาเลือกซื้อสินค้าจากทางร้านที่จ่ายค่าสินบนเป็นที่ตั้ง โดยไม่คำนึงถึงคุณภาพของสินค้า </w:t>
            </w:r>
          </w:p>
          <w:p w14:paraId="3688F70B" w14:textId="77777777" w:rsidR="005D34A0" w:rsidRPr="005171C9" w:rsidRDefault="005D34A0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ผู้ขายจ่ายสินบนให้กับเจ้าหน้าที่เพื่อให้เจ้าหน้าที่ซื้อสินค้าจากทางร้านของตนเอง</w:t>
            </w:r>
          </w:p>
        </w:tc>
        <w:tc>
          <w:tcPr>
            <w:tcW w:w="3168" w:type="dxa"/>
          </w:tcPr>
          <w:p w14:paraId="3F7A43C0" w14:textId="77777777" w:rsidR="005D34A0" w:rsidRDefault="005D34A0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เจ้าหน้าที่มีความละโมบ ขาดจิตสำนึกในการปฏิบัติหน้าที่เพื่อประโยชน์ต่อทางราชการ </w:t>
            </w:r>
          </w:p>
          <w:p w14:paraId="50860606" w14:textId="77777777" w:rsidR="005D34A0" w:rsidRPr="005171C9" w:rsidRDefault="005D34A0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2062D9E9" w14:textId="77777777" w:rsidR="005D34A0" w:rsidRPr="0041052D" w:rsidRDefault="005D34A0" w:rsidP="005D34A0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0B4E8E53" w14:textId="77777777" w:rsidR="005D34A0" w:rsidRPr="00F111B8" w:rsidRDefault="005D34A0" w:rsidP="005D34A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111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5FB6AEFD" w14:textId="4D9EF26B" w:rsidR="005D34A0" w:rsidRPr="00BA77E7" w:rsidRDefault="005D34A0" w:rsidP="005D34A0">
      <w:pPr>
        <w:pStyle w:val="ListParagraph"/>
        <w:spacing w:after="120" w:line="259" w:lineRule="auto"/>
        <w:ind w:left="1125"/>
        <w:rPr>
          <w:rFonts w:ascii="TH SarabunIT๙" w:hAnsi="TH SarabunIT๙" w:cs="TH SarabunIT๙"/>
          <w:color w:val="FF0000"/>
          <w:spacing w:val="-12"/>
          <w:szCs w:val="32"/>
        </w:rPr>
      </w:pPr>
      <w:r w:rsidRPr="00BA77E7">
        <w:rPr>
          <w:rFonts w:ascii="TH SarabunIT๙" w:hAnsi="TH SarabunIT๙" w:cs="TH SarabunIT๙"/>
          <w:spacing w:val="-12"/>
          <w:sz w:val="32"/>
          <w:szCs w:val="32"/>
        </w:rPr>
        <w:t xml:space="preserve">2.1 </w:t>
      </w:r>
      <w:r w:rsidRPr="00BA77E7">
        <w:rPr>
          <w:rFonts w:ascii="TH SarabunIT๙" w:hAnsi="TH SarabunIT๙" w:cs="TH SarabunIT๙" w:hint="cs"/>
          <w:spacing w:val="-12"/>
          <w:szCs w:val="32"/>
          <w:cs/>
        </w:rPr>
        <w:t xml:space="preserve">ความเสี่ยงที่ 1 </w:t>
      </w:r>
      <w:r w:rsidRPr="00BA77E7">
        <w:rPr>
          <w:rFonts w:ascii="TH SarabunIT๙" w:hAnsi="TH SarabunIT๙" w:cs="TH SarabunIT๙"/>
          <w:spacing w:val="-12"/>
          <w:szCs w:val="32"/>
          <w:cs/>
        </w:rPr>
        <w:t>การ</w:t>
      </w:r>
      <w:r w:rsidR="003138FE">
        <w:rPr>
          <w:rFonts w:ascii="TH SarabunIT๙" w:hAnsi="TH SarabunIT๙" w:cs="TH SarabunIT๙" w:hint="cs"/>
          <w:spacing w:val="-12"/>
          <w:szCs w:val="32"/>
          <w:cs/>
        </w:rPr>
        <w:t>เรียก</w:t>
      </w:r>
      <w:r w:rsidRPr="00BA77E7">
        <w:rPr>
          <w:rFonts w:ascii="TH SarabunIT๙" w:hAnsi="TH SarabunIT๙" w:cs="TH SarabunIT๙"/>
          <w:spacing w:val="-12"/>
          <w:szCs w:val="32"/>
          <w:cs/>
        </w:rPr>
        <w:t>รับสินบนกรณีการจัดซื้อโดยวิธีเฉพาะเจาะจง</w:t>
      </w:r>
      <w:r w:rsidRPr="00BA77E7">
        <w:rPr>
          <w:rFonts w:ascii="TH SarabunIT๙" w:hAnsi="TH SarabunIT๙" w:cs="TH SarabunIT๙" w:hint="cs"/>
          <w:spacing w:val="-12"/>
          <w:szCs w:val="32"/>
          <w:cs/>
        </w:rPr>
        <w:t xml:space="preserve"> </w:t>
      </w:r>
      <w:r w:rsidRPr="00BA77E7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ของวัสดุในงานรักษาความสะอาด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5D34A0" w:rsidRPr="00EA6DC9" w14:paraId="389D0B9D" w14:textId="77777777" w:rsidTr="00057563">
        <w:tc>
          <w:tcPr>
            <w:tcW w:w="3014" w:type="dxa"/>
            <w:shd w:val="clear" w:color="auto" w:fill="FFC000"/>
          </w:tcPr>
          <w:p w14:paraId="7E63F985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881" w:type="dxa"/>
            <w:shd w:val="clear" w:color="auto" w:fill="FFC000"/>
          </w:tcPr>
          <w:p w14:paraId="5C686CCF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034" w:type="dxa"/>
            <w:shd w:val="clear" w:color="auto" w:fill="FFC000"/>
          </w:tcPr>
          <w:p w14:paraId="2D232707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5D34A0" w:rsidRPr="00EA6DC9" w14:paraId="196D265F" w14:textId="77777777" w:rsidTr="00057563">
        <w:tc>
          <w:tcPr>
            <w:tcW w:w="3014" w:type="dxa"/>
          </w:tcPr>
          <w:p w14:paraId="7BD3583A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881" w:type="dxa"/>
          </w:tcPr>
          <w:p w14:paraId="75ECB33C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มากกว่า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ครั้งต่อ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ปี</w:t>
            </w:r>
          </w:p>
        </w:tc>
        <w:tc>
          <w:tcPr>
            <w:tcW w:w="2034" w:type="dxa"/>
          </w:tcPr>
          <w:p w14:paraId="14A502E7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5D34A0" w:rsidRPr="00EA6DC9" w14:paraId="2B3F1BFF" w14:textId="77777777" w:rsidTr="00057563">
        <w:tc>
          <w:tcPr>
            <w:tcW w:w="3014" w:type="dxa"/>
          </w:tcPr>
          <w:p w14:paraId="0B65C4CF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881" w:type="dxa"/>
          </w:tcPr>
          <w:p w14:paraId="5A3BF8D0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มากกว่า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 ครั้งต่อปี</w:t>
            </w:r>
          </w:p>
        </w:tc>
        <w:tc>
          <w:tcPr>
            <w:tcW w:w="2034" w:type="dxa"/>
          </w:tcPr>
          <w:p w14:paraId="49C52592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5D34A0" w:rsidRPr="00EA6DC9" w14:paraId="60FC4E29" w14:textId="77777777" w:rsidTr="00057563">
        <w:tc>
          <w:tcPr>
            <w:tcW w:w="3014" w:type="dxa"/>
          </w:tcPr>
          <w:p w14:paraId="2F21C3D4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881" w:type="dxa"/>
          </w:tcPr>
          <w:p w14:paraId="3D626CB7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มากกว่า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 ครั้งต่อปี</w:t>
            </w:r>
          </w:p>
        </w:tc>
        <w:tc>
          <w:tcPr>
            <w:tcW w:w="2034" w:type="dxa"/>
          </w:tcPr>
          <w:p w14:paraId="03F17403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5D34A0" w:rsidRPr="00EA6DC9" w14:paraId="4115E7CA" w14:textId="77777777" w:rsidTr="00057563">
        <w:tc>
          <w:tcPr>
            <w:tcW w:w="3014" w:type="dxa"/>
          </w:tcPr>
          <w:p w14:paraId="4A4F6824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881" w:type="dxa"/>
          </w:tcPr>
          <w:p w14:paraId="635B0079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มากกว่า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2</w:t>
            </w: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 ครั้งต่อปี</w:t>
            </w:r>
          </w:p>
        </w:tc>
        <w:tc>
          <w:tcPr>
            <w:tcW w:w="2034" w:type="dxa"/>
          </w:tcPr>
          <w:p w14:paraId="352E022A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5D34A0" w:rsidRPr="00EA6DC9" w14:paraId="5874264C" w14:textId="77777777" w:rsidTr="00057563">
        <w:tc>
          <w:tcPr>
            <w:tcW w:w="3014" w:type="dxa"/>
          </w:tcPr>
          <w:p w14:paraId="006A04C2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881" w:type="dxa"/>
          </w:tcPr>
          <w:p w14:paraId="7E4527D1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มากกว่า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1</w:t>
            </w:r>
            <w:r w:rsidRPr="00D224AC">
              <w:rPr>
                <w:rFonts w:ascii="TH SarabunIT๙" w:hAnsi="TH SarabunIT๙" w:cs="TH SarabunIT๙" w:hint="cs"/>
                <w:szCs w:val="32"/>
                <w:cs/>
              </w:rPr>
              <w:t xml:space="preserve"> ครั้งต่อปี</w:t>
            </w:r>
          </w:p>
        </w:tc>
        <w:tc>
          <w:tcPr>
            <w:tcW w:w="2034" w:type="dxa"/>
          </w:tcPr>
          <w:p w14:paraId="3E15769C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7AEE1376" w14:textId="77777777" w:rsidR="005D34A0" w:rsidRPr="00EA6DC9" w:rsidRDefault="005D34A0" w:rsidP="005D34A0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5D34A0" w:rsidRPr="00EA6DC9" w14:paraId="66A75AF5" w14:textId="77777777" w:rsidTr="00057563">
        <w:tc>
          <w:tcPr>
            <w:tcW w:w="3015" w:type="dxa"/>
            <w:shd w:val="clear" w:color="auto" w:fill="FF9933"/>
          </w:tcPr>
          <w:p w14:paraId="1A6D9E9D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7A6AB38A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6A76B269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5D34A0" w:rsidRPr="00EA6DC9" w14:paraId="294CCC46" w14:textId="77777777" w:rsidTr="00057563">
        <w:tc>
          <w:tcPr>
            <w:tcW w:w="3015" w:type="dxa"/>
          </w:tcPr>
          <w:p w14:paraId="3D5949A9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256BBE60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ฟ้องร้อง</w:t>
            </w:r>
          </w:p>
        </w:tc>
        <w:tc>
          <w:tcPr>
            <w:tcW w:w="2007" w:type="dxa"/>
          </w:tcPr>
          <w:p w14:paraId="31732485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5D34A0" w:rsidRPr="00EA6DC9" w14:paraId="2075E022" w14:textId="77777777" w:rsidTr="00057563">
        <w:tc>
          <w:tcPr>
            <w:tcW w:w="3015" w:type="dxa"/>
          </w:tcPr>
          <w:p w14:paraId="024557A0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393F3F76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4A725D66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5D34A0" w:rsidRPr="00EA6DC9" w14:paraId="68FEF2B8" w14:textId="77777777" w:rsidTr="00057563">
        <w:tc>
          <w:tcPr>
            <w:tcW w:w="3015" w:type="dxa"/>
          </w:tcPr>
          <w:p w14:paraId="6524362A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393EE3D7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3CB78F3D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5D34A0" w:rsidRPr="00EA6DC9" w14:paraId="23E16930" w14:textId="77777777" w:rsidTr="00057563">
        <w:tc>
          <w:tcPr>
            <w:tcW w:w="3015" w:type="dxa"/>
          </w:tcPr>
          <w:p w14:paraId="17B27BB3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3540495C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ใช้สินค้า</w:t>
            </w: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นำไปพูดกับบุคคลภายนอก</w:t>
            </w:r>
          </w:p>
        </w:tc>
        <w:tc>
          <w:tcPr>
            <w:tcW w:w="2007" w:type="dxa"/>
          </w:tcPr>
          <w:p w14:paraId="7E4B2543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5D34A0" w:rsidRPr="00EA6DC9" w14:paraId="11A99B2F" w14:textId="77777777" w:rsidTr="00057563">
        <w:tc>
          <w:tcPr>
            <w:tcW w:w="3015" w:type="dxa"/>
          </w:tcPr>
          <w:p w14:paraId="198D1501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546B948A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ใช้สินค้า</w:t>
            </w:r>
          </w:p>
        </w:tc>
        <w:tc>
          <w:tcPr>
            <w:tcW w:w="2007" w:type="dxa"/>
          </w:tcPr>
          <w:p w14:paraId="3E2E4F6B" w14:textId="77777777" w:rsidR="005D34A0" w:rsidRPr="00EA6DC9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32B30F59" w14:textId="77777777" w:rsidR="005D34A0" w:rsidRDefault="005D34A0" w:rsidP="005D34A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5D34A0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A60A8CB" w14:textId="77777777" w:rsidR="005D34A0" w:rsidRDefault="005D34A0" w:rsidP="005D34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5D34A0" w14:paraId="3B59CF16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93836F6" w14:textId="77777777" w:rsidR="005D34A0" w:rsidRPr="000B7383" w:rsidRDefault="005D34A0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4CA12C38" w14:textId="77777777" w:rsidR="005D34A0" w:rsidRPr="000B7383" w:rsidRDefault="005D34A0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2A4AA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177F524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0A84EEB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28C7032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75CFCD3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4001D5E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217908F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5D34A0" w14:paraId="7DC71460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534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D09FE9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7379F133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282730C2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0286467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744906D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30990D6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7AA3ECF9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5D34A0" w14:paraId="5C0F98C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593E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8E79D1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58837B70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472354F9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317FB3C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0B2041D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6F8AB490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373DE1E3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5D34A0" w14:paraId="279C5199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156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39602D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F78D3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FF1E0D6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4D4B216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564D0D9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6510056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32ACBB5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5D34A0" w14:paraId="7930282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59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75CE2D6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770FED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FAAA4F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608704C6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36CF06F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3F4AB57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3020E64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4A0" w14:paraId="28DDF299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08C79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9DBF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99778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08BC1ED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9B5DF0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6FACE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492FB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B7C3C3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4A0" w14:paraId="1B5ECB3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09A7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23B57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6042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80934A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362CF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678C9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8A6C8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725CCD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5D34A0" w14:paraId="7B456DEE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A6ACF0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453BC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12450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EDA9D" w14:textId="77777777" w:rsidR="005D34A0" w:rsidRPr="008C3ABB" w:rsidRDefault="005D34A0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31974CCE" w14:textId="77777777" w:rsidR="005D34A0" w:rsidRDefault="005D34A0" w:rsidP="005D3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6A52BB" w14:textId="77777777" w:rsidR="005D34A0" w:rsidRDefault="005D34A0" w:rsidP="005D34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5D34A0" w14:paraId="246D82D7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DF485E2" w14:textId="77777777" w:rsidR="005D34A0" w:rsidRPr="000B7383" w:rsidRDefault="005D34A0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38C1008D" w14:textId="77777777" w:rsidR="005D34A0" w:rsidRPr="000B7383" w:rsidRDefault="005D34A0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3EE5B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0AFF2B59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7A2E999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68C7591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42B2F2A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6614865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3C730AA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4A0" w14:paraId="60758876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12C7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540AE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0E331DC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5A0B322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7A905649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0E4B375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7696D22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1309224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4A0" w14:paraId="4F87712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1025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C2A30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3AF5604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727BF6C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18B7592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4CE523B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0D98BDF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37BC57F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4A0" w14:paraId="7D1ADBE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CB78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4E90E5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D7A26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A7D327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0004CC4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531E891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557E9033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736ECF7D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 1</w:t>
            </w:r>
          </w:p>
        </w:tc>
      </w:tr>
      <w:tr w:rsidR="005D34A0" w14:paraId="52D6535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22F1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986466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4883BD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BF2AFB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584BF950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75A85963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567A174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24DD24B7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4A0" w14:paraId="07BC4108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8797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9896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9EC5A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A7CE35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29F4E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A5BF5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A9B8D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24898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D34A0" w14:paraId="7950A5C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78C99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79A85F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EF5E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B7E57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EA7A2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D942B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0A1994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840215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5D34A0" w14:paraId="1F195CE9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F40448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54FAED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2B157C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42982" w14:textId="77777777" w:rsidR="005D34A0" w:rsidRPr="008C3ABB" w:rsidRDefault="005D34A0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2B0E13B6" w14:textId="77777777" w:rsidR="005D34A0" w:rsidRDefault="005D34A0" w:rsidP="005D34A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170861" w14:textId="77777777" w:rsidR="005D34A0" w:rsidRDefault="005D34A0" w:rsidP="005D34A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  <w:sectPr w:rsidR="005D34A0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A95438" w14:textId="77777777" w:rsidR="005D34A0" w:rsidRPr="00C7067A" w:rsidRDefault="005D34A0" w:rsidP="005D34A0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9309" w:type="dxa"/>
        <w:tblInd w:w="421" w:type="dxa"/>
        <w:tblLook w:val="04A0" w:firstRow="1" w:lastRow="0" w:firstColumn="1" w:lastColumn="0" w:noHBand="0" w:noVBand="1"/>
      </w:tblPr>
      <w:tblGrid>
        <w:gridCol w:w="819"/>
        <w:gridCol w:w="2724"/>
        <w:gridCol w:w="1431"/>
        <w:gridCol w:w="1431"/>
        <w:gridCol w:w="1477"/>
        <w:gridCol w:w="1427"/>
      </w:tblGrid>
      <w:tr w:rsidR="005D34A0" w:rsidRPr="00C7067A" w14:paraId="5A55F4F6" w14:textId="77777777" w:rsidTr="00E35CA8">
        <w:trPr>
          <w:trHeight w:val="1217"/>
        </w:trPr>
        <w:tc>
          <w:tcPr>
            <w:tcW w:w="819" w:type="dxa"/>
          </w:tcPr>
          <w:p w14:paraId="1710C02A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724" w:type="dxa"/>
          </w:tcPr>
          <w:p w14:paraId="78A8BA3C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7BFD8BBA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48E64931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4592C8EC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2B32E3B2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5D34A0" w:rsidRPr="00C7067A" w14:paraId="48BDC6D4" w14:textId="77777777" w:rsidTr="00057563">
        <w:tc>
          <w:tcPr>
            <w:tcW w:w="819" w:type="dxa"/>
          </w:tcPr>
          <w:p w14:paraId="2EA35E48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4" w:type="dxa"/>
          </w:tcPr>
          <w:p w14:paraId="4C64AC9F" w14:textId="70A899D1" w:rsidR="005D34A0" w:rsidRPr="00D67A48" w:rsidRDefault="005D34A0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C59E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1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1C59EE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รับสินบนกรณีการจัดซื้อโดยวิธเฉพาะเจาะจง</w:t>
            </w:r>
            <w:r w:rsidR="00690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ของวัสดุในงานรักษาความสะอาด</w:t>
            </w:r>
          </w:p>
        </w:tc>
        <w:tc>
          <w:tcPr>
            <w:tcW w:w="1431" w:type="dxa"/>
          </w:tcPr>
          <w:p w14:paraId="4D3F4001" w14:textId="77777777" w:rsidR="005D34A0" w:rsidRPr="00D67A48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1" w:type="dxa"/>
          </w:tcPr>
          <w:p w14:paraId="0E8743F4" w14:textId="77777777" w:rsidR="005D34A0" w:rsidRPr="00D67A48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77" w:type="dxa"/>
          </w:tcPr>
          <w:p w14:paraId="76469618" w14:textId="77777777" w:rsidR="005D34A0" w:rsidRPr="00CE1E68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E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CE1E6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x</w:t>
            </w:r>
            <w:r w:rsidRPr="00CE1E68">
              <w:rPr>
                <w:rFonts w:ascii="TH SarabunIT๙" w:hAnsi="TH SarabunIT๙" w:cs="TH SarabunIT๙"/>
                <w:sz w:val="32"/>
                <w:szCs w:val="32"/>
              </w:rPr>
              <w:t xml:space="preserve"> 2 = 10</w:t>
            </w:r>
          </w:p>
        </w:tc>
        <w:tc>
          <w:tcPr>
            <w:tcW w:w="1427" w:type="dxa"/>
          </w:tcPr>
          <w:p w14:paraId="0CF9083D" w14:textId="77777777" w:rsidR="005D34A0" w:rsidRPr="00C7067A" w:rsidRDefault="005D34A0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3819579" w14:textId="77777777" w:rsidR="005D34A0" w:rsidRDefault="005D34A0" w:rsidP="005D34A0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5D34A0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913"/>
        <w:gridCol w:w="2323"/>
        <w:gridCol w:w="2322"/>
        <w:gridCol w:w="1461"/>
        <w:gridCol w:w="4004"/>
        <w:gridCol w:w="2870"/>
      </w:tblGrid>
      <w:tr w:rsidR="005D34A0" w:rsidRPr="00147AF9" w14:paraId="506ADE27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0D50105D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323" w:type="dxa"/>
            <w:vAlign w:val="center"/>
          </w:tcPr>
          <w:p w14:paraId="53906540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65891B32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57E529ED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0D863DFF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72050B64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4692FE87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103B5CFC" w14:textId="77777777" w:rsidR="005D34A0" w:rsidRPr="00147AF9" w:rsidRDefault="005D34A0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5D34A0" w:rsidRPr="00147AF9" w14:paraId="763F35D3" w14:textId="77777777" w:rsidTr="00057563">
        <w:trPr>
          <w:trHeight w:val="4210"/>
        </w:trPr>
        <w:tc>
          <w:tcPr>
            <w:tcW w:w="1913" w:type="dxa"/>
          </w:tcPr>
          <w:p w14:paraId="62F557B1" w14:textId="196AD926" w:rsidR="005D34A0" w:rsidRPr="001C59EE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13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Pr="00964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กรณีการจัดซื้อโดยวิธีเฉพาะเจาะจง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ของวัสดุในงานรักษาความสะอาด</w:t>
            </w:r>
          </w:p>
          <w:p w14:paraId="7931FD89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3" w:type="dxa"/>
          </w:tcPr>
          <w:p w14:paraId="0DD8619D" w14:textId="77777777" w:rsidR="005D34A0" w:rsidRDefault="005D34A0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เจ้าหน้าที่พิจารณาเลือกซื้อสินค้าจากทางร้านที่จ่ายค่าสินบนเป็นที่ตั้ง โดยไม่คำนึงถึงคุณภาพของสินค้า </w:t>
            </w:r>
          </w:p>
          <w:p w14:paraId="41258CCA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ผู้ขายจ่ายสินบนให้กับเจ้าหน้าที่เพื่อให้เจ้าหน้าที่ซื้อสินค้าจากทางร้านของตนเอง</w:t>
            </w:r>
          </w:p>
        </w:tc>
        <w:tc>
          <w:tcPr>
            <w:tcW w:w="2322" w:type="dxa"/>
          </w:tcPr>
          <w:p w14:paraId="58970988" w14:textId="77777777" w:rsidR="005D34A0" w:rsidRDefault="005D34A0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เจ้าหน้าที่มีความละโมบ ขาดจิตสำนึกในการปฏิบัติหน้าที่เพื่อประโยชน์ต่อทางราชการ </w:t>
            </w:r>
          </w:p>
          <w:p w14:paraId="355592AE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dxa"/>
          </w:tcPr>
          <w:p w14:paraId="64975AE1" w14:textId="77777777" w:rsidR="005D34A0" w:rsidRDefault="005D34A0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x 2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EE8E2BF" w14:textId="320F548A" w:rsidR="00E35CA8" w:rsidRPr="00147AF9" w:rsidRDefault="00E35CA8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04" w:type="dxa"/>
          </w:tcPr>
          <w:p w14:paraId="374F8271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004C06B7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จัดอบรมเกี่ยวกับการทุจริต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รวมไปถึงสนับสนุนให้เจ้าหน้าที่ร่วมอบรม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ที่หน่วยงานอื่น ๆ จัดขึ้น</w:t>
            </w:r>
          </w:p>
          <w:p w14:paraId="7FAA4FE7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14:paraId="43C83E51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740B72C7" w14:textId="77777777" w:rsidR="005D34A0" w:rsidRPr="00147AF9" w:rsidRDefault="005D34A0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7200D177" w14:textId="77777777" w:rsidR="005D34A0" w:rsidRDefault="005D34A0" w:rsidP="005D34A0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p w14:paraId="2470BF23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146173C4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79A2D5B4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76ED60BC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0BA5005D" w14:textId="77777777" w:rsidR="005D34A0" w:rsidRDefault="005D34A0" w:rsidP="005D34A0">
      <w:pPr>
        <w:tabs>
          <w:tab w:val="left" w:pos="7305"/>
        </w:tabs>
        <w:rPr>
          <w:rFonts w:ascii="TH SarabunIT๙" w:hAnsi="TH SarabunIT๙" w:cs="TH SarabunIT๙"/>
          <w:sz w:val="32"/>
          <w:szCs w:val="32"/>
          <w:cs/>
        </w:rPr>
        <w:sectPr w:rsidR="005D34A0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F209AF" w14:textId="77777777" w:rsidR="003A55CD" w:rsidRPr="00202623" w:rsidRDefault="003A55CD" w:rsidP="003A55CD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202623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202623">
        <w:rPr>
          <w:rFonts w:ascii="TH SarabunIT๙" w:hAnsi="TH SarabunIT๙" w:cs="TH SarabunIT๙" w:hint="cs"/>
          <w:b/>
          <w:bCs/>
          <w:sz w:val="32"/>
          <w:szCs w:val="36"/>
          <w:cs/>
        </w:rPr>
        <w:t>เทศกิจ</w:t>
      </w:r>
    </w:p>
    <w:p w14:paraId="0A6A465C" w14:textId="77777777" w:rsidR="003A55CD" w:rsidRPr="00202623" w:rsidRDefault="003A55CD" w:rsidP="003A55CD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202623"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2A19EB59" w14:textId="77777777" w:rsidR="003A55CD" w:rsidRPr="00C7067A" w:rsidRDefault="003A55CD" w:rsidP="003A55CD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3A55CD" w:rsidRPr="005171C9" w14:paraId="2094E560" w14:textId="77777777" w:rsidTr="00057563">
        <w:trPr>
          <w:trHeight w:val="729"/>
          <w:jc w:val="center"/>
        </w:trPr>
        <w:tc>
          <w:tcPr>
            <w:tcW w:w="891" w:type="dxa"/>
          </w:tcPr>
          <w:p w14:paraId="3F668A73" w14:textId="77777777" w:rsidR="003A55CD" w:rsidRPr="00B1732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5BDA44CD" w14:textId="77777777" w:rsidR="003A55CD" w:rsidRPr="00B1732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5F8E634F" w14:textId="77777777" w:rsidR="003A55CD" w:rsidRPr="00B1732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7484AAAF" w14:textId="77777777" w:rsidR="003A55CD" w:rsidRPr="00B1732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3A55CD" w:rsidRPr="005171C9" w14:paraId="3B2208EB" w14:textId="77777777" w:rsidTr="00057563">
        <w:trPr>
          <w:trHeight w:val="390"/>
          <w:jc w:val="center"/>
        </w:trPr>
        <w:tc>
          <w:tcPr>
            <w:tcW w:w="891" w:type="dxa"/>
          </w:tcPr>
          <w:p w14:paraId="0B3059A3" w14:textId="77777777" w:rsidR="003A55CD" w:rsidRPr="00255460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58EB79CF" w14:textId="0A0C419A" w:rsidR="003A55CD" w:rsidRPr="00255460" w:rsidRDefault="00325962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3A5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การดำเนินคดีเปรียบเทียบปรับเป็นพินัย (เรียกรับสินบนจากการปฏิบัติหน้าที่)</w:t>
            </w:r>
          </w:p>
        </w:tc>
        <w:tc>
          <w:tcPr>
            <w:tcW w:w="3326" w:type="dxa"/>
          </w:tcPr>
          <w:p w14:paraId="5CACF1DC" w14:textId="77777777" w:rsidR="003A55CD" w:rsidRDefault="003A55CD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เจ้าหน้าที่มีการเรียกรับผลประโยชน์ โดยมิชอบด้วยกฎหมายจากผู้กระทำความผิดทางพินัย เพื่อแลกกับการพิจารณาในการลดค่าปรับเป็นพินัย</w:t>
            </w:r>
          </w:p>
          <w:p w14:paraId="71C761D5" w14:textId="77777777" w:rsidR="003A55CD" w:rsidRPr="005171C9" w:rsidRDefault="003A55CD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168" w:type="dxa"/>
          </w:tcPr>
          <w:p w14:paraId="09010B37" w14:textId="77777777" w:rsidR="003A55CD" w:rsidRDefault="003A55CD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เจ้าหน้าที่ขาดจิตสำนึกในการปฏิบัติหน้าที่ให้เป็นไปตามระเบียบ</w:t>
            </w:r>
          </w:p>
          <w:p w14:paraId="0817E093" w14:textId="77777777" w:rsidR="003A55CD" w:rsidRDefault="003A55CD" w:rsidP="00057563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  <w:p w14:paraId="170F2598" w14:textId="77777777" w:rsidR="003A55CD" w:rsidRPr="005171C9" w:rsidRDefault="003A55CD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มีการสมยอมของผู้กระทำความผิดทางพินัย ให้เงินสดจำนวนที่น้อยกว่าค่าปรับเป็นพินัย และไม่มีการเปรียบเทียบปรับเป็นพินัย</w:t>
            </w:r>
          </w:p>
        </w:tc>
      </w:tr>
    </w:tbl>
    <w:p w14:paraId="23BCEAE7" w14:textId="77777777" w:rsidR="003A55CD" w:rsidRDefault="003A55CD" w:rsidP="003A55CD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8C56FE" w14:textId="77777777" w:rsidR="003A55CD" w:rsidRPr="0041052D" w:rsidRDefault="003A55CD" w:rsidP="003A55CD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1FF21528" w14:textId="77777777" w:rsidR="003A55CD" w:rsidRDefault="003A55CD" w:rsidP="003A55C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252272EE" w14:textId="6956B7CF" w:rsidR="003A55CD" w:rsidRPr="0041052D" w:rsidRDefault="003A55CD" w:rsidP="00325962">
      <w:pPr>
        <w:pStyle w:val="ListParagraph"/>
        <w:spacing w:after="120" w:line="259" w:lineRule="auto"/>
        <w:ind w:left="0" w:right="-421" w:firstLine="1125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="00325962" w:rsidRPr="00121579">
        <w:rPr>
          <w:rFonts w:ascii="TH SarabunIT๙" w:hAnsi="TH SarabunIT๙" w:cs="TH SarabunIT๙" w:hint="cs"/>
          <w:sz w:val="32"/>
          <w:szCs w:val="32"/>
          <w:cs/>
        </w:rPr>
        <w:t>การเรียกรับ</w:t>
      </w:r>
      <w:r w:rsidR="00325962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325962" w:rsidRPr="00C741BA">
        <w:rPr>
          <w:rFonts w:ascii="TH SarabunIT๙" w:hAnsi="TH SarabunIT๙" w:cs="TH SarabunIT๙"/>
          <w:sz w:val="32"/>
          <w:szCs w:val="32"/>
          <w:cs/>
        </w:rPr>
        <w:t>จาก</w:t>
      </w:r>
      <w:r w:rsidR="00325962">
        <w:rPr>
          <w:rFonts w:ascii="TH SarabunIT๙" w:hAnsi="TH SarabunIT๙" w:cs="TH SarabunIT๙" w:hint="cs"/>
          <w:sz w:val="32"/>
          <w:szCs w:val="32"/>
          <w:cs/>
        </w:rPr>
        <w:t>การดำเนินคดีเปรียบเทียบปรับเป็นพินัย (เรียกรับสินบนจากการปฏิบัติหน้าที่)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3A55CD" w:rsidRPr="00EA6DC9" w14:paraId="59A64486" w14:textId="77777777" w:rsidTr="00057563">
        <w:tc>
          <w:tcPr>
            <w:tcW w:w="3402" w:type="dxa"/>
            <w:shd w:val="clear" w:color="auto" w:fill="FFC000"/>
          </w:tcPr>
          <w:p w14:paraId="359FCE4E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4EBA68DE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6055E104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3A55CD" w:rsidRPr="00EA6DC9" w14:paraId="62F30E8E" w14:textId="77777777" w:rsidTr="00057563">
        <w:tc>
          <w:tcPr>
            <w:tcW w:w="3402" w:type="dxa"/>
          </w:tcPr>
          <w:p w14:paraId="5A9F9C00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3830853E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38745BD0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3A55CD" w:rsidRPr="00EA6DC9" w14:paraId="195BC902" w14:textId="77777777" w:rsidTr="00057563">
        <w:tc>
          <w:tcPr>
            <w:tcW w:w="3402" w:type="dxa"/>
          </w:tcPr>
          <w:p w14:paraId="21824F2E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1F245947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5081A9CC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3A55CD" w:rsidRPr="00EA6DC9" w14:paraId="66A55CD8" w14:textId="77777777" w:rsidTr="00057563">
        <w:tc>
          <w:tcPr>
            <w:tcW w:w="3402" w:type="dxa"/>
          </w:tcPr>
          <w:p w14:paraId="713B19A8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03542A43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4EE5F2ED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3A55CD" w:rsidRPr="00EA6DC9" w14:paraId="11075FB6" w14:textId="77777777" w:rsidTr="00057563">
        <w:tc>
          <w:tcPr>
            <w:tcW w:w="3402" w:type="dxa"/>
          </w:tcPr>
          <w:p w14:paraId="70E7A6C7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01F6181C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5907885E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3A55CD" w:rsidRPr="00EA6DC9" w14:paraId="5114C481" w14:textId="77777777" w:rsidTr="00057563">
        <w:tc>
          <w:tcPr>
            <w:tcW w:w="3402" w:type="dxa"/>
          </w:tcPr>
          <w:p w14:paraId="62EF8043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19187E8E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5BBBDCDC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24C367E0" w14:textId="77777777" w:rsidR="003A55CD" w:rsidRPr="00EA6DC9" w:rsidRDefault="003A55CD" w:rsidP="003A55CD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3A55CD" w:rsidRPr="00EA6DC9" w14:paraId="1A6E1BDB" w14:textId="77777777" w:rsidTr="00057563">
        <w:tc>
          <w:tcPr>
            <w:tcW w:w="3015" w:type="dxa"/>
            <w:shd w:val="clear" w:color="auto" w:fill="FF9933"/>
          </w:tcPr>
          <w:p w14:paraId="7774BC23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54627AA8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61086741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3A55CD" w:rsidRPr="00EA6DC9" w14:paraId="269E2D91" w14:textId="77777777" w:rsidTr="00057563">
        <w:tc>
          <w:tcPr>
            <w:tcW w:w="3015" w:type="dxa"/>
          </w:tcPr>
          <w:p w14:paraId="0D2F61F9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6DCE56E2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1FE81C9B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3A55CD" w:rsidRPr="00EA6DC9" w14:paraId="0F455437" w14:textId="77777777" w:rsidTr="00057563">
        <w:tc>
          <w:tcPr>
            <w:tcW w:w="3015" w:type="dxa"/>
          </w:tcPr>
          <w:p w14:paraId="1D46E38D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439463D3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2EC67A0F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3A55CD" w:rsidRPr="00EA6DC9" w14:paraId="0AEB6E56" w14:textId="77777777" w:rsidTr="00057563">
        <w:tc>
          <w:tcPr>
            <w:tcW w:w="3015" w:type="dxa"/>
          </w:tcPr>
          <w:p w14:paraId="71BC6F62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650A05A6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4C87A5AB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3A55CD" w:rsidRPr="00EA6DC9" w14:paraId="56957723" w14:textId="77777777" w:rsidTr="00057563">
        <w:tc>
          <w:tcPr>
            <w:tcW w:w="3015" w:type="dxa"/>
          </w:tcPr>
          <w:p w14:paraId="04F48B39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348DC31A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3D829B88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3A55CD" w:rsidRPr="00EA6DC9" w14:paraId="3032FE0A" w14:textId="77777777" w:rsidTr="00057563">
        <w:tc>
          <w:tcPr>
            <w:tcW w:w="3015" w:type="dxa"/>
          </w:tcPr>
          <w:p w14:paraId="3F086589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402C2138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7803431F" w14:textId="77777777" w:rsidR="003A55CD" w:rsidRPr="00EA6DC9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234555E6" w14:textId="77777777" w:rsidR="003A55CD" w:rsidRDefault="003A55CD" w:rsidP="003A55CD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3A55CD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D05104" w14:textId="77777777" w:rsidR="003A55CD" w:rsidRDefault="003A55CD" w:rsidP="003A55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3A55CD" w14:paraId="44CB8E79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BC0B630" w14:textId="77777777" w:rsidR="003A55CD" w:rsidRPr="000B7383" w:rsidRDefault="003A55CD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7B19F799" w14:textId="77777777" w:rsidR="003A55CD" w:rsidRPr="000B7383" w:rsidRDefault="003A55CD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3C903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6475232F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7CD3AB6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5F6436E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229B590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3CB3D10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59664E0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3A55CD" w14:paraId="219F251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59970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7C439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3339D2E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4C5C694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03F39E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649C675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5F3494E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7F41FD4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3A55CD" w14:paraId="460E4F46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F1DD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091201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1C049A1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7798232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2289248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024AF9A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11594940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295BE93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3A55CD" w14:paraId="677DFDF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4130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D5B1B9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3EF34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906FED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3C6AA1F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61D38AB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0B7D8B7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6A5C06C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3A55CD" w14:paraId="46CA314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5444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E9A07B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26540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772E0C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4D25B70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3AEAD8F0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5E9149C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06C821ED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A55CD" w14:paraId="134D9BF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142C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B281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3E518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6CB5B7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81153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1793C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8E21D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B574C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A55CD" w14:paraId="09BC7065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5D41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870D8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F390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4DBAFD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F58CF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2DD30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063BBD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2EAD5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3A55CD" w14:paraId="7585BC60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30965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04D55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79FC0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61E50" w14:textId="77777777" w:rsidR="003A55CD" w:rsidRPr="008C3ABB" w:rsidRDefault="003A55CD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26989C7F" w14:textId="77777777" w:rsidR="003A55CD" w:rsidRDefault="003A55CD" w:rsidP="003A55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B88416" w14:textId="77777777" w:rsidR="003A55CD" w:rsidRDefault="003A55CD" w:rsidP="003A55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3A55CD" w14:paraId="1114929F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CB01291" w14:textId="77777777" w:rsidR="003A55CD" w:rsidRPr="000B7383" w:rsidRDefault="003A55CD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59C4FE98" w14:textId="77777777" w:rsidR="003A55CD" w:rsidRPr="000B7383" w:rsidRDefault="003A55CD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67F6B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3070C11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70AC7DDF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2465D12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7115391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563C914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6C9E544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5CD" w14:paraId="46CFEB3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9B6D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DC913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07BCDFE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73E65571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6668B68D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5A302BA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05072C6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7F3F9F51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5CD" w14:paraId="552BF5F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ED84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A3BB99D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104CA11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66CDB0A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7BFEA55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731A276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4D65FC1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5C84292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5CD" w14:paraId="5CBCEDB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6F58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E86AAE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57AF8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1F64DD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31155C78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1B892AE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783ED7EC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1DEE5EF0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5CD" w14:paraId="3C251025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92940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FB061E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A9AD9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4757AA9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19EF621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0F92C4C8" w14:textId="77777777" w:rsidR="003A55CD" w:rsidRPr="00255460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E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ความเสี่ยงที่ </w:t>
            </w:r>
            <w:r w:rsidRPr="00CE1E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92D050"/>
          </w:tcPr>
          <w:p w14:paraId="0C93D78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1EBFB8E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5CD" w14:paraId="389656C8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924F1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B3906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5E3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BB739CE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31600A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3E2F0F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A01A9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929831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A55CD" w14:paraId="2D6CE154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BF930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E3B207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19FA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2C736E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91A58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8786E1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4E3BFB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5FE8A5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3A55CD" w14:paraId="7409A43C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0D0FC2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2260D1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E8F583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F764A" w14:textId="77777777" w:rsidR="003A55CD" w:rsidRPr="008C3ABB" w:rsidRDefault="003A55CD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30EE8A35" w14:textId="77777777" w:rsidR="003A55CD" w:rsidRDefault="003A55CD" w:rsidP="003A55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6820CA" w14:textId="77777777" w:rsidR="003A55CD" w:rsidRDefault="003A55CD" w:rsidP="003A55CD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C25461B" w14:textId="77777777" w:rsidR="003A55CD" w:rsidRDefault="003A55CD" w:rsidP="003A55CD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7C6352C" w14:textId="77777777" w:rsidR="003A55CD" w:rsidRDefault="003A55CD" w:rsidP="003A55CD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9F29C0B" w14:textId="77777777" w:rsidR="003A55CD" w:rsidRDefault="003A55CD" w:rsidP="003A55CD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3A55CD" w:rsidSect="00252274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4A38E932" w14:textId="0CFF4351" w:rsidR="003A55CD" w:rsidRPr="00C7067A" w:rsidRDefault="003A55CD" w:rsidP="003A55CD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08"/>
        <w:gridCol w:w="2252"/>
        <w:gridCol w:w="1370"/>
        <w:gridCol w:w="1370"/>
        <w:gridCol w:w="1430"/>
        <w:gridCol w:w="1365"/>
      </w:tblGrid>
      <w:tr w:rsidR="003A55CD" w:rsidRPr="00C7067A" w14:paraId="2696E873" w14:textId="77777777" w:rsidTr="00057563">
        <w:tc>
          <w:tcPr>
            <w:tcW w:w="819" w:type="dxa"/>
          </w:tcPr>
          <w:p w14:paraId="04570A1F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1A2BEA68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21CC5287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3686C81B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6BB77D16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7946A78E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3A55CD" w:rsidRPr="00C7067A" w14:paraId="5CE2D69D" w14:textId="77777777" w:rsidTr="00057563">
        <w:tc>
          <w:tcPr>
            <w:tcW w:w="819" w:type="dxa"/>
          </w:tcPr>
          <w:p w14:paraId="066052FB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385C1A6F" w14:textId="51FCBB49" w:rsidR="003A55CD" w:rsidRPr="00D67A48" w:rsidRDefault="00325962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การดำเนินคดีเปรียบเทียบปรับเป็นพินัย (เรียกรับสินบนจากการปฏิบัติหน้าที่)</w:t>
            </w:r>
          </w:p>
        </w:tc>
        <w:tc>
          <w:tcPr>
            <w:tcW w:w="1431" w:type="dxa"/>
          </w:tcPr>
          <w:p w14:paraId="406EF774" w14:textId="77777777" w:rsidR="003A55CD" w:rsidRPr="00D67A48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1" w:type="dxa"/>
          </w:tcPr>
          <w:p w14:paraId="7C1802E4" w14:textId="77777777" w:rsidR="003A55CD" w:rsidRPr="00D67A48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2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D215BE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2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215BE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D2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14:paraId="4033D84B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1FFD8BA4" w14:textId="77777777" w:rsidR="003A55CD" w:rsidRPr="00C7067A" w:rsidRDefault="003A55CD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A37FCC8" w14:textId="77777777" w:rsidR="003A55CD" w:rsidRDefault="003A55CD" w:rsidP="003A55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E51A8" w14:textId="77777777" w:rsidR="003A55CD" w:rsidRPr="003A55CD" w:rsidRDefault="003A55CD" w:rsidP="003A55CD">
      <w:pPr>
        <w:rPr>
          <w:rFonts w:ascii="TH SarabunIT๙" w:hAnsi="TH SarabunIT๙" w:cs="TH SarabunIT๙"/>
          <w:sz w:val="32"/>
          <w:szCs w:val="32"/>
        </w:rPr>
      </w:pPr>
    </w:p>
    <w:p w14:paraId="7C191018" w14:textId="77777777" w:rsidR="003A55CD" w:rsidRDefault="003A55CD" w:rsidP="003A55CD">
      <w:pPr>
        <w:rPr>
          <w:rFonts w:ascii="TH SarabunIT๙" w:hAnsi="TH SarabunIT๙" w:cs="TH SarabunIT๙"/>
          <w:sz w:val="32"/>
          <w:szCs w:val="32"/>
        </w:rPr>
      </w:pPr>
    </w:p>
    <w:p w14:paraId="48FFA391" w14:textId="3F915154" w:rsidR="003A55CD" w:rsidRDefault="003A55CD" w:rsidP="003A55CD">
      <w:pPr>
        <w:tabs>
          <w:tab w:val="left" w:pos="38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5501C2E" w14:textId="1232BD35" w:rsidR="003A55CD" w:rsidRPr="003A55CD" w:rsidRDefault="003A55CD" w:rsidP="003A55CD">
      <w:pPr>
        <w:tabs>
          <w:tab w:val="left" w:pos="3818"/>
        </w:tabs>
        <w:rPr>
          <w:rFonts w:ascii="TH SarabunIT๙" w:hAnsi="TH SarabunIT๙" w:cs="TH SarabunIT๙"/>
          <w:sz w:val="32"/>
          <w:szCs w:val="32"/>
          <w:cs/>
        </w:rPr>
        <w:sectPr w:rsidR="003A55CD" w:rsidRPr="003A55CD" w:rsidSect="00252274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913"/>
        <w:gridCol w:w="2323"/>
        <w:gridCol w:w="2322"/>
        <w:gridCol w:w="1461"/>
        <w:gridCol w:w="4004"/>
        <w:gridCol w:w="2870"/>
      </w:tblGrid>
      <w:tr w:rsidR="003A55CD" w:rsidRPr="00147AF9" w14:paraId="245E6718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6D55CDB3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323" w:type="dxa"/>
            <w:vAlign w:val="center"/>
          </w:tcPr>
          <w:p w14:paraId="0FC146B0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04C18EC1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108E3A2A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3B5A0BA4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087D56C4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4B765BEB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16B1217D" w14:textId="77777777" w:rsidR="003A55CD" w:rsidRPr="00147AF9" w:rsidRDefault="003A55CD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3A55CD" w:rsidRPr="00147AF9" w14:paraId="7D434A41" w14:textId="77777777" w:rsidTr="00057563">
        <w:trPr>
          <w:trHeight w:val="4210"/>
        </w:trPr>
        <w:tc>
          <w:tcPr>
            <w:tcW w:w="1913" w:type="dxa"/>
          </w:tcPr>
          <w:p w14:paraId="54A5BD6A" w14:textId="75CE495E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25962"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 w:rsidR="00325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325962"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325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การดำเนินคดีเปรียบเทียบปรับเป็นพินัย (เรียกรับสินบนจากการปฏิบัติหน้าที่)</w:t>
            </w:r>
          </w:p>
        </w:tc>
        <w:tc>
          <w:tcPr>
            <w:tcW w:w="2323" w:type="dxa"/>
          </w:tcPr>
          <w:p w14:paraId="75606019" w14:textId="77777777" w:rsidR="003A55CD" w:rsidRDefault="003A55CD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เจ้าหน้าที่มีการเรียกรับผลประโยชน์ โดยมิชอบด้วยกฎหมายจากผู้กระทำความผิดทางพินัย เพื่อแลกกับการพิจารณาในการลดค่าปรับเป็นพินัย</w:t>
            </w:r>
          </w:p>
          <w:p w14:paraId="0D53A20F" w14:textId="77777777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2" w:type="dxa"/>
          </w:tcPr>
          <w:p w14:paraId="5C7CE068" w14:textId="77777777" w:rsidR="003A55CD" w:rsidRDefault="003A55CD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เจ้าหน้าที่ขาดจิตสำนึกในการปฏิบัติหน้าที่ให้เป็นไปตามระเบียบ</w:t>
            </w:r>
          </w:p>
          <w:p w14:paraId="3DB9D025" w14:textId="77777777" w:rsidR="003A55CD" w:rsidRDefault="003A55CD" w:rsidP="00057563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  <w:p w14:paraId="1C72F788" w14:textId="77777777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มีการสมยอมของผู้กระทำความผิดทางพินัย ให้เงินสดจำนวนที่น้อยกว่าค่าปรับเป็นพินัย และไม่มีการเปรียบเทียบปรับเป็นพินัย</w:t>
            </w:r>
          </w:p>
        </w:tc>
        <w:tc>
          <w:tcPr>
            <w:tcW w:w="1461" w:type="dxa"/>
          </w:tcPr>
          <w:p w14:paraId="399A4B04" w14:textId="77777777" w:rsidR="003A55CD" w:rsidRDefault="003A55CD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18ED8F4" w14:textId="3132C06D" w:rsidR="007C7667" w:rsidRPr="00147AF9" w:rsidRDefault="007C7667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004" w:type="dxa"/>
          </w:tcPr>
          <w:p w14:paraId="6025B320" w14:textId="77777777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2155AC18" w14:textId="77777777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ประชุมเพื่อกำหนดแนวทางการปฏิบัติหน้าที่ให้เป็นไปตามระเบียบ แก่เจ้าหน้าที่พร้อมกำชับให้ยึดถือแนวทางการปฏิบัติหน้าที่อย่างเคร่งครัด</w:t>
            </w:r>
          </w:p>
        </w:tc>
        <w:tc>
          <w:tcPr>
            <w:tcW w:w="2870" w:type="dxa"/>
          </w:tcPr>
          <w:p w14:paraId="6EB7CF03" w14:textId="77777777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1C8D8C12" w14:textId="77777777" w:rsidR="003A55CD" w:rsidRPr="00147AF9" w:rsidRDefault="003A55CD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198496E7" w14:textId="77777777" w:rsidR="003A55CD" w:rsidRDefault="003A55CD" w:rsidP="003A55CD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p w14:paraId="540BB132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5F99BAF5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27A62325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2B9F09A0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0F410809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4CDDEAA1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787F0684" w14:textId="77777777" w:rsidR="005D34A0" w:rsidRPr="00F95519" w:rsidRDefault="005D34A0" w:rsidP="005D34A0">
      <w:pPr>
        <w:rPr>
          <w:rFonts w:ascii="TH SarabunIT๙" w:hAnsi="TH SarabunIT๙" w:cs="TH SarabunIT๙"/>
          <w:sz w:val="32"/>
          <w:szCs w:val="32"/>
        </w:rPr>
      </w:pPr>
    </w:p>
    <w:p w14:paraId="6E2ACB7F" w14:textId="77777777" w:rsidR="00CD772B" w:rsidRDefault="00CD772B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CD772B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CAA3E4" w14:textId="77777777" w:rsidR="00D50BF7" w:rsidRPr="001A586D" w:rsidRDefault="00D50BF7" w:rsidP="00D50BF7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1A586D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1A586D">
        <w:rPr>
          <w:rFonts w:ascii="TH SarabunIT๙" w:hAnsi="TH SarabunIT๙" w:cs="TH SarabunIT๙" w:hint="cs"/>
          <w:b/>
          <w:bCs/>
          <w:sz w:val="32"/>
          <w:szCs w:val="36"/>
          <w:cs/>
        </w:rPr>
        <w:t>พัฒนาชุมชนและสวัสดิการสังคม</w:t>
      </w:r>
    </w:p>
    <w:p w14:paraId="59FE35F9" w14:textId="77777777" w:rsidR="00D50BF7" w:rsidRPr="001A586D" w:rsidRDefault="00D50BF7" w:rsidP="00D50BF7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1A586D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สำนักงานเขตบางคอแหลม </w:t>
      </w:r>
    </w:p>
    <w:p w14:paraId="08696AA0" w14:textId="77777777" w:rsidR="00D50BF7" w:rsidRPr="00C7067A" w:rsidRDefault="00D50BF7" w:rsidP="00D50BF7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</w:p>
    <w:tbl>
      <w:tblPr>
        <w:tblStyle w:val="TableGrid"/>
        <w:tblW w:w="10258" w:type="dxa"/>
        <w:jc w:val="center"/>
        <w:tblLook w:val="04A0" w:firstRow="1" w:lastRow="0" w:firstColumn="1" w:lastColumn="0" w:noHBand="0" w:noVBand="1"/>
      </w:tblPr>
      <w:tblGrid>
        <w:gridCol w:w="891"/>
        <w:gridCol w:w="2506"/>
        <w:gridCol w:w="3693"/>
        <w:gridCol w:w="3168"/>
      </w:tblGrid>
      <w:tr w:rsidR="00D50BF7" w:rsidRPr="005171C9" w14:paraId="3FD2A014" w14:textId="77777777" w:rsidTr="00057563">
        <w:trPr>
          <w:trHeight w:val="729"/>
          <w:jc w:val="center"/>
        </w:trPr>
        <w:tc>
          <w:tcPr>
            <w:tcW w:w="891" w:type="dxa"/>
          </w:tcPr>
          <w:p w14:paraId="4F2C3572" w14:textId="77777777" w:rsidR="00D50BF7" w:rsidRPr="00B1732A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06" w:type="dxa"/>
          </w:tcPr>
          <w:p w14:paraId="6E0B2E87" w14:textId="77777777" w:rsidR="00D50BF7" w:rsidRPr="00B1732A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693" w:type="dxa"/>
          </w:tcPr>
          <w:p w14:paraId="3E04E243" w14:textId="77777777" w:rsidR="00D50BF7" w:rsidRPr="00B1732A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5C68E97F" w14:textId="77777777" w:rsidR="00D50BF7" w:rsidRPr="00B1732A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D50BF7" w:rsidRPr="00B27DDB" w14:paraId="47CF4DEC" w14:textId="77777777" w:rsidTr="00057563">
        <w:trPr>
          <w:trHeight w:val="390"/>
          <w:jc w:val="center"/>
        </w:trPr>
        <w:tc>
          <w:tcPr>
            <w:tcW w:w="891" w:type="dxa"/>
          </w:tcPr>
          <w:p w14:paraId="0E53EB2C" w14:textId="77777777" w:rsidR="00D50BF7" w:rsidRPr="00B27DDB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06" w:type="dxa"/>
          </w:tcPr>
          <w:p w14:paraId="4471AA89" w14:textId="52503A77" w:rsidR="00D50BF7" w:rsidRPr="00B27DDB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25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รับสินบนในการ</w:t>
            </w: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 w:rsidRPr="00030A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3693" w:type="dxa"/>
          </w:tcPr>
          <w:p w14:paraId="57A82269" w14:textId="77777777" w:rsidR="00D50BF7" w:rsidRPr="00B27DDB" w:rsidRDefault="00D50BF7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B27DDB">
              <w:rPr>
                <w:rFonts w:ascii="TH SarabunIT๙" w:hAnsi="TH SarabunIT๙" w:cs="TH SarabunIT๙" w:hint="cs"/>
                <w:szCs w:val="32"/>
                <w:cs/>
              </w:rPr>
              <w:t>- เจ้าหน้าที่เรียกรับเงินในการจัดซื้อจัดจ้างจากร้านค้าหรือบริษัทโดยไม่คำนึงถึงผลประโยชน์ที่จะได้รับ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</w:p>
          <w:p w14:paraId="683CEB69" w14:textId="77777777" w:rsidR="00D50BF7" w:rsidRPr="00B27DDB" w:rsidRDefault="00D50BF7" w:rsidP="00057563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 w:rsidRPr="00B27DDB"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r w:rsidRPr="00B27DDB">
              <w:rPr>
                <w:rFonts w:ascii="TH SarabunIT๙" w:hAnsi="TH SarabunIT๙" w:cs="TH SarabunIT๙"/>
                <w:szCs w:val="32"/>
                <w:cs/>
              </w:rPr>
              <w:t>ผู้ขายจ่ายสินบนให้กับเจ้าหน้าที่เพื่อให้เจ้าหน้าที่ซื้อสินค้าจากร้าน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ตนเอง</w:t>
            </w:r>
          </w:p>
          <w:p w14:paraId="0420101D" w14:textId="77777777" w:rsidR="00D50BF7" w:rsidRPr="00B27DDB" w:rsidRDefault="00D50BF7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7DD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ผู้ขาย</w:t>
            </w: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สมรู้ร่วมคิด</w:t>
            </w: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กับเจ้าหน้าที่ จัดทำใบเสนอราคาให้ตรง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ามเงื่อนไข โดยไม่ได้คำนึงถึงคุณภาพของสินค้าที่ต้องการจัดซื้อ  </w:t>
            </w:r>
          </w:p>
        </w:tc>
        <w:tc>
          <w:tcPr>
            <w:tcW w:w="3168" w:type="dxa"/>
          </w:tcPr>
          <w:p w14:paraId="5D16CA67" w14:textId="77777777" w:rsidR="00D50BF7" w:rsidRPr="00B27DDB" w:rsidRDefault="00D50BF7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B27DDB"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เจ้าหน้าที่ขาดจิตสำนึกในการปฏิบัติงานให้เป็นไปตามระเบียบ</w:t>
            </w:r>
          </w:p>
          <w:p w14:paraId="4E5FAF27" w14:textId="77777777" w:rsidR="00D50BF7" w:rsidRPr="00B27DDB" w:rsidRDefault="00D50BF7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27DDB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B27DDB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เจ้าหน้าที่ขาดความรู้เกี่ยวกับโทษขอการรับเงินสินบน หรือการไม่ปฏิบัติตามระเบียบ</w:t>
            </w:r>
          </w:p>
        </w:tc>
      </w:tr>
    </w:tbl>
    <w:p w14:paraId="76ED4001" w14:textId="77777777" w:rsidR="00D50BF7" w:rsidRDefault="00D50BF7" w:rsidP="00D50BF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D6E70" w14:textId="77777777" w:rsidR="00D50BF7" w:rsidRPr="0041052D" w:rsidRDefault="00D50BF7" w:rsidP="00D50BF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2C426CC5" w14:textId="77777777" w:rsidR="00D50BF7" w:rsidRDefault="00D50BF7" w:rsidP="00D50BF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</w:t>
      </w:r>
      <w:r w:rsidRPr="00B27DDB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B27DDB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0B53903F" w14:textId="61539E76" w:rsidR="00D50BF7" w:rsidRPr="004E4195" w:rsidRDefault="00D50BF7" w:rsidP="00D50BF7">
      <w:pPr>
        <w:pStyle w:val="ListParagraph"/>
        <w:spacing w:after="120" w:line="259" w:lineRule="auto"/>
        <w:ind w:left="0" w:firstLine="1418"/>
        <w:rPr>
          <w:rFonts w:ascii="TH SarabunIT๙" w:hAnsi="TH SarabunIT๙" w:cs="TH SarabunIT๙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proofErr w:type="gramStart"/>
      <w:r w:rsidRPr="00B27DDB">
        <w:rPr>
          <w:rFonts w:ascii="TH SarabunIT๙" w:hAnsi="TH SarabunIT๙" w:cs="TH SarabunIT๙"/>
          <w:szCs w:val="32"/>
          <w:cs/>
        </w:rPr>
        <w:t>การ</w:t>
      </w:r>
      <w:r w:rsidR="00325962">
        <w:rPr>
          <w:rFonts w:ascii="TH SarabunIT๙" w:hAnsi="TH SarabunIT๙" w:cs="TH SarabunIT๙" w:hint="cs"/>
          <w:szCs w:val="32"/>
          <w:cs/>
        </w:rPr>
        <w:t>เรียก</w:t>
      </w:r>
      <w:r w:rsidRPr="00B27DDB">
        <w:rPr>
          <w:rFonts w:ascii="TH SarabunIT๙" w:hAnsi="TH SarabunIT๙" w:cs="TH SarabunIT๙"/>
          <w:szCs w:val="32"/>
          <w:cs/>
        </w:rPr>
        <w:t>รับสินบนในการจัดซื้อจัดจ้างโดยวิธี</w:t>
      </w:r>
      <w:r w:rsidRPr="004E4195">
        <w:rPr>
          <w:rFonts w:ascii="TH SarabunIT๙" w:hAnsi="TH SarabunIT๙" w:cs="TH SarabunIT๙"/>
          <w:szCs w:val="32"/>
          <w:cs/>
        </w:rPr>
        <w:t>เฉพาะเจาะจง</w:t>
      </w:r>
      <w:r w:rsidRPr="004E4195">
        <w:rPr>
          <w:rFonts w:ascii="TH SarabunIT๙" w:hAnsi="TH SarabunIT๙" w:cs="TH SarabunIT๙"/>
          <w:szCs w:val="32"/>
        </w:rPr>
        <w:t xml:space="preserve"> </w:t>
      </w:r>
      <w:r w:rsidRPr="004E4195">
        <w:rPr>
          <w:rFonts w:ascii="TH SarabunIT๙" w:hAnsi="TH SarabunIT๙" w:cs="TH SarabunIT๙" w:hint="cs"/>
          <w:szCs w:val="32"/>
          <w:cs/>
        </w:rPr>
        <w:t xml:space="preserve"> ตาม</w:t>
      </w:r>
      <w:r w:rsidRPr="004E4195">
        <w:rPr>
          <w:rFonts w:ascii="TH SarabunIT๙" w:hAnsi="TH SarabunIT๙" w:cs="TH SarabunIT๙"/>
          <w:szCs w:val="32"/>
          <w:cs/>
        </w:rPr>
        <w:t>โครงการชุมชนเข้มแข็งพัฒนาตนเองตามหลักปรัชญาเศรษฐกิจพอเพียง</w:t>
      </w:r>
      <w:proofErr w:type="gramEnd"/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D50BF7" w:rsidRPr="00EA6DC9" w14:paraId="087FACA1" w14:textId="77777777" w:rsidTr="00057563">
        <w:tc>
          <w:tcPr>
            <w:tcW w:w="3402" w:type="dxa"/>
            <w:shd w:val="clear" w:color="auto" w:fill="FFC000"/>
          </w:tcPr>
          <w:p w14:paraId="1FD169BA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3FD1B7D2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6B85D66B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D50BF7" w:rsidRPr="00EA6DC9" w14:paraId="106E215D" w14:textId="77777777" w:rsidTr="00057563">
        <w:tc>
          <w:tcPr>
            <w:tcW w:w="3402" w:type="dxa"/>
          </w:tcPr>
          <w:p w14:paraId="250E4361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2F3B9E21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1D2E332E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D50BF7" w:rsidRPr="00EA6DC9" w14:paraId="17063A55" w14:textId="77777777" w:rsidTr="00057563">
        <w:tc>
          <w:tcPr>
            <w:tcW w:w="3402" w:type="dxa"/>
          </w:tcPr>
          <w:p w14:paraId="6C02A25B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3C1B7864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04E66D92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D50BF7" w:rsidRPr="00EA6DC9" w14:paraId="289F6F90" w14:textId="77777777" w:rsidTr="00057563">
        <w:tc>
          <w:tcPr>
            <w:tcW w:w="3402" w:type="dxa"/>
          </w:tcPr>
          <w:p w14:paraId="64F87C82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2BCD78D2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04A0D1DB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D50BF7" w:rsidRPr="00EA6DC9" w14:paraId="344643F2" w14:textId="77777777" w:rsidTr="00057563">
        <w:tc>
          <w:tcPr>
            <w:tcW w:w="3402" w:type="dxa"/>
          </w:tcPr>
          <w:p w14:paraId="0787B937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7CD9148C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2EF62716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D50BF7" w:rsidRPr="00EA6DC9" w14:paraId="21514C21" w14:textId="77777777" w:rsidTr="00057563">
        <w:tc>
          <w:tcPr>
            <w:tcW w:w="3402" w:type="dxa"/>
          </w:tcPr>
          <w:p w14:paraId="06A9634C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2B531FEB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2EFC54E3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46E2424A" w14:textId="77777777" w:rsidR="00D50BF7" w:rsidRPr="00EA6DC9" w:rsidRDefault="00D50BF7" w:rsidP="00D50BF7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D50BF7" w:rsidRPr="00EA6DC9" w14:paraId="62ABE2FB" w14:textId="77777777" w:rsidTr="00057563">
        <w:tc>
          <w:tcPr>
            <w:tcW w:w="3015" w:type="dxa"/>
            <w:shd w:val="clear" w:color="auto" w:fill="FF9933"/>
          </w:tcPr>
          <w:p w14:paraId="7115E27A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6F9E5B1A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2919ED28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D50BF7" w:rsidRPr="00EA6DC9" w14:paraId="2792EF5B" w14:textId="77777777" w:rsidTr="00057563">
        <w:tc>
          <w:tcPr>
            <w:tcW w:w="3015" w:type="dxa"/>
          </w:tcPr>
          <w:p w14:paraId="772FB403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7C19C874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042C039A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D50BF7" w:rsidRPr="00EA6DC9" w14:paraId="04377A44" w14:textId="77777777" w:rsidTr="00057563">
        <w:tc>
          <w:tcPr>
            <w:tcW w:w="3015" w:type="dxa"/>
          </w:tcPr>
          <w:p w14:paraId="4AF549AE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3F1866F6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2632C189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D50BF7" w:rsidRPr="00EA6DC9" w14:paraId="26A2A4A8" w14:textId="77777777" w:rsidTr="00057563">
        <w:tc>
          <w:tcPr>
            <w:tcW w:w="3015" w:type="dxa"/>
          </w:tcPr>
          <w:p w14:paraId="5F5A3FD8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245023B4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317668E3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D50BF7" w:rsidRPr="00EA6DC9" w14:paraId="4AF4F442" w14:textId="77777777" w:rsidTr="00057563">
        <w:tc>
          <w:tcPr>
            <w:tcW w:w="3015" w:type="dxa"/>
          </w:tcPr>
          <w:p w14:paraId="489392DA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60759C85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1B0286AA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D50BF7" w:rsidRPr="00EA6DC9" w14:paraId="21C96BEE" w14:textId="77777777" w:rsidTr="00057563">
        <w:tc>
          <w:tcPr>
            <w:tcW w:w="3015" w:type="dxa"/>
          </w:tcPr>
          <w:p w14:paraId="324B7346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13922278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6841077E" w14:textId="77777777" w:rsidR="00D50BF7" w:rsidRPr="00EA6DC9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473E464D" w14:textId="77777777" w:rsidR="00D50BF7" w:rsidRDefault="00D50BF7" w:rsidP="00D50BF7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D50BF7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B1BE4B2" w14:textId="77777777" w:rsidR="00D50BF7" w:rsidRDefault="00D50BF7" w:rsidP="00D5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D50BF7" w14:paraId="5D4066B2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82149A5" w14:textId="77777777" w:rsidR="00D50BF7" w:rsidRPr="000B7383" w:rsidRDefault="00D50BF7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701315A1" w14:textId="77777777" w:rsidR="00D50BF7" w:rsidRPr="000B7383" w:rsidRDefault="00D50BF7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731C7C3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3BC94A7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343BCEF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7580AC7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6465CC17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30536D4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0B948F0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D50BF7" w14:paraId="7F65D1E4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0A25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551B29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1A3DE8E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541DDFA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919164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7278861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14BE356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601421E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50BF7" w14:paraId="67E8AE3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20767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52995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6DD25F4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3A9EDF0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7BDDE0BB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0A036F0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40C82F26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5AC58E1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D50BF7" w14:paraId="7AEC252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F8396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5180003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549D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3FAF3D6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40D4B43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3B12D3F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5C5960D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6BE63E2D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D50BF7" w14:paraId="574E8740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A3D1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0E6287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AB554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FF2EB1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1531C5F2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3183A0AB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21B78C1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9867BF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50BF7" w14:paraId="70E97284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777E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F5746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B3CC3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6ADD47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BB959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66B7F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AB7C9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D7266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50BF7" w14:paraId="58434DA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B333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483877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20A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B0F431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8E70B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7441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4C333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55D7C3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D50BF7" w14:paraId="65EEA024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07A6A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917FC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E0D69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4D651" w14:textId="77777777" w:rsidR="00D50BF7" w:rsidRPr="008C3ABB" w:rsidRDefault="00D50BF7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0E826032" w14:textId="77777777" w:rsidR="00D50BF7" w:rsidRDefault="00D50BF7" w:rsidP="00D50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B10CD8" w14:textId="77777777" w:rsidR="00D50BF7" w:rsidRDefault="00D50BF7" w:rsidP="00D50B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407"/>
        <w:gridCol w:w="1563"/>
        <w:gridCol w:w="1554"/>
        <w:gridCol w:w="1556"/>
      </w:tblGrid>
      <w:tr w:rsidR="00D50BF7" w14:paraId="6B8BF2B5" w14:textId="77777777" w:rsidTr="00057563"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35469A87" w14:textId="77777777" w:rsidR="00D50BF7" w:rsidRPr="000B7383" w:rsidRDefault="00D50BF7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70A301A2" w14:textId="77777777" w:rsidR="00D50BF7" w:rsidRPr="000B7383" w:rsidRDefault="00D50BF7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882A6D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48" w:type="dxa"/>
          </w:tcPr>
          <w:p w14:paraId="0746D9F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96" w:type="dxa"/>
            <w:shd w:val="clear" w:color="auto" w:fill="92D050"/>
          </w:tcPr>
          <w:p w14:paraId="4424FFD2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FFFF00"/>
          </w:tcPr>
          <w:p w14:paraId="5A76F76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FFFF00"/>
          </w:tcPr>
          <w:p w14:paraId="20FD00C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0000"/>
          </w:tcPr>
          <w:p w14:paraId="2513C98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0000"/>
          </w:tcPr>
          <w:p w14:paraId="0326335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F7" w14:paraId="527EBB4E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AF7C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B2F642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48" w:type="dxa"/>
          </w:tcPr>
          <w:p w14:paraId="2423140D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96" w:type="dxa"/>
            <w:shd w:val="clear" w:color="auto" w:fill="92D050"/>
          </w:tcPr>
          <w:p w14:paraId="70C4FA4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92D050"/>
          </w:tcPr>
          <w:p w14:paraId="4FC37C6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FFFF00"/>
          </w:tcPr>
          <w:p w14:paraId="1988047D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FF00"/>
          </w:tcPr>
          <w:p w14:paraId="1220E21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0000"/>
          </w:tcPr>
          <w:p w14:paraId="128D519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F7" w14:paraId="7F9B4BA6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48FCD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56D9DF6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48" w:type="dxa"/>
          </w:tcPr>
          <w:p w14:paraId="0951D53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96" w:type="dxa"/>
            <w:shd w:val="clear" w:color="auto" w:fill="92D050"/>
          </w:tcPr>
          <w:p w14:paraId="236C5ECB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92D050"/>
          </w:tcPr>
          <w:p w14:paraId="0F7D48B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FFFF00"/>
          </w:tcPr>
          <w:p w14:paraId="545C874D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7E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554" w:type="dxa"/>
            <w:shd w:val="clear" w:color="auto" w:fill="FFFF00"/>
          </w:tcPr>
          <w:p w14:paraId="7CBF6C7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56B1D73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F7" w14:paraId="2D38D4FA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20F4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14:paraId="60FFCC1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046416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324840E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92D050"/>
          </w:tcPr>
          <w:p w14:paraId="18EF672B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92D050"/>
          </w:tcPr>
          <w:p w14:paraId="33559066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92D050"/>
          </w:tcPr>
          <w:p w14:paraId="7491603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0825CD12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F7" w14:paraId="06C5E0B1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F3F7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14:paraId="13422DAB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CDEBB9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7CF216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7" w:type="dxa"/>
            <w:shd w:val="clear" w:color="auto" w:fill="92CDDC" w:themeFill="accent5" w:themeFillTint="99"/>
          </w:tcPr>
          <w:p w14:paraId="2040C04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92D050"/>
          </w:tcPr>
          <w:p w14:paraId="6F1D8AE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92D050"/>
          </w:tcPr>
          <w:p w14:paraId="5B65DC3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6DBD006A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0BF7" w14:paraId="75A9E6E2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99547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0C0B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E63D5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54E8A81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C8444CD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7950684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CBC6227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20E323C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50BF7" w14:paraId="2CA322F0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B6A1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AF098E4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3BB1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64CCDF7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2A60D8F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762F04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09A9B383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E584D87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D50BF7" w14:paraId="385D37F1" w14:textId="77777777" w:rsidTr="0005756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09802470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14028899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03F19FE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4F8E5" w14:textId="77777777" w:rsidR="00D50BF7" w:rsidRPr="008C3ABB" w:rsidRDefault="00D50BF7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6B37EEB7" w14:textId="77777777" w:rsidR="00D50BF7" w:rsidRDefault="00D50BF7" w:rsidP="00D5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DDE56" w14:textId="77777777" w:rsidR="00D50BF7" w:rsidRDefault="00D50BF7" w:rsidP="00D50BF7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D50BF7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D76CD3" w14:textId="77777777" w:rsidR="00D50BF7" w:rsidRPr="00C7067A" w:rsidRDefault="00D50BF7" w:rsidP="00D50BF7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344"/>
        <w:gridCol w:w="1431"/>
        <w:gridCol w:w="1431"/>
        <w:gridCol w:w="1477"/>
        <w:gridCol w:w="1427"/>
      </w:tblGrid>
      <w:tr w:rsidR="00D50BF7" w:rsidRPr="00AA7E43" w14:paraId="31B7E8E0" w14:textId="77777777" w:rsidTr="00057563">
        <w:tc>
          <w:tcPr>
            <w:tcW w:w="819" w:type="dxa"/>
          </w:tcPr>
          <w:p w14:paraId="7A769D7C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33849F26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01DA4D73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2ED9E3AF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78007F2C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461BC095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D50BF7" w:rsidRPr="00AA7E43" w14:paraId="7AF00337" w14:textId="77777777" w:rsidTr="00057563">
        <w:tc>
          <w:tcPr>
            <w:tcW w:w="819" w:type="dxa"/>
          </w:tcPr>
          <w:p w14:paraId="776D9D8F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43425C07" w14:textId="30314D7E" w:rsidR="00D50BF7" w:rsidRPr="00AA7E43" w:rsidRDefault="00D50BF7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325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AA7E43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รับสินบนในการจัดซื้อจัดจ้างโดยวิธีเฉพาะเจาะจง</w:t>
            </w:r>
            <w:r w:rsidR="00D303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D303D4" w:rsidRPr="00030A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431" w:type="dxa"/>
          </w:tcPr>
          <w:p w14:paraId="63D153BB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</w:tcPr>
          <w:p w14:paraId="708608F1" w14:textId="214ABC93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7" w:type="dxa"/>
          </w:tcPr>
          <w:p w14:paraId="611207D9" w14:textId="4B3112A4" w:rsidR="00D50BF7" w:rsidRPr="00AA7E43" w:rsidRDefault="00545D45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AA7E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7E43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27" w:type="dxa"/>
          </w:tcPr>
          <w:p w14:paraId="0BC40B3E" w14:textId="77777777" w:rsidR="00D50BF7" w:rsidRPr="00AA7E43" w:rsidRDefault="00D50BF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B84FF0" w14:textId="77777777" w:rsidR="00D50BF7" w:rsidRDefault="00D50BF7" w:rsidP="00D50BF7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D50BF7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913"/>
        <w:gridCol w:w="2323"/>
        <w:gridCol w:w="2322"/>
        <w:gridCol w:w="1461"/>
        <w:gridCol w:w="4004"/>
        <w:gridCol w:w="2870"/>
      </w:tblGrid>
      <w:tr w:rsidR="00D50BF7" w:rsidRPr="00147AF9" w14:paraId="1C3BD126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0DDF86E1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323" w:type="dxa"/>
            <w:vAlign w:val="center"/>
          </w:tcPr>
          <w:p w14:paraId="53460D4D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41791937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5DC92F71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0A2DE170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1D2E41EF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12A422CD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3DD7D60F" w14:textId="77777777" w:rsidR="00D50BF7" w:rsidRPr="00147AF9" w:rsidRDefault="00D50BF7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D50BF7" w:rsidRPr="00147AF9" w14:paraId="2CA0BC47" w14:textId="77777777" w:rsidTr="00057563">
        <w:trPr>
          <w:trHeight w:val="4210"/>
        </w:trPr>
        <w:tc>
          <w:tcPr>
            <w:tcW w:w="1913" w:type="dxa"/>
          </w:tcPr>
          <w:p w14:paraId="3DD34E29" w14:textId="7403AEBF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2CF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D4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1F2CF1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รับสินบนในการจัดซื้อจัดจ้างโดยวิธีเฉพาะเจาะจง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 w:rsidRPr="004E41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2323" w:type="dxa"/>
          </w:tcPr>
          <w:p w14:paraId="6E6A4CF0" w14:textId="77777777" w:rsidR="00D50BF7" w:rsidRPr="007F517D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1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เรียกรับเงินในการจัดซื้อจัดจ้างจากร้านค้าหรือบริษัทโดยไม่คำนึงถึงผลประโยชน์ที่จะได้รับ </w:t>
            </w:r>
          </w:p>
          <w:p w14:paraId="7F168F6A" w14:textId="77777777" w:rsidR="00D50BF7" w:rsidRPr="007F517D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17D">
              <w:rPr>
                <w:rFonts w:ascii="TH SarabunIT๙" w:hAnsi="TH SarabunIT๙" w:cs="TH SarabunIT๙"/>
                <w:sz w:val="32"/>
                <w:szCs w:val="32"/>
                <w:cs/>
              </w:rPr>
              <w:t>- ผู้ขายจ่ายสินบนให้กับเจ้าหน้าที่เพื่อให้เจ้าหน้าที่ซื้อสินค้าจากร้านตนเอง</w:t>
            </w:r>
          </w:p>
          <w:p w14:paraId="1F88DC02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1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ผู้ขายสมรู้ร่วมคิดกับเจ้าหน้าที่ จัดทำใบเสนอราคาให้ตรงตามเงื่อนไข โดยไม่ได้คำนึงถึงคุณภาพของสินค้าที่ต้องการจัดซื้อ  </w:t>
            </w:r>
          </w:p>
        </w:tc>
        <w:tc>
          <w:tcPr>
            <w:tcW w:w="2322" w:type="dxa"/>
          </w:tcPr>
          <w:p w14:paraId="606CEE00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เจ้าหน้าที่ขาดจิตสำนึกในการปฏิบัติงานให้เป็นไปตามระเบียบ</w:t>
            </w:r>
          </w:p>
          <w:p w14:paraId="4DF35575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เจ้าหน้าที่ขาดความรู้เกี่ยวกับโทษขอการรับเงินสินบน หรือการไม่ปฏิบัติตามระเบียบ</w:t>
            </w:r>
          </w:p>
        </w:tc>
        <w:tc>
          <w:tcPr>
            <w:tcW w:w="1461" w:type="dxa"/>
          </w:tcPr>
          <w:p w14:paraId="699FAE38" w14:textId="77777777" w:rsidR="00D50BF7" w:rsidRDefault="00D50BF7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AA7E4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7E43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AA7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0B225315" w14:textId="2D9E4F52" w:rsidR="00703D3B" w:rsidRPr="00147AF9" w:rsidRDefault="00703D3B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(ค่อนข้างสูง)</w:t>
            </w:r>
          </w:p>
        </w:tc>
        <w:tc>
          <w:tcPr>
            <w:tcW w:w="4004" w:type="dxa"/>
          </w:tcPr>
          <w:p w14:paraId="3ED9FD7C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4BDE4202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จัดอบรมเกี่ยวกับการทุจริตด้าน ๆ ในหน่วยงาน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รวมไปถึงสนับสนุนให้เจ้าหน้าที่ร่วมอบรม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ที่หน่วยงานอื่น ๆ จัดขึ้น</w:t>
            </w:r>
          </w:p>
          <w:p w14:paraId="289716E7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14:paraId="47565D08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573BCFD3" w14:textId="77777777" w:rsidR="00D50BF7" w:rsidRPr="00147AF9" w:rsidRDefault="00D50BF7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2D63B57A" w14:textId="77777777" w:rsidR="00D50BF7" w:rsidRDefault="00D50BF7" w:rsidP="00D50BF7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  <w:cs/>
        </w:rPr>
        <w:sectPr w:rsidR="00D50BF7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p w14:paraId="4C3BEC30" w14:textId="77777777" w:rsidR="0023554F" w:rsidRPr="00622319" w:rsidRDefault="0023554F" w:rsidP="0023554F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622319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ฝ่าย</w:t>
      </w:r>
      <w:r w:rsidRPr="00622319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การคลัง </w:t>
      </w:r>
    </w:p>
    <w:p w14:paraId="31E0D344" w14:textId="77777777" w:rsidR="0023554F" w:rsidRDefault="0023554F" w:rsidP="0023554F">
      <w:pPr>
        <w:jc w:val="center"/>
        <w:rPr>
          <w:rFonts w:ascii="TH SarabunIT๙" w:hAnsi="TH SarabunIT๙" w:cs="TH SarabunIT๙"/>
          <w:sz w:val="32"/>
          <w:szCs w:val="36"/>
        </w:rPr>
      </w:pPr>
      <w:r w:rsidRPr="00622319"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1915ABC6" w14:textId="77777777" w:rsidR="0023554F" w:rsidRPr="00C7067A" w:rsidRDefault="0023554F" w:rsidP="0023554F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23554F" w:rsidRPr="005171C9" w14:paraId="358B46E5" w14:textId="77777777" w:rsidTr="00057563">
        <w:trPr>
          <w:trHeight w:val="729"/>
          <w:jc w:val="center"/>
        </w:trPr>
        <w:tc>
          <w:tcPr>
            <w:tcW w:w="891" w:type="dxa"/>
          </w:tcPr>
          <w:p w14:paraId="6F6B9D20" w14:textId="77777777" w:rsidR="0023554F" w:rsidRPr="00B1732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0E77B86F" w14:textId="77777777" w:rsidR="0023554F" w:rsidRPr="00B1732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21EB2BB4" w14:textId="77777777" w:rsidR="0023554F" w:rsidRPr="00B1732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55F866C4" w14:textId="77777777" w:rsidR="0023554F" w:rsidRPr="00B1732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23554F" w:rsidRPr="005171C9" w14:paraId="75ACEEBE" w14:textId="77777777" w:rsidTr="00057563">
        <w:trPr>
          <w:trHeight w:val="390"/>
          <w:jc w:val="center"/>
        </w:trPr>
        <w:tc>
          <w:tcPr>
            <w:tcW w:w="891" w:type="dxa"/>
          </w:tcPr>
          <w:p w14:paraId="3B2B82ED" w14:textId="77777777" w:rsidR="0023554F" w:rsidRPr="005171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53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0F4A9FBC" w14:textId="65004949" w:rsidR="0023554F" w:rsidRPr="005171C9" w:rsidRDefault="0023554F" w:rsidP="0005756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D4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Pr="00964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3326" w:type="dxa"/>
          </w:tcPr>
          <w:p w14:paraId="3CDE9669" w14:textId="77777777" w:rsidR="0023554F" w:rsidRDefault="0023554F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เจ้าหน้าที่เรียกรับเงินในการจัดซื้อจัดจ้างโดยไม่คำนึงถึงผลประโยชน์ที่จะได้รับ </w:t>
            </w:r>
          </w:p>
          <w:p w14:paraId="423D0CF1" w14:textId="77777777" w:rsidR="0023554F" w:rsidRDefault="0023554F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ผู้ขายจ่ายสินบนให้กับเจ้าหน้าที่เพื่อให้เจ้าหน้าที่ซื้อสินค้าจากทางร้านของตนเอง</w:t>
            </w:r>
          </w:p>
          <w:p w14:paraId="3B264860" w14:textId="77777777" w:rsidR="0023554F" w:rsidRPr="000539DC" w:rsidRDefault="0023554F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ผู้ขายฮั้วกับเจ้าหน้าที่เพื่อทำใบเสนอราคาให้ตรงถามเงื่อนไข โดยไม่ได้คำนึงถึงคุณภาพของสินค้าและบริการ</w:t>
            </w:r>
          </w:p>
        </w:tc>
        <w:tc>
          <w:tcPr>
            <w:tcW w:w="3168" w:type="dxa"/>
          </w:tcPr>
          <w:p w14:paraId="46B36803" w14:textId="77777777" w:rsidR="0023554F" w:rsidRDefault="0023554F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เจ้าหน้าที่ขาดจิตสำนึกในการปฏิบัติงานให้เป็นไปตามระเบียบ</w:t>
            </w:r>
          </w:p>
          <w:p w14:paraId="6BAA0C76" w14:textId="77777777" w:rsidR="0023554F" w:rsidRPr="005171C9" w:rsidRDefault="0023554F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เจ้าหน้าที่ขาดความรู้เกี่ยวกับโทษขอการรับเงินสินบน หรือการไม่ปฏิบัติตามระเบียบ</w:t>
            </w:r>
          </w:p>
        </w:tc>
      </w:tr>
    </w:tbl>
    <w:p w14:paraId="064FF42D" w14:textId="77777777" w:rsidR="0023554F" w:rsidRPr="0041052D" w:rsidRDefault="0023554F" w:rsidP="0023554F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44570D48" w14:textId="77777777" w:rsidR="0023554F" w:rsidRDefault="0023554F" w:rsidP="0023554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B634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5AA56011" w14:textId="45E1FDAA" w:rsidR="0023554F" w:rsidRPr="0041052D" w:rsidRDefault="0023554F" w:rsidP="0023554F">
      <w:pPr>
        <w:pStyle w:val="ListParagraph"/>
        <w:spacing w:after="120" w:line="259" w:lineRule="auto"/>
        <w:ind w:left="1125"/>
        <w:rPr>
          <w:rFonts w:ascii="TH SarabunIT๙" w:hAnsi="TH SarabunIT๙" w:cs="TH SarabunIT๙"/>
          <w:color w:val="FF0000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Pr="00964AA7">
        <w:rPr>
          <w:rFonts w:ascii="TH SarabunIT๙" w:hAnsi="TH SarabunIT๙" w:cs="TH SarabunIT๙"/>
          <w:sz w:val="32"/>
          <w:szCs w:val="32"/>
          <w:cs/>
        </w:rPr>
        <w:t>การ</w:t>
      </w:r>
      <w:r w:rsidR="00D43CBA"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964AA7">
        <w:rPr>
          <w:rFonts w:ascii="TH SarabunIT๙" w:hAnsi="TH SarabunIT๙" w:cs="TH SarabunIT๙"/>
          <w:sz w:val="32"/>
          <w:szCs w:val="32"/>
          <w:cs/>
        </w:rPr>
        <w:t>รับสินบน</w:t>
      </w:r>
      <w:r w:rsidRPr="00964AA7">
        <w:rPr>
          <w:rFonts w:ascii="TH SarabunIT๙" w:hAnsi="TH SarabunIT๙" w:cs="TH SarabunIT๙" w:hint="cs"/>
          <w:sz w:val="32"/>
          <w:szCs w:val="32"/>
          <w:cs/>
        </w:rPr>
        <w:t>กรณีการจัดซื้อ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23554F" w:rsidRPr="00EA6DC9" w14:paraId="40E25203" w14:textId="77777777" w:rsidTr="00057563">
        <w:tc>
          <w:tcPr>
            <w:tcW w:w="3402" w:type="dxa"/>
            <w:shd w:val="clear" w:color="auto" w:fill="FFC000"/>
          </w:tcPr>
          <w:p w14:paraId="15634F02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1DDAC99C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6D751CE4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23554F" w:rsidRPr="00EA6DC9" w14:paraId="13093682" w14:textId="77777777" w:rsidTr="00057563">
        <w:tc>
          <w:tcPr>
            <w:tcW w:w="3402" w:type="dxa"/>
          </w:tcPr>
          <w:p w14:paraId="4571083E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1C56137C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2D36312C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23554F" w:rsidRPr="00EA6DC9" w14:paraId="0F4A1C01" w14:textId="77777777" w:rsidTr="00057563">
        <w:tc>
          <w:tcPr>
            <w:tcW w:w="3402" w:type="dxa"/>
          </w:tcPr>
          <w:p w14:paraId="637CE4AD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495DBDAE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2C428737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23554F" w:rsidRPr="00EA6DC9" w14:paraId="07F0ABA5" w14:textId="77777777" w:rsidTr="00057563">
        <w:tc>
          <w:tcPr>
            <w:tcW w:w="3402" w:type="dxa"/>
          </w:tcPr>
          <w:p w14:paraId="29210FBB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746549B4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6CC9773F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23554F" w:rsidRPr="00EA6DC9" w14:paraId="02F55278" w14:textId="77777777" w:rsidTr="00057563">
        <w:tc>
          <w:tcPr>
            <w:tcW w:w="3402" w:type="dxa"/>
          </w:tcPr>
          <w:p w14:paraId="36F580E1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035E0A77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49C418B9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23554F" w:rsidRPr="00EA6DC9" w14:paraId="56EE2952" w14:textId="77777777" w:rsidTr="00057563">
        <w:tc>
          <w:tcPr>
            <w:tcW w:w="3402" w:type="dxa"/>
          </w:tcPr>
          <w:p w14:paraId="1869703B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2003487A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39002DEA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9B41B4A" w14:textId="77777777" w:rsidR="0023554F" w:rsidRPr="00EA6DC9" w:rsidRDefault="0023554F" w:rsidP="0023554F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23554F" w:rsidRPr="00EA6DC9" w14:paraId="6AD99C04" w14:textId="77777777" w:rsidTr="00057563">
        <w:tc>
          <w:tcPr>
            <w:tcW w:w="3015" w:type="dxa"/>
            <w:shd w:val="clear" w:color="auto" w:fill="FF9933"/>
          </w:tcPr>
          <w:p w14:paraId="5D8799F5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362A2F0F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0B5C313D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23554F" w:rsidRPr="00EA6DC9" w14:paraId="0F26F73B" w14:textId="77777777" w:rsidTr="00057563">
        <w:tc>
          <w:tcPr>
            <w:tcW w:w="3015" w:type="dxa"/>
          </w:tcPr>
          <w:p w14:paraId="394341C3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643E9680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5020A356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23554F" w:rsidRPr="00EA6DC9" w14:paraId="46D95C57" w14:textId="77777777" w:rsidTr="00057563">
        <w:tc>
          <w:tcPr>
            <w:tcW w:w="3015" w:type="dxa"/>
          </w:tcPr>
          <w:p w14:paraId="64E755DE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19D611C6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44749087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23554F" w:rsidRPr="00EA6DC9" w14:paraId="3906B124" w14:textId="77777777" w:rsidTr="00057563">
        <w:tc>
          <w:tcPr>
            <w:tcW w:w="3015" w:type="dxa"/>
          </w:tcPr>
          <w:p w14:paraId="1BB85285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094274CA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55870CE6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23554F" w:rsidRPr="00EA6DC9" w14:paraId="011591C2" w14:textId="77777777" w:rsidTr="00057563">
        <w:tc>
          <w:tcPr>
            <w:tcW w:w="3015" w:type="dxa"/>
          </w:tcPr>
          <w:p w14:paraId="50C686E5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6B31F0B5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75EC30B5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23554F" w:rsidRPr="00EA6DC9" w14:paraId="451425ED" w14:textId="77777777" w:rsidTr="00057563">
        <w:tc>
          <w:tcPr>
            <w:tcW w:w="3015" w:type="dxa"/>
          </w:tcPr>
          <w:p w14:paraId="338578A6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2272427D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146D6DA6" w14:textId="77777777" w:rsidR="0023554F" w:rsidRPr="00EA6DC9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2CCFD463" w14:textId="77777777" w:rsidR="0023554F" w:rsidRDefault="0023554F" w:rsidP="0023554F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8CC707" w14:textId="77777777" w:rsidR="0023554F" w:rsidRDefault="0023554F" w:rsidP="0023554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60D164B" w14:textId="07B955F2" w:rsidR="0023554F" w:rsidRDefault="0023554F" w:rsidP="0023554F">
      <w:pPr>
        <w:tabs>
          <w:tab w:val="left" w:pos="5867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0FFC22A" w14:textId="2F1D0799" w:rsidR="0023554F" w:rsidRPr="0023554F" w:rsidRDefault="0023554F" w:rsidP="0023554F">
      <w:pPr>
        <w:tabs>
          <w:tab w:val="left" w:pos="5867"/>
        </w:tabs>
        <w:rPr>
          <w:rFonts w:ascii="TH SarabunIT๙" w:hAnsi="TH SarabunIT๙" w:cs="TH SarabunIT๙"/>
          <w:sz w:val="32"/>
          <w:szCs w:val="32"/>
          <w:cs/>
        </w:rPr>
        <w:sectPr w:rsidR="0023554F" w:rsidRPr="0023554F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EC884F2" w14:textId="77777777" w:rsidR="0023554F" w:rsidRDefault="0023554F" w:rsidP="00235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23554F" w14:paraId="1769C752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DA120E3" w14:textId="77777777" w:rsidR="0023554F" w:rsidRPr="000B7383" w:rsidRDefault="0023554F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397790A9" w14:textId="77777777" w:rsidR="0023554F" w:rsidRPr="000B7383" w:rsidRDefault="0023554F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AF5885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787BA55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3A8264C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3761EBD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42A2132A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5EC60D9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6F046A2A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23554F" w14:paraId="3D4D1E4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0443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15F15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33D9282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2CE6D9F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2F453C4A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0E26AF0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7D14CE8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22449D2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23554F" w14:paraId="7886E217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E9BF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01882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9D20A7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59E7D164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2D58CD9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42D3A851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4CED077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3C432FA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23554F" w14:paraId="763D854D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8BC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5AC5CF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78391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F33FA42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58147EF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255753B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2232B39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0E1FD51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23554F" w14:paraId="34921BE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FC78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10700F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BD5CB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F9B003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78653EF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5F2D47B2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672459E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7899850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3554F" w14:paraId="1FAD9754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5B1E7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6D93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87D4D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0FD2F5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0E2AB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8AAAD1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C7EE11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04C95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3554F" w14:paraId="71E7D8F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3413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3AA53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0F1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3AF810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F4DE2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FC43E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4FF4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82404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23554F" w14:paraId="29F9FD19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7ACC4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FFC80B7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E29EA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E6DDF" w14:textId="77777777" w:rsidR="0023554F" w:rsidRPr="008C3ABB" w:rsidRDefault="0023554F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766F6FEF" w14:textId="77777777" w:rsidR="0023554F" w:rsidRDefault="0023554F" w:rsidP="002355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62B72" w14:textId="77777777" w:rsidR="0023554F" w:rsidRDefault="0023554F" w:rsidP="002355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23554F" w14:paraId="707C2528" w14:textId="77777777" w:rsidTr="00057563"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4F5D8590" w14:textId="77777777" w:rsidR="0023554F" w:rsidRPr="000B7383" w:rsidRDefault="0023554F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51D9B449" w14:textId="77777777" w:rsidR="0023554F" w:rsidRPr="000B7383" w:rsidRDefault="0023554F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7E63F9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48" w:type="dxa"/>
          </w:tcPr>
          <w:p w14:paraId="4722735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96" w:type="dxa"/>
            <w:shd w:val="clear" w:color="auto" w:fill="92D050"/>
          </w:tcPr>
          <w:p w14:paraId="0FB001F7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6E48120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00"/>
          </w:tcPr>
          <w:p w14:paraId="5DE8AAA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0000"/>
          </w:tcPr>
          <w:p w14:paraId="41E88CB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0000"/>
          </w:tcPr>
          <w:p w14:paraId="116BD2A1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554F" w14:paraId="0B70D405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A51F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218247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48" w:type="dxa"/>
          </w:tcPr>
          <w:p w14:paraId="033B9CA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96" w:type="dxa"/>
            <w:shd w:val="clear" w:color="auto" w:fill="92D050"/>
          </w:tcPr>
          <w:p w14:paraId="20F4BD8F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6818CE1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00"/>
          </w:tcPr>
          <w:p w14:paraId="1AA779F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FF00"/>
          </w:tcPr>
          <w:p w14:paraId="25FDB26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0000"/>
          </w:tcPr>
          <w:p w14:paraId="10B1AE1A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554F" w14:paraId="393AEA63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27C9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2F360B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48" w:type="dxa"/>
          </w:tcPr>
          <w:p w14:paraId="2DD2F40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96" w:type="dxa"/>
            <w:shd w:val="clear" w:color="auto" w:fill="92D050"/>
          </w:tcPr>
          <w:p w14:paraId="10E77D7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1BC5136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FFFF00"/>
          </w:tcPr>
          <w:p w14:paraId="7287043A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FF00"/>
          </w:tcPr>
          <w:p w14:paraId="40BA17C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3E2F577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5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 1</w:t>
            </w:r>
          </w:p>
        </w:tc>
      </w:tr>
      <w:tr w:rsidR="0023554F" w14:paraId="32E7345E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EAB5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14:paraId="1340C8A2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75DAB0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96" w:type="dxa"/>
            <w:shd w:val="clear" w:color="auto" w:fill="92CDDC" w:themeFill="accent5" w:themeFillTint="99"/>
          </w:tcPr>
          <w:p w14:paraId="1F76B33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27C5002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92D050"/>
          </w:tcPr>
          <w:p w14:paraId="4BA35EC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92D050"/>
          </w:tcPr>
          <w:p w14:paraId="55773814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FFFF00"/>
          </w:tcPr>
          <w:p w14:paraId="59AF3DE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554F" w14:paraId="7A52C6A2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0C56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</w:tcPr>
          <w:p w14:paraId="6630DBC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B6D1EE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447CFE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CDDC" w:themeFill="accent5" w:themeFillTint="99"/>
          </w:tcPr>
          <w:p w14:paraId="71FE885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92D050"/>
          </w:tcPr>
          <w:p w14:paraId="4CC11B6A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92D050"/>
          </w:tcPr>
          <w:p w14:paraId="2745992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92D050"/>
          </w:tcPr>
          <w:p w14:paraId="34108F3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554F" w14:paraId="164C7498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B21A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6AD4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11693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4AFD105B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9695C8E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A10AA3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C5E2E9C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042EE67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3554F" w14:paraId="1017B2BF" w14:textId="77777777" w:rsidTr="00057563"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1AD62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3D054AF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AA334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0BF3CCD3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23056058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04DD175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46945E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5AB84F0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23554F" w14:paraId="569F2534" w14:textId="77777777" w:rsidTr="00057563"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8310EC4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0D107D0D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C9A1B56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7943F" w14:textId="77777777" w:rsidR="0023554F" w:rsidRPr="008C3ABB" w:rsidRDefault="0023554F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32632072" w14:textId="77777777" w:rsidR="0023554F" w:rsidRDefault="0023554F" w:rsidP="00235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0861D" w14:textId="77777777" w:rsidR="0023554F" w:rsidRDefault="0023554F" w:rsidP="0023554F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23554F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385D211" w14:textId="77777777" w:rsidR="0023554F" w:rsidRPr="00C7067A" w:rsidRDefault="0023554F" w:rsidP="0023554F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344"/>
        <w:gridCol w:w="1431"/>
        <w:gridCol w:w="1431"/>
        <w:gridCol w:w="1477"/>
        <w:gridCol w:w="1427"/>
      </w:tblGrid>
      <w:tr w:rsidR="0023554F" w:rsidRPr="00C7067A" w14:paraId="7509EB0F" w14:textId="77777777" w:rsidTr="00057563">
        <w:tc>
          <w:tcPr>
            <w:tcW w:w="819" w:type="dxa"/>
          </w:tcPr>
          <w:p w14:paraId="3FD88D40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71AF9721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7845C6BE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27E66DAC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4E0A22B2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75E1DDE1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23554F" w:rsidRPr="00C7067A" w14:paraId="412665B1" w14:textId="77777777" w:rsidTr="00057563">
        <w:tc>
          <w:tcPr>
            <w:tcW w:w="819" w:type="dxa"/>
          </w:tcPr>
          <w:p w14:paraId="188B9510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3DE24EF8" w14:textId="4DB1BC8E" w:rsidR="0023554F" w:rsidRPr="00D67A48" w:rsidRDefault="0023554F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D43C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Pr="00964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31" w:type="dxa"/>
          </w:tcPr>
          <w:p w14:paraId="2DFC56DD" w14:textId="77777777" w:rsidR="0023554F" w:rsidRPr="00D67A48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1" w:type="dxa"/>
          </w:tcPr>
          <w:p w14:paraId="449D1CCC" w14:textId="77777777" w:rsidR="0023554F" w:rsidRPr="00D67A48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B6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FB634A">
              <w:rPr>
                <w:rFonts w:ascii="TH SarabunIT๙" w:hAnsi="TH SarabunIT๙" w:cs="TH SarabunIT๙"/>
                <w:sz w:val="32"/>
                <w:szCs w:val="32"/>
              </w:rPr>
              <w:t>x 3 = 15</w:t>
            </w:r>
          </w:p>
        </w:tc>
        <w:tc>
          <w:tcPr>
            <w:tcW w:w="1477" w:type="dxa"/>
          </w:tcPr>
          <w:p w14:paraId="5A66A702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2F21DCF5" w14:textId="77777777" w:rsidR="0023554F" w:rsidRPr="00C7067A" w:rsidRDefault="0023554F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180419" w14:textId="77777777" w:rsidR="0023554F" w:rsidRDefault="0023554F" w:rsidP="0023554F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23554F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913"/>
        <w:gridCol w:w="2323"/>
        <w:gridCol w:w="2322"/>
        <w:gridCol w:w="1461"/>
        <w:gridCol w:w="4004"/>
        <w:gridCol w:w="2870"/>
      </w:tblGrid>
      <w:tr w:rsidR="0023554F" w:rsidRPr="00147AF9" w14:paraId="5538D846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29623A41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323" w:type="dxa"/>
            <w:vAlign w:val="center"/>
          </w:tcPr>
          <w:p w14:paraId="38619D2A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13D72E06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410D66E2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3A30C99D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7CB359E2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078C28BE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2703BB65" w14:textId="77777777" w:rsidR="0023554F" w:rsidRPr="00147AF9" w:rsidRDefault="0023554F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23554F" w:rsidRPr="00147AF9" w14:paraId="3EE15A53" w14:textId="77777777" w:rsidTr="00057563">
        <w:trPr>
          <w:trHeight w:val="4210"/>
        </w:trPr>
        <w:tc>
          <w:tcPr>
            <w:tcW w:w="1913" w:type="dxa"/>
          </w:tcPr>
          <w:p w14:paraId="00CDD352" w14:textId="47275592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D25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964AA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</w:t>
            </w:r>
            <w:r w:rsidRPr="00964A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323" w:type="dxa"/>
          </w:tcPr>
          <w:p w14:paraId="733094C0" w14:textId="77777777" w:rsidR="0023554F" w:rsidRDefault="0023554F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เจ้าหน้าที่เรียกรับเงินในการจัดซื้อจัดจ้างโดยไม่คำนึงถึงผลประโยชน์ที่จะได้รับ </w:t>
            </w:r>
          </w:p>
          <w:p w14:paraId="29C79126" w14:textId="77777777" w:rsidR="0023554F" w:rsidRDefault="0023554F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ผู้ขายจ่ายสินบนให้กับเจ้าหน้าที่เพื่อให้เจ้าหน้าที่ซื้อสินค้าจากทางร้านของตนเอง</w:t>
            </w:r>
          </w:p>
          <w:p w14:paraId="68182682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ผู้ขายฮั้วกับเจ้าหน้าที่เพื่อทำใบเสนอราคาให้ตรงถามเงื่อนไข โดยไม่ได้คำนึงถึงคุณภาพของสินค้าและบริการ</w:t>
            </w:r>
          </w:p>
        </w:tc>
        <w:tc>
          <w:tcPr>
            <w:tcW w:w="2322" w:type="dxa"/>
          </w:tcPr>
          <w:p w14:paraId="018A42EA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เจ้าหน้าที่ขาดจิตสำนึกในการปฏิบัติงานให้เป็นไปตามระเบียบ</w:t>
            </w:r>
          </w:p>
          <w:p w14:paraId="3035BDE3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เจ้าหน้าที่ขาดความรู้เกี่ยวกับโทษขอการรับเงินสินบน หรือการไม่ปฏิบัติตามระเบียบ</w:t>
            </w:r>
          </w:p>
        </w:tc>
        <w:tc>
          <w:tcPr>
            <w:tcW w:w="1461" w:type="dxa"/>
          </w:tcPr>
          <w:p w14:paraId="23759F99" w14:textId="77777777" w:rsidR="0023554F" w:rsidRDefault="0023554F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FB634A">
              <w:rPr>
                <w:rFonts w:ascii="TH SarabunIT๙" w:hAnsi="TH SarabunIT๙" w:cs="TH SarabunIT๙"/>
                <w:sz w:val="32"/>
                <w:szCs w:val="32"/>
              </w:rPr>
              <w:t>x 3 = 15</w:t>
            </w:r>
          </w:p>
          <w:p w14:paraId="18C26DC2" w14:textId="7A92042D" w:rsidR="007019D9" w:rsidRPr="00147AF9" w:rsidRDefault="007019D9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(ค่อนข้างสูง)</w:t>
            </w:r>
          </w:p>
        </w:tc>
        <w:tc>
          <w:tcPr>
            <w:tcW w:w="4004" w:type="dxa"/>
          </w:tcPr>
          <w:p w14:paraId="75F9649B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7B958E8C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จัดอบรมเกี่ยวกับการทุจริตด้าน ๆ ในหน่วยงาน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รวมไปถึงสนับสนุนให้เจ้าหน้าที่ร่วมอบรม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ที่หน่วยงานอื่น ๆ จัดขึ้น</w:t>
            </w:r>
          </w:p>
          <w:p w14:paraId="338A793C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14:paraId="6259CDAF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2A349914" w14:textId="77777777" w:rsidR="0023554F" w:rsidRPr="00147AF9" w:rsidRDefault="0023554F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6652F59F" w14:textId="77777777" w:rsidR="0023554F" w:rsidRDefault="0023554F" w:rsidP="0023554F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p w14:paraId="6535E04F" w14:textId="77777777" w:rsidR="00D50BF7" w:rsidRDefault="00D50BF7" w:rsidP="00D50BF7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</w:p>
    <w:p w14:paraId="69B5EAAA" w14:textId="77777777" w:rsidR="009A2886" w:rsidRDefault="009A2886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9A2886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73851AA" w14:textId="77777777" w:rsidR="004A7F18" w:rsidRPr="00A4136B" w:rsidRDefault="004A7F18" w:rsidP="004A7F18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A4136B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</w:t>
      </w:r>
      <w:r w:rsidRPr="00A4136B">
        <w:rPr>
          <w:rFonts w:ascii="TH SarabunIT๙" w:hAnsi="TH SarabunIT๙" w:cs="TH SarabunIT๙" w:hint="cs"/>
          <w:b/>
          <w:bCs/>
          <w:sz w:val="32"/>
          <w:szCs w:val="36"/>
          <w:cs/>
        </w:rPr>
        <w:t>ยการศึกษา</w:t>
      </w:r>
    </w:p>
    <w:p w14:paraId="06A1B669" w14:textId="77777777" w:rsidR="004A7F18" w:rsidRPr="00A4136B" w:rsidRDefault="004A7F18" w:rsidP="004A7F18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A4136B"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04DF9E7C" w14:textId="77777777" w:rsidR="004A7F18" w:rsidRPr="00C7067A" w:rsidRDefault="004A7F18" w:rsidP="004A7F18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4A7F18" w:rsidRPr="005171C9" w14:paraId="4F45A327" w14:textId="77777777" w:rsidTr="00057563">
        <w:trPr>
          <w:trHeight w:val="729"/>
          <w:jc w:val="center"/>
        </w:trPr>
        <w:tc>
          <w:tcPr>
            <w:tcW w:w="891" w:type="dxa"/>
          </w:tcPr>
          <w:p w14:paraId="11CFA157" w14:textId="77777777" w:rsidR="004A7F18" w:rsidRPr="00B1732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656D331C" w14:textId="77777777" w:rsidR="004A7F18" w:rsidRPr="00B1732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294EB554" w14:textId="77777777" w:rsidR="004A7F18" w:rsidRPr="00B1732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4B8F3088" w14:textId="77777777" w:rsidR="004A7F18" w:rsidRPr="00B1732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17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4A7F18" w:rsidRPr="008B4A21" w14:paraId="6662B6E0" w14:textId="77777777" w:rsidTr="00057563">
        <w:trPr>
          <w:trHeight w:val="390"/>
          <w:jc w:val="center"/>
        </w:trPr>
        <w:tc>
          <w:tcPr>
            <w:tcW w:w="891" w:type="dxa"/>
          </w:tcPr>
          <w:p w14:paraId="3D90EF87" w14:textId="77777777" w:rsidR="004A7F18" w:rsidRPr="008B4A21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7C41D825" w14:textId="57A0B3BC" w:rsidR="004A7F18" w:rsidRPr="008B4A21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25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รับสินบนในการดำเนินการจัดซื้อจัดจ้าง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 w:rsidRPr="00996A3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โครงการค่าใช้จ่ายในการสัมมนาเพื่อพัฒนาศักยภาพข้าราชการครูและบุคลากรทางการศึกษา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6A3A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เขตบางคอแหลม</w:t>
            </w:r>
          </w:p>
        </w:tc>
        <w:tc>
          <w:tcPr>
            <w:tcW w:w="3326" w:type="dxa"/>
          </w:tcPr>
          <w:p w14:paraId="050DF5F0" w14:textId="77777777" w:rsidR="004A7F18" w:rsidRDefault="004A7F18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ผู้ขายหรือผู้รับจ้างจ่ายสินบนให้กับเจ้าหน้าที่เพื่อให้ซื้อหรือจ้างจากร้านของตนเอง</w:t>
            </w:r>
          </w:p>
          <w:p w14:paraId="03A09A49" w14:textId="77777777" w:rsidR="004A7F18" w:rsidRPr="008B4A21" w:rsidRDefault="004A7F18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กำหนดรายละเอียดคุณลักษณะของสินค้าหรืองานจ้างเพื่อเอื้อประโยชน์ให้กับผู้ขายหรือผู้รับจ้าง</w:t>
            </w:r>
          </w:p>
        </w:tc>
        <w:tc>
          <w:tcPr>
            <w:tcW w:w="3168" w:type="dxa"/>
          </w:tcPr>
          <w:p w14:paraId="434B886F" w14:textId="77777777" w:rsidR="004A7F18" w:rsidRPr="008B4A21" w:rsidRDefault="004A7F18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เจ้าหน้าที่ขาดความละเอียด รอบคอบ ในการปฏิบัติงานให้เป็นไปตามระเบียบ</w:t>
            </w:r>
          </w:p>
          <w:p w14:paraId="43BDE0B7" w14:textId="77777777" w:rsidR="004A7F18" w:rsidRPr="008B4A21" w:rsidRDefault="004A7F18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B4A21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</w:tc>
      </w:tr>
    </w:tbl>
    <w:p w14:paraId="740EACE1" w14:textId="77777777" w:rsidR="004A7F18" w:rsidRDefault="004A7F18" w:rsidP="004A7F18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0B1717" w14:textId="77777777" w:rsidR="004A7F18" w:rsidRPr="0041052D" w:rsidRDefault="004A7F18" w:rsidP="004A7F18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2E81C82A" w14:textId="77777777" w:rsidR="004A7F18" w:rsidRDefault="004A7F18" w:rsidP="004A7F1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B253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43E8C202" w14:textId="77777777" w:rsidR="004A7F18" w:rsidRPr="0041052D" w:rsidRDefault="004A7F18" w:rsidP="004A7F18">
      <w:pPr>
        <w:pStyle w:val="ListParagraph"/>
        <w:spacing w:after="120" w:line="259" w:lineRule="auto"/>
        <w:ind w:left="0" w:firstLine="1418"/>
        <w:rPr>
          <w:rFonts w:ascii="TH SarabunIT๙" w:hAnsi="TH SarabunIT๙" w:cs="TH SarabunIT๙"/>
          <w:color w:val="FF0000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Pr="008B4A21">
        <w:rPr>
          <w:rFonts w:ascii="TH SarabunIT๙" w:hAnsi="TH SarabunIT๙" w:cs="TH SarabunIT๙" w:hint="cs"/>
          <w:sz w:val="32"/>
          <w:szCs w:val="32"/>
          <w:cs/>
        </w:rPr>
        <w:t>การรับสินบนในการดำเนินการจัดซื้อจัดจ้าง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996A3A">
        <w:rPr>
          <w:rFonts w:ascii="TH SarabunIT๙" w:hAnsi="TH SarabunIT๙" w:cs="TH SarabunIT๙"/>
          <w:sz w:val="32"/>
          <w:szCs w:val="32"/>
          <w:cs/>
        </w:rPr>
        <w:t>โครงการค่าใช้จ่ายในการสัมมนาเพื่อพัฒนาศักยภาพข้าราชการครูและบุคลากรทางการศึกษาเขตบางคอแหลม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4A7F18" w:rsidRPr="00EA6DC9" w14:paraId="6E8C4C7E" w14:textId="77777777" w:rsidTr="00057563">
        <w:tc>
          <w:tcPr>
            <w:tcW w:w="3402" w:type="dxa"/>
            <w:shd w:val="clear" w:color="auto" w:fill="FFC000"/>
          </w:tcPr>
          <w:p w14:paraId="53679CE5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48FAD2AF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59716714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4A7F18" w:rsidRPr="00EA6DC9" w14:paraId="2C09D2DA" w14:textId="77777777" w:rsidTr="00057563">
        <w:tc>
          <w:tcPr>
            <w:tcW w:w="3402" w:type="dxa"/>
          </w:tcPr>
          <w:p w14:paraId="175F8300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463148FA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6BC97E94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4A7F18" w:rsidRPr="00EA6DC9" w14:paraId="6235BB46" w14:textId="77777777" w:rsidTr="00057563">
        <w:tc>
          <w:tcPr>
            <w:tcW w:w="3402" w:type="dxa"/>
          </w:tcPr>
          <w:p w14:paraId="0FEABC01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3B3B3ECA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6AE4AFB6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4A7F18" w:rsidRPr="00EA6DC9" w14:paraId="20A1FE15" w14:textId="77777777" w:rsidTr="00057563">
        <w:tc>
          <w:tcPr>
            <w:tcW w:w="3402" w:type="dxa"/>
          </w:tcPr>
          <w:p w14:paraId="425E4478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357599D8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7B9BBCAC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4A7F18" w:rsidRPr="00EA6DC9" w14:paraId="0963116B" w14:textId="77777777" w:rsidTr="00057563">
        <w:tc>
          <w:tcPr>
            <w:tcW w:w="3402" w:type="dxa"/>
          </w:tcPr>
          <w:p w14:paraId="019D3F2E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088D6922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3406F147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4A7F18" w:rsidRPr="00EA6DC9" w14:paraId="5091DDEA" w14:textId="77777777" w:rsidTr="00057563">
        <w:tc>
          <w:tcPr>
            <w:tcW w:w="3402" w:type="dxa"/>
          </w:tcPr>
          <w:p w14:paraId="389FDED2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6833EF2C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2B6B5B14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6FB3713" w14:textId="77777777" w:rsidR="004A7F18" w:rsidRPr="00EA6DC9" w:rsidRDefault="004A7F18" w:rsidP="004A7F18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4A7F18" w:rsidRPr="00EA6DC9" w14:paraId="41EA1EBA" w14:textId="77777777" w:rsidTr="00057563">
        <w:tc>
          <w:tcPr>
            <w:tcW w:w="3015" w:type="dxa"/>
            <w:shd w:val="clear" w:color="auto" w:fill="FF9933"/>
          </w:tcPr>
          <w:p w14:paraId="6E7C77F1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3812408D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2F433F8F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4A7F18" w:rsidRPr="00EA6DC9" w14:paraId="2AD11148" w14:textId="77777777" w:rsidTr="00057563">
        <w:tc>
          <w:tcPr>
            <w:tcW w:w="3015" w:type="dxa"/>
          </w:tcPr>
          <w:p w14:paraId="4DA98DE0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7CB4AF13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3AAD70E7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4A7F18" w:rsidRPr="00EA6DC9" w14:paraId="00D86F63" w14:textId="77777777" w:rsidTr="00057563">
        <w:tc>
          <w:tcPr>
            <w:tcW w:w="3015" w:type="dxa"/>
          </w:tcPr>
          <w:p w14:paraId="3190B5F3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17A0E6FF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12CA9590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4A7F18" w:rsidRPr="00EA6DC9" w14:paraId="1A6E6632" w14:textId="77777777" w:rsidTr="00057563">
        <w:tc>
          <w:tcPr>
            <w:tcW w:w="3015" w:type="dxa"/>
          </w:tcPr>
          <w:p w14:paraId="0A35D3AD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4E065BDB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64FEB4E3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4A7F18" w:rsidRPr="00EA6DC9" w14:paraId="38B8CC21" w14:textId="77777777" w:rsidTr="00057563">
        <w:tc>
          <w:tcPr>
            <w:tcW w:w="3015" w:type="dxa"/>
          </w:tcPr>
          <w:p w14:paraId="18535E10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514C53BE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7835883F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4A7F18" w:rsidRPr="00EA6DC9" w14:paraId="30DCE10C" w14:textId="77777777" w:rsidTr="00057563">
        <w:tc>
          <w:tcPr>
            <w:tcW w:w="3015" w:type="dxa"/>
          </w:tcPr>
          <w:p w14:paraId="247BCF8D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3CD62B97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7F5311C0" w14:textId="77777777" w:rsidR="004A7F18" w:rsidRPr="00EA6DC9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24B24B39" w14:textId="77777777" w:rsidR="004A7F18" w:rsidRDefault="004A7F18" w:rsidP="004A7F18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4A7F18" w:rsidSect="00252274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66FC9695" w14:textId="77777777" w:rsidR="004A7F18" w:rsidRDefault="004A7F18" w:rsidP="004A7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4A7F18" w14:paraId="34CF8C9E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329B9E9" w14:textId="77777777" w:rsidR="004A7F18" w:rsidRPr="000B7383" w:rsidRDefault="004A7F18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72CDC2B5" w14:textId="77777777" w:rsidR="004A7F18" w:rsidRPr="000B7383" w:rsidRDefault="004A7F18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B39A4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3731B42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08D96F1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1887E2A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300E1E7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28B2BAB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6BB25E10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4A7F18" w14:paraId="54FF5C3B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2462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45A9F04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2393033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59EE451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24DE735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04FB38C8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34BE0D4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7A100E3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4A7F18" w14:paraId="1E95F8C6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191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08DF59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1C6D0CF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1E96F29D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1FE6422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5F85D40C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2C24BB6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18375A7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4A7F18" w14:paraId="53F40EF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753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71F463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D516C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6AD79A9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6C53A6C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60329C4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10A2243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375506D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4A7F18" w14:paraId="345E962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E0D2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4B7BE76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8A6B7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8D0ADF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68ADF34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745BE1B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03EFC07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1FB66C1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A7F18" w14:paraId="260E08B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385E0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3BA3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ABF24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B73C40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336B5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AA216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CF5D3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3875D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A7F18" w14:paraId="59DECA1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1D44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E9D30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0A91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2732454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458FF7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B0F4A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A7C47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F2858AD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4A7F18" w14:paraId="6CF377CB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FB23F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9F147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E013D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C79" w14:textId="77777777" w:rsidR="004A7F18" w:rsidRPr="008C3ABB" w:rsidRDefault="004A7F18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53479EC8" w14:textId="77777777" w:rsidR="004A7F18" w:rsidRDefault="004A7F18" w:rsidP="004A7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A33831" w14:textId="77777777" w:rsidR="004A7F18" w:rsidRDefault="004A7F18" w:rsidP="004A7F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4A7F18" w14:paraId="069A186D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79AFB253" w14:textId="77777777" w:rsidR="004A7F18" w:rsidRPr="000B7383" w:rsidRDefault="004A7F18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6459042D" w14:textId="77777777" w:rsidR="004A7F18" w:rsidRPr="000B7383" w:rsidRDefault="004A7F18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020D1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57BCDD8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038C854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40E0BAF9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0871AA5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0B9FA05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05D63ACA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7F18" w14:paraId="50A6B404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7B42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B85DD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67F40698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17ADF619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07C6E0B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73A8B3A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2A023889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323FB244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7F18" w14:paraId="097A410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4EB1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2CB07C7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61F628E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3B8BBD99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7AF55957" w14:textId="77777777" w:rsidR="004A7F18" w:rsidRDefault="004A7F18" w:rsidP="000575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417" w:type="dxa"/>
            <w:shd w:val="clear" w:color="auto" w:fill="FFFF00"/>
          </w:tcPr>
          <w:p w14:paraId="317158BD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6466277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3E060F00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7F18" w14:paraId="1EEB25EA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7A3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98941F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B433C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9329EED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1607B0E8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401A80B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53C8841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4E7FFBC9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7F18" w14:paraId="605D7E4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A37F5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EE18374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7CBD9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8837DB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477AA02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4660089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6D363057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52E96F3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A7F18" w14:paraId="36BFFF2D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1708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7FBD7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550B26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B99727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C842E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BADAE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6C258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E7CD68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4A7F18" w14:paraId="589F3DB8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268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AB15CD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04BE3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01C2B51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B692D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2B7EAC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A7540B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4FEF6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4A7F18" w14:paraId="7114C7DD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0FA1BE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BCF76D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6CDEBF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A3088" w14:textId="77777777" w:rsidR="004A7F18" w:rsidRPr="008C3ABB" w:rsidRDefault="004A7F18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45447028" w14:textId="77777777" w:rsidR="004A7F18" w:rsidRDefault="004A7F18" w:rsidP="004A7F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4A7F18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D8F8692" w14:textId="77777777" w:rsidR="004A7F18" w:rsidRPr="00C7067A" w:rsidRDefault="004A7F18" w:rsidP="004A7F18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344"/>
        <w:gridCol w:w="1431"/>
        <w:gridCol w:w="1431"/>
        <w:gridCol w:w="1477"/>
        <w:gridCol w:w="1427"/>
      </w:tblGrid>
      <w:tr w:rsidR="004A7F18" w:rsidRPr="00C7067A" w14:paraId="0F9FFDDC" w14:textId="77777777" w:rsidTr="00057563">
        <w:tc>
          <w:tcPr>
            <w:tcW w:w="819" w:type="dxa"/>
          </w:tcPr>
          <w:p w14:paraId="362A794A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44" w:type="dxa"/>
          </w:tcPr>
          <w:p w14:paraId="167BD53E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431" w:type="dxa"/>
          </w:tcPr>
          <w:p w14:paraId="27B05855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3339802F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3FF7539B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0E4F348F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06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4A7F18" w:rsidRPr="00C7067A" w14:paraId="6E9ADCE5" w14:textId="77777777" w:rsidTr="00057563">
        <w:tc>
          <w:tcPr>
            <w:tcW w:w="819" w:type="dxa"/>
          </w:tcPr>
          <w:p w14:paraId="07DAA556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44" w:type="dxa"/>
          </w:tcPr>
          <w:p w14:paraId="6A05817F" w14:textId="17117B3F" w:rsidR="004A7F18" w:rsidRPr="00D67A48" w:rsidRDefault="004A7F18" w:rsidP="00057563">
            <w:pPr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25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รับสินบนในการดำเนินการจัดซื้อจัดจ้าง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 w:rsidRPr="00996A3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โครงการค่าใช้จ่ายในการสัมมนาเพื่อพัฒนาศักยภาพข้าราชการครูและบุคลากรทางการศึกษาเขตบางคอแหลม</w:t>
            </w:r>
          </w:p>
        </w:tc>
        <w:tc>
          <w:tcPr>
            <w:tcW w:w="1431" w:type="dxa"/>
          </w:tcPr>
          <w:p w14:paraId="7045DA3F" w14:textId="77777777" w:rsidR="004A7F18" w:rsidRPr="00D67A48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31" w:type="dxa"/>
          </w:tcPr>
          <w:p w14:paraId="42D29F6B" w14:textId="77777777" w:rsidR="004A7F18" w:rsidRPr="000B2533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0B2533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B2533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77" w:type="dxa"/>
          </w:tcPr>
          <w:p w14:paraId="253AA184" w14:textId="77777777" w:rsidR="004A7F18" w:rsidRPr="000B2533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55531008" w14:textId="77777777" w:rsidR="004A7F18" w:rsidRPr="00C7067A" w:rsidRDefault="004A7F18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6191CCD" w14:textId="77777777" w:rsidR="004A7F18" w:rsidRDefault="004A7F18" w:rsidP="004A7F18">
      <w:pPr>
        <w:jc w:val="thaiDistribute"/>
        <w:rPr>
          <w:rFonts w:ascii="TH SarabunIT๙" w:hAnsi="TH SarabunIT๙" w:cs="TH SarabunIT๙"/>
          <w:sz w:val="32"/>
          <w:szCs w:val="32"/>
          <w:cs/>
        </w:rPr>
        <w:sectPr w:rsidR="004A7F18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913"/>
        <w:gridCol w:w="2323"/>
        <w:gridCol w:w="2322"/>
        <w:gridCol w:w="1461"/>
        <w:gridCol w:w="4004"/>
        <w:gridCol w:w="2870"/>
      </w:tblGrid>
      <w:tr w:rsidR="004A7F18" w:rsidRPr="00147AF9" w14:paraId="227FD431" w14:textId="77777777" w:rsidTr="00057563">
        <w:trPr>
          <w:trHeight w:val="972"/>
        </w:trPr>
        <w:tc>
          <w:tcPr>
            <w:tcW w:w="1913" w:type="dxa"/>
            <w:vAlign w:val="center"/>
          </w:tcPr>
          <w:p w14:paraId="4C72B59F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หัวข้อความเสี่ยง</w:t>
            </w:r>
          </w:p>
        </w:tc>
        <w:tc>
          <w:tcPr>
            <w:tcW w:w="2323" w:type="dxa"/>
            <w:vAlign w:val="center"/>
          </w:tcPr>
          <w:p w14:paraId="67AE63BC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28350E5F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22" w:type="dxa"/>
            <w:vAlign w:val="center"/>
          </w:tcPr>
          <w:p w14:paraId="16751BA5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461" w:type="dxa"/>
            <w:vAlign w:val="center"/>
          </w:tcPr>
          <w:p w14:paraId="25B24735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436293EC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37D18C24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7CFA1EE3" w14:textId="77777777" w:rsidR="004A7F18" w:rsidRPr="00147AF9" w:rsidRDefault="004A7F18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4A7F18" w:rsidRPr="00147AF9" w14:paraId="114514EF" w14:textId="77777777" w:rsidTr="00057563">
        <w:trPr>
          <w:trHeight w:val="4210"/>
        </w:trPr>
        <w:tc>
          <w:tcPr>
            <w:tcW w:w="1913" w:type="dxa"/>
          </w:tcPr>
          <w:p w14:paraId="0E97D4D0" w14:textId="4A9616C0" w:rsidR="004A7F18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25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8B4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รับสินบนในการดำเนินการจัดซื้อจัดจ้าง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 w:rsidRPr="00996A3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โครงการค่าใช้จ่ายในการสัมมนาเพื่อพัฒนาศักยภาพข้าราชการครูและบุคลากรทาง</w:t>
            </w:r>
          </w:p>
          <w:p w14:paraId="71CBD5FF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6A3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96A3A">
              <w:rPr>
                <w:rFonts w:ascii="TH SarabunIT๙" w:hAnsi="TH SarabunIT๙" w:cs="TH SarabunIT๙"/>
                <w:sz w:val="32"/>
                <w:szCs w:val="32"/>
                <w:cs/>
              </w:rPr>
              <w:t>เขตบางคอแหลม</w:t>
            </w:r>
          </w:p>
        </w:tc>
        <w:tc>
          <w:tcPr>
            <w:tcW w:w="2323" w:type="dxa"/>
          </w:tcPr>
          <w:p w14:paraId="33DD9ECF" w14:textId="77777777" w:rsidR="004A7F18" w:rsidRDefault="004A7F18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ผู้ขายหรือผู้รับจ้างจ่ายสินบนให้กับเจ้าหน้าที่เพื่อให้ซื้อหรือจ้างจากร้านของตนเอง</w:t>
            </w:r>
          </w:p>
          <w:p w14:paraId="582238C0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กำหนดรายละเอียดคุณลักษณะของสินค้าหรืองานจ้างเพื่อเอื้อประโยชน์ให้กับผู้ขายหรือผู้รับจ้าง</w:t>
            </w:r>
          </w:p>
        </w:tc>
        <w:tc>
          <w:tcPr>
            <w:tcW w:w="2322" w:type="dxa"/>
          </w:tcPr>
          <w:p w14:paraId="33E7F784" w14:textId="77777777" w:rsidR="004A7F18" w:rsidRPr="008B4A21" w:rsidRDefault="004A7F18" w:rsidP="00057563">
            <w:pPr>
              <w:pStyle w:val="ListParagraph"/>
              <w:ind w:left="0"/>
              <w:rPr>
                <w:rFonts w:ascii="TH SarabunIT๙" w:hAnsi="TH SarabunIT๙" w:cs="TH SarabunIT๙"/>
                <w:szCs w:val="32"/>
              </w:rPr>
            </w:pP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- เจ้าหน้าที่ขาดความละเอียด รอบคอบ ในการปฏิบัติงานให้เป็นไปตามระเบียบ</w:t>
            </w:r>
          </w:p>
          <w:p w14:paraId="650F4DA8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4A21">
              <w:rPr>
                <w:rFonts w:ascii="TH SarabunIT๙" w:hAnsi="TH SarabunIT๙" w:cs="TH SarabunIT๙"/>
                <w:szCs w:val="32"/>
              </w:rPr>
              <w:t xml:space="preserve">- </w:t>
            </w: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</w:tc>
        <w:tc>
          <w:tcPr>
            <w:tcW w:w="1461" w:type="dxa"/>
          </w:tcPr>
          <w:p w14:paraId="4BB93632" w14:textId="77777777" w:rsidR="004A7F18" w:rsidRDefault="004A7F18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1723038B" w14:textId="1B60F8A1" w:rsidR="00966C37" w:rsidRPr="00147AF9" w:rsidRDefault="00966C37" w:rsidP="000575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004" w:type="dxa"/>
          </w:tcPr>
          <w:p w14:paraId="354BB959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35125A9B" w14:textId="77777777" w:rsidR="004A7F18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147A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จัดอบรมเกี่ยวกับการทุจริตด้าน ๆ ในหน่วยงาน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รวมไปถึงสนับสนุนให้เจ้าหน้าที่ร่วมอบรม</w:t>
            </w: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</w:p>
          <w:p w14:paraId="1C2ACCE5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ที่หน่วยงานอื่น ๆ จัดขึ้น</w:t>
            </w:r>
          </w:p>
          <w:p w14:paraId="310325D7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0" w:type="dxa"/>
          </w:tcPr>
          <w:p w14:paraId="60CF68DE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0FF6FC98" w14:textId="77777777" w:rsidR="004A7F18" w:rsidRPr="00147AF9" w:rsidRDefault="004A7F18" w:rsidP="0005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2240D3C4" w14:textId="77777777" w:rsidR="004A7F18" w:rsidRDefault="004A7F18" w:rsidP="004A7F18">
      <w:pPr>
        <w:spacing w:line="259" w:lineRule="auto"/>
        <w:ind w:left="360" w:firstLine="1058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p w14:paraId="60888625" w14:textId="77777777" w:rsidR="00F9549D" w:rsidRDefault="00F9549D" w:rsidP="000C5706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F9549D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E72B10" w14:textId="4291F65B" w:rsidR="00F9549D" w:rsidRPr="00A4136B" w:rsidRDefault="00F9549D" w:rsidP="00F9549D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A4136B">
        <w:rPr>
          <w:rFonts w:ascii="TH SarabunIT๙" w:hAnsi="TH SarabunIT๙" w:cs="TH SarabunIT๙"/>
          <w:b/>
          <w:bCs/>
          <w:sz w:val="32"/>
          <w:szCs w:val="36"/>
          <w:cs/>
        </w:rPr>
        <w:lastRenderedPageBreak/>
        <w:t>ฝ่า</w:t>
      </w:r>
      <w:r w:rsidRPr="00A4136B">
        <w:rPr>
          <w:rFonts w:ascii="TH SarabunIT๙" w:hAnsi="TH SarabunIT๙" w:cs="TH SarabunIT๙" w:hint="cs"/>
          <w:b/>
          <w:bCs/>
          <w:sz w:val="32"/>
          <w:szCs w:val="36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โยธา</w:t>
      </w:r>
    </w:p>
    <w:p w14:paraId="656BE877" w14:textId="77777777" w:rsidR="00F9549D" w:rsidRPr="00A4136B" w:rsidRDefault="00F9549D" w:rsidP="00026B31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A4136B"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2886C6CC" w14:textId="77777777" w:rsidR="00026B31" w:rsidRPr="00C7067A" w:rsidRDefault="00026B31" w:rsidP="00026B31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026B31" w:rsidRPr="00DA770C" w14:paraId="2A374E45" w14:textId="77777777" w:rsidTr="00057563">
        <w:trPr>
          <w:trHeight w:val="729"/>
          <w:jc w:val="center"/>
        </w:trPr>
        <w:tc>
          <w:tcPr>
            <w:tcW w:w="891" w:type="dxa"/>
          </w:tcPr>
          <w:p w14:paraId="558552E7" w14:textId="77777777" w:rsidR="00026B31" w:rsidRPr="00DA770C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76CA5D1A" w14:textId="77777777" w:rsidR="00026B31" w:rsidRPr="00DA770C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4C62B1F2" w14:textId="77777777" w:rsidR="00026B31" w:rsidRPr="00DA770C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0151625E" w14:textId="77777777" w:rsidR="00026B31" w:rsidRPr="00DA770C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 w:rsidRPr="00DA7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026B31" w:rsidRPr="00DA770C" w14:paraId="211425F0" w14:textId="77777777" w:rsidTr="006E4EE5">
        <w:trPr>
          <w:trHeight w:val="1936"/>
          <w:jc w:val="center"/>
        </w:trPr>
        <w:tc>
          <w:tcPr>
            <w:tcW w:w="891" w:type="dxa"/>
          </w:tcPr>
          <w:p w14:paraId="26C287A8" w14:textId="77777777" w:rsidR="00026B31" w:rsidRPr="00DA770C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0FDB0E2A" w14:textId="6A381329" w:rsidR="00026B31" w:rsidRPr="00DA770C" w:rsidRDefault="00A037BD" w:rsidP="000575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94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</w:t>
            </w:r>
            <w:r w:rsidR="0084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รณาอนุญาตก่อสร้างอาคาร</w:t>
            </w:r>
          </w:p>
        </w:tc>
        <w:tc>
          <w:tcPr>
            <w:tcW w:w="3326" w:type="dxa"/>
          </w:tcPr>
          <w:p w14:paraId="0A87521E" w14:textId="77777777" w:rsidR="00026B31" w:rsidRDefault="0084496B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เรียกรับผลประโยชน์ระหว่างการตรวจสอบความถูกต้องของคำขอและเอกสารประกอบคำขอ</w:t>
            </w:r>
          </w:p>
          <w:p w14:paraId="01A38A0F" w14:textId="339F4AD1" w:rsidR="0084496B" w:rsidRPr="00DA770C" w:rsidRDefault="0084496B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เรียกรับผลประโยชน์ในการพิจารณาจากผู้ประกอบการ</w:t>
            </w:r>
          </w:p>
        </w:tc>
        <w:tc>
          <w:tcPr>
            <w:tcW w:w="3168" w:type="dxa"/>
          </w:tcPr>
          <w:p w14:paraId="0D8E37E3" w14:textId="470D15EF" w:rsidR="0084496B" w:rsidRDefault="0084496B" w:rsidP="00057563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เจ้าหน้าที่ขาดจิตสำนึกในการปฏิบัติงานให้เป็นไปตามระเบียบ</w:t>
            </w:r>
          </w:p>
          <w:p w14:paraId="256EA747" w14:textId="322D43C9" w:rsidR="00026B31" w:rsidRPr="00DA770C" w:rsidRDefault="0084496B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Pr="008B4A2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</w:tc>
      </w:tr>
    </w:tbl>
    <w:p w14:paraId="0F42B197" w14:textId="77777777" w:rsidR="00026B31" w:rsidRPr="0041052D" w:rsidRDefault="00026B31" w:rsidP="001270E0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0CA39ABE" w14:textId="58384677" w:rsidR="00026B31" w:rsidRDefault="00026B31" w:rsidP="00026B31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7B7416EE" w14:textId="667BF31C" w:rsidR="00026B31" w:rsidRPr="0041052D" w:rsidRDefault="00026B31" w:rsidP="00026B31">
      <w:pPr>
        <w:pStyle w:val="ListParagraph"/>
        <w:spacing w:after="120" w:line="259" w:lineRule="auto"/>
        <w:ind w:left="1125" w:firstLine="293"/>
        <w:rPr>
          <w:rFonts w:ascii="TH SarabunIT๙" w:hAnsi="TH SarabunIT๙" w:cs="TH SarabunIT๙"/>
          <w:color w:val="FF0000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="00A037BD" w:rsidRPr="00121579">
        <w:rPr>
          <w:rFonts w:ascii="TH SarabunIT๙" w:hAnsi="TH SarabunIT๙" w:cs="TH SarabunIT๙" w:hint="cs"/>
          <w:sz w:val="32"/>
          <w:szCs w:val="32"/>
          <w:cs/>
        </w:rPr>
        <w:t>การเรียกรับ</w:t>
      </w:r>
      <w:r w:rsidR="00A037BD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A037BD" w:rsidRPr="00C741BA">
        <w:rPr>
          <w:rFonts w:ascii="TH SarabunIT๙" w:hAnsi="TH SarabunIT๙" w:cs="TH SarabunIT๙"/>
          <w:sz w:val="32"/>
          <w:szCs w:val="32"/>
          <w:cs/>
        </w:rPr>
        <w:t>จาก</w:t>
      </w:r>
      <w:r w:rsidR="00A037BD">
        <w:rPr>
          <w:rFonts w:ascii="TH SarabunIT๙" w:hAnsi="TH SarabunIT๙" w:cs="TH SarabunIT๙" w:hint="cs"/>
          <w:sz w:val="32"/>
          <w:szCs w:val="32"/>
          <w:cs/>
        </w:rPr>
        <w:t>การพิจารณาอนุญาตก่อสร้างอาคาร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026B31" w:rsidRPr="00EA6DC9" w14:paraId="033826D3" w14:textId="77777777" w:rsidTr="00057563">
        <w:tc>
          <w:tcPr>
            <w:tcW w:w="3402" w:type="dxa"/>
            <w:shd w:val="clear" w:color="auto" w:fill="FFC000"/>
          </w:tcPr>
          <w:p w14:paraId="2FA0933C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3E3D387E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4DAD0F7E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026B31" w:rsidRPr="00EA6DC9" w14:paraId="082E81CC" w14:textId="77777777" w:rsidTr="00057563">
        <w:tc>
          <w:tcPr>
            <w:tcW w:w="3402" w:type="dxa"/>
          </w:tcPr>
          <w:p w14:paraId="1C361C29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62E30A84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3B174E95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026B31" w:rsidRPr="00EA6DC9" w14:paraId="002E6E78" w14:textId="77777777" w:rsidTr="00057563">
        <w:tc>
          <w:tcPr>
            <w:tcW w:w="3402" w:type="dxa"/>
          </w:tcPr>
          <w:p w14:paraId="7B363683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69D643C3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5BF27990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026B31" w:rsidRPr="00EA6DC9" w14:paraId="7B7E2A75" w14:textId="77777777" w:rsidTr="00057563">
        <w:tc>
          <w:tcPr>
            <w:tcW w:w="3402" w:type="dxa"/>
          </w:tcPr>
          <w:p w14:paraId="1050AD51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0215A6FE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13B4005A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026B31" w:rsidRPr="00EA6DC9" w14:paraId="382F637F" w14:textId="77777777" w:rsidTr="00057563">
        <w:tc>
          <w:tcPr>
            <w:tcW w:w="3402" w:type="dxa"/>
          </w:tcPr>
          <w:p w14:paraId="322FC285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6D4649A5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3C843D45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026B31" w:rsidRPr="00EA6DC9" w14:paraId="4D94BC56" w14:textId="77777777" w:rsidTr="00057563">
        <w:tc>
          <w:tcPr>
            <w:tcW w:w="3402" w:type="dxa"/>
          </w:tcPr>
          <w:p w14:paraId="0D08DA67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27AF5E09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0DB75717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5E0A04CF" w14:textId="77777777" w:rsidR="00026B31" w:rsidRPr="00EA6DC9" w:rsidRDefault="00026B31" w:rsidP="00026B31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026B31" w:rsidRPr="00EA6DC9" w14:paraId="1B7D37D0" w14:textId="77777777" w:rsidTr="00057563">
        <w:tc>
          <w:tcPr>
            <w:tcW w:w="3015" w:type="dxa"/>
            <w:shd w:val="clear" w:color="auto" w:fill="FF9933"/>
          </w:tcPr>
          <w:p w14:paraId="416763AC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36679B98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3FC8F574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026B31" w:rsidRPr="00EA6DC9" w14:paraId="50A20828" w14:textId="77777777" w:rsidTr="00057563">
        <w:tc>
          <w:tcPr>
            <w:tcW w:w="3015" w:type="dxa"/>
          </w:tcPr>
          <w:p w14:paraId="2DD2E3C8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0E79327F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5A92E683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026B31" w:rsidRPr="00EA6DC9" w14:paraId="6A7AF63A" w14:textId="77777777" w:rsidTr="00057563">
        <w:tc>
          <w:tcPr>
            <w:tcW w:w="3015" w:type="dxa"/>
          </w:tcPr>
          <w:p w14:paraId="731FB4D4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2269221A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364E074D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026B31" w:rsidRPr="00EA6DC9" w14:paraId="56FA400A" w14:textId="77777777" w:rsidTr="00057563">
        <w:tc>
          <w:tcPr>
            <w:tcW w:w="3015" w:type="dxa"/>
          </w:tcPr>
          <w:p w14:paraId="0A45066F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1514915D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511969BC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026B31" w:rsidRPr="00EA6DC9" w14:paraId="41175339" w14:textId="77777777" w:rsidTr="00057563">
        <w:tc>
          <w:tcPr>
            <w:tcW w:w="3015" w:type="dxa"/>
          </w:tcPr>
          <w:p w14:paraId="5977AB4E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5EF3A9D9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44C7D3DB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026B31" w:rsidRPr="00EA6DC9" w14:paraId="7F2EDF07" w14:textId="77777777" w:rsidTr="00057563">
        <w:tc>
          <w:tcPr>
            <w:tcW w:w="3015" w:type="dxa"/>
          </w:tcPr>
          <w:p w14:paraId="36E0834E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5E1A19C1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2A5AF9D3" w14:textId="77777777" w:rsidR="00026B31" w:rsidRPr="00EA6DC9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E7EDC88" w14:textId="77777777" w:rsidR="00026B31" w:rsidRDefault="00026B31" w:rsidP="00026B31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026B31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E68D74E" w14:textId="77777777" w:rsidR="00026B31" w:rsidRDefault="00026B31" w:rsidP="00026B31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026B31" w14:paraId="7D35FD16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7188868" w14:textId="77777777" w:rsidR="00026B31" w:rsidRPr="000B7383" w:rsidRDefault="00026B31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5335B2AE" w14:textId="77777777" w:rsidR="00026B31" w:rsidRPr="000B7383" w:rsidRDefault="00026B31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E14A03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08524F9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58C535BE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20AB8F9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70B07E53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3DEB3AA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0434EB5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026B31" w14:paraId="2EA6D1CF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3EF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EA401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17A9E0C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6B2179D3" w14:textId="77777777" w:rsidR="00026B31" w:rsidRP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6B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7E4B88B0" w14:textId="77777777" w:rsidR="00026B31" w:rsidRP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4E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32C7BDA7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33C370EE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6BD03C5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026B31" w14:paraId="4D853F13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B8B5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79CEA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5FA6AF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72E5337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5DF4DBA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159BC47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13CD4D3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461923F5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026B31" w14:paraId="57AE3585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1AA4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057E0844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0FBB1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9896FD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189583E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3AF2BA45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0CE0B22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231E2CE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026B31" w14:paraId="31B08FD1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81CB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56825373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C83ABE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C826E4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32CE73A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3538059E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413C5577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42A7929E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26B31" w14:paraId="5EA04A6D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A054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9C2D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B4C5F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C1A707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5A3F4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398444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9414D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F185A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26B31" w14:paraId="506B66F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428B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ABBF24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091C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47681D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603EE4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59A19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992C3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423EA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026B31" w14:paraId="30D8F01B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5AC037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8CE2B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E1323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04E6" w14:textId="77777777" w:rsidR="00026B31" w:rsidRPr="008C3ABB" w:rsidRDefault="00026B31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0D7FFBBA" w14:textId="77777777" w:rsidR="00026B31" w:rsidRDefault="00026B31" w:rsidP="00026B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8BFBA" w14:textId="77777777" w:rsidR="00026B31" w:rsidRDefault="00026B31" w:rsidP="00026B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026B31" w14:paraId="358EDCE7" w14:textId="77777777" w:rsidTr="00057563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590FFC0A" w14:textId="77777777" w:rsidR="00026B31" w:rsidRPr="000B7383" w:rsidRDefault="00026B31" w:rsidP="00057563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5544F1B0" w14:textId="77777777" w:rsidR="00026B31" w:rsidRPr="000B7383" w:rsidRDefault="00026B31" w:rsidP="0005756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F8C68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72E5F25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7A8F4C72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6674A507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23EBE1E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2B450A2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12A3EB84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B31" w14:paraId="3790A48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5B5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F66E9A2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1A1DC67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0352A7AF" w14:textId="28A6FB69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14F794C2" w14:textId="2907AD9C" w:rsidR="00026B31" w:rsidRDefault="006E4EE5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ความเสี่ยงที่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7912821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56156BE5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0ED90B3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B31" w14:paraId="10BF7F3E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3F36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9DB10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019C2D23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5F7C4CE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3E9F858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08D1524D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614EFC6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2E370B7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B31" w14:paraId="721F113D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12B0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F5CFD57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6FE33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386CDBD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433ADB04" w14:textId="77777777" w:rsidR="00026B31" w:rsidRPr="001D3A2B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43F0F15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0D68262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6F8C3D7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B31" w14:paraId="6AB55C6C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39B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70E2D765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6E425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5F2E463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72305DF6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4491A8D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23063CE8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415B681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B31" w14:paraId="79DADB62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7972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F10B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11B40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E34E93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E4511B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083607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0D6D61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29FCF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026B31" w14:paraId="13C0EDEE" w14:textId="77777777" w:rsidTr="00057563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F3343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FE8A8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1F53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A029049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66384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88F97F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D8359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8B802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026B31" w14:paraId="02807C0D" w14:textId="77777777" w:rsidTr="0005756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74840C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FAB03A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478240" w14:textId="77777777" w:rsidR="00026B31" w:rsidRDefault="00026B31" w:rsidP="000575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CC1B7" w14:textId="77777777" w:rsidR="00026B31" w:rsidRPr="008C3ABB" w:rsidRDefault="00026B31" w:rsidP="00057563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1623A7DC" w14:textId="77777777" w:rsidR="00026B31" w:rsidRDefault="00026B31" w:rsidP="00026B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B720C" w14:textId="77777777" w:rsidR="00026B31" w:rsidRPr="00DA770C" w:rsidRDefault="00026B31" w:rsidP="00026B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832003" w14:textId="77777777" w:rsidR="00026B31" w:rsidRDefault="00026B31" w:rsidP="00026B31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026B31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86FCB10" w14:textId="77777777" w:rsidR="00026B31" w:rsidRPr="00C7067A" w:rsidRDefault="00026B31" w:rsidP="00026B31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441"/>
        <w:gridCol w:w="1334"/>
        <w:gridCol w:w="1431"/>
        <w:gridCol w:w="1477"/>
        <w:gridCol w:w="1427"/>
      </w:tblGrid>
      <w:tr w:rsidR="00026B31" w:rsidRPr="001D3A2B" w14:paraId="428EBDB0" w14:textId="77777777" w:rsidTr="00057563">
        <w:tc>
          <w:tcPr>
            <w:tcW w:w="819" w:type="dxa"/>
          </w:tcPr>
          <w:p w14:paraId="63CDF296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41" w:type="dxa"/>
          </w:tcPr>
          <w:p w14:paraId="6EE05329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334" w:type="dxa"/>
          </w:tcPr>
          <w:p w14:paraId="2EE33099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5CCC3C37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222EF3A2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7E4545AB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026B31" w:rsidRPr="001D3A2B" w14:paraId="3E85C978" w14:textId="77777777" w:rsidTr="00057563">
        <w:tc>
          <w:tcPr>
            <w:tcW w:w="819" w:type="dxa"/>
          </w:tcPr>
          <w:p w14:paraId="790FD97B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1" w:type="dxa"/>
          </w:tcPr>
          <w:p w14:paraId="70174E00" w14:textId="41AACA23" w:rsidR="00026B31" w:rsidRPr="001D3A2B" w:rsidRDefault="00A037BD" w:rsidP="0005756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การพิจารณาอนุญาตก่อสร้างอาคาร</w:t>
            </w:r>
          </w:p>
        </w:tc>
        <w:tc>
          <w:tcPr>
            <w:tcW w:w="1334" w:type="dxa"/>
          </w:tcPr>
          <w:p w14:paraId="49183BD4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</w:tcPr>
          <w:p w14:paraId="41BC0829" w14:textId="76C59362" w:rsidR="00026B31" w:rsidRPr="001D3A2B" w:rsidRDefault="00966C37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14:paraId="6591E60F" w14:textId="22AD8B4B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2933AD22" w14:textId="77777777" w:rsidR="00026B31" w:rsidRPr="001D3A2B" w:rsidRDefault="00026B31" w:rsidP="00057563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497AAC7" w14:textId="77777777" w:rsidR="00026B31" w:rsidRDefault="00026B31" w:rsidP="00026B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F94F1" w14:textId="77777777" w:rsidR="00026B31" w:rsidRPr="00A61F66" w:rsidRDefault="00026B31" w:rsidP="00026B31">
      <w:pPr>
        <w:rPr>
          <w:rFonts w:ascii="TH SarabunIT๙" w:hAnsi="TH SarabunIT๙" w:cs="TH SarabunIT๙"/>
          <w:sz w:val="32"/>
          <w:szCs w:val="32"/>
        </w:rPr>
      </w:pPr>
    </w:p>
    <w:p w14:paraId="2E81DD1C" w14:textId="77777777" w:rsidR="00026B31" w:rsidRDefault="00026B31" w:rsidP="00026B31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14:paraId="470C42E1" w14:textId="77777777" w:rsidR="00026B31" w:rsidRPr="00A61F66" w:rsidRDefault="00026B31" w:rsidP="00026B31">
      <w:pPr>
        <w:tabs>
          <w:tab w:val="left" w:pos="3600"/>
        </w:tabs>
        <w:rPr>
          <w:rFonts w:ascii="TH SarabunIT๙" w:hAnsi="TH SarabunIT๙" w:cs="TH SarabunIT๙"/>
          <w:sz w:val="32"/>
          <w:szCs w:val="32"/>
          <w:cs/>
        </w:rPr>
        <w:sectPr w:rsidR="00026B31" w:rsidRPr="00A61F66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C6E850F" w14:textId="77777777" w:rsidR="00026B31" w:rsidRDefault="00026B31" w:rsidP="00026B31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lastRenderedPageBreak/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1220"/>
        <w:gridCol w:w="4004"/>
        <w:gridCol w:w="2870"/>
      </w:tblGrid>
      <w:tr w:rsidR="00026B31" w:rsidRPr="00147AF9" w14:paraId="0431A1E0" w14:textId="77777777" w:rsidTr="00057563">
        <w:trPr>
          <w:trHeight w:val="972"/>
          <w:tblHeader/>
        </w:trPr>
        <w:tc>
          <w:tcPr>
            <w:tcW w:w="1696" w:type="dxa"/>
            <w:vAlign w:val="center"/>
          </w:tcPr>
          <w:p w14:paraId="76F369B0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หัวข้อความเสี่ยง</w:t>
            </w:r>
          </w:p>
        </w:tc>
        <w:tc>
          <w:tcPr>
            <w:tcW w:w="2835" w:type="dxa"/>
            <w:vAlign w:val="center"/>
          </w:tcPr>
          <w:p w14:paraId="732A6B96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3D6E5400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  <w:vAlign w:val="center"/>
          </w:tcPr>
          <w:p w14:paraId="4C995D3D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220" w:type="dxa"/>
            <w:vAlign w:val="center"/>
          </w:tcPr>
          <w:p w14:paraId="329AD3D0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78BCA68E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784E872D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77A4B145" w14:textId="77777777" w:rsidR="00026B31" w:rsidRPr="00147AF9" w:rsidRDefault="00026B31" w:rsidP="000575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1270E0" w:rsidRPr="00147AF9" w14:paraId="3FEC8E33" w14:textId="77777777" w:rsidTr="001270E0">
        <w:trPr>
          <w:trHeight w:val="2981"/>
        </w:trPr>
        <w:tc>
          <w:tcPr>
            <w:tcW w:w="1696" w:type="dxa"/>
          </w:tcPr>
          <w:p w14:paraId="7F1BC0F3" w14:textId="7CD5A760" w:rsidR="001270E0" w:rsidRPr="001A10CC" w:rsidRDefault="00A037BD" w:rsidP="00127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C741BA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การพิจารณาอนุญาตก่อสร้างอาคาร</w:t>
            </w:r>
          </w:p>
        </w:tc>
        <w:tc>
          <w:tcPr>
            <w:tcW w:w="2835" w:type="dxa"/>
          </w:tcPr>
          <w:p w14:paraId="185D6171" w14:textId="77777777" w:rsidR="001270E0" w:rsidRDefault="001270E0" w:rsidP="001270E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เรียกรับผลประโยชน์ระหว่างการตรวจสอบความถูกต้องของคำขอและเอกสารประกอบคำขอ</w:t>
            </w:r>
          </w:p>
          <w:p w14:paraId="584A522A" w14:textId="516FFC86" w:rsidR="001270E0" w:rsidRPr="001A10CC" w:rsidRDefault="001270E0" w:rsidP="001270E0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เรียกรับผลประโยชน์ในการพิจารณาจากผู้ประกอบการ</w:t>
            </w:r>
          </w:p>
        </w:tc>
        <w:tc>
          <w:tcPr>
            <w:tcW w:w="2268" w:type="dxa"/>
          </w:tcPr>
          <w:p w14:paraId="50377DAA" w14:textId="77777777" w:rsidR="001270E0" w:rsidRDefault="001270E0" w:rsidP="001270E0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เจ้าหน้าที่ขาดจิตสำนึกในการปฏิบัติงานให้เป็นไปตามระเบียบ</w:t>
            </w:r>
          </w:p>
          <w:p w14:paraId="2A64015B" w14:textId="7BDCCC8E" w:rsidR="001270E0" w:rsidRPr="00147AF9" w:rsidRDefault="001270E0" w:rsidP="001270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Pr="008B4A2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</w:tc>
        <w:tc>
          <w:tcPr>
            <w:tcW w:w="1220" w:type="dxa"/>
          </w:tcPr>
          <w:p w14:paraId="0DF3EAD6" w14:textId="77777777" w:rsidR="001270E0" w:rsidRDefault="001270E0" w:rsidP="00127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5994C36B" w14:textId="6184C8B7" w:rsidR="00966C37" w:rsidRPr="00147AF9" w:rsidRDefault="00966C37" w:rsidP="001270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004" w:type="dxa"/>
          </w:tcPr>
          <w:p w14:paraId="389D86D0" w14:textId="77777777" w:rsidR="00E24955" w:rsidRPr="00035813" w:rsidRDefault="00E24955" w:rsidP="00E24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8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0358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หัวหน้าหน่วยงานกำกับติดตามการทำงานของเจ้าหน้าที่อย่างสม่ำเสมอ</w:t>
            </w:r>
          </w:p>
          <w:p w14:paraId="75056257" w14:textId="441AC375" w:rsidR="001270E0" w:rsidRPr="00147AF9" w:rsidRDefault="00222C72" w:rsidP="00E249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00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249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49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กิจกรรมเสริมสร้างความรู้ความเข้าใจเกี่ยวกับโทษทางวินัย กรณีกระทำการทุจริต และโทษของการรับสินบน</w:t>
            </w:r>
          </w:p>
        </w:tc>
        <w:tc>
          <w:tcPr>
            <w:tcW w:w="2870" w:type="dxa"/>
          </w:tcPr>
          <w:p w14:paraId="6B05ED26" w14:textId="77777777" w:rsidR="00E24955" w:rsidRPr="00147AF9" w:rsidRDefault="00E24955" w:rsidP="00E24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46FBAB6F" w14:textId="5D67A863" w:rsidR="001270E0" w:rsidRPr="00147AF9" w:rsidRDefault="00E24955" w:rsidP="00E24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3587BEAB" w14:textId="77777777" w:rsidR="00026B31" w:rsidRDefault="00026B31" w:rsidP="00026B31">
      <w:pPr>
        <w:tabs>
          <w:tab w:val="left" w:pos="2687"/>
        </w:tabs>
        <w:rPr>
          <w:rFonts w:ascii="TH SarabunIT๙" w:hAnsi="TH SarabunIT๙" w:cs="TH SarabunIT๙"/>
          <w:sz w:val="32"/>
          <w:szCs w:val="32"/>
        </w:rPr>
      </w:pPr>
    </w:p>
    <w:p w14:paraId="2CC2ABA6" w14:textId="77777777" w:rsidR="00E24955" w:rsidRPr="00E24955" w:rsidRDefault="00E24955" w:rsidP="00E24955">
      <w:pPr>
        <w:rPr>
          <w:rFonts w:ascii="TH SarabunIT๙" w:hAnsi="TH SarabunIT๙" w:cs="TH SarabunIT๙"/>
          <w:sz w:val="32"/>
          <w:szCs w:val="32"/>
        </w:rPr>
      </w:pPr>
    </w:p>
    <w:p w14:paraId="7F35E341" w14:textId="77777777" w:rsidR="00E24955" w:rsidRPr="00E24955" w:rsidRDefault="00E24955" w:rsidP="00E24955">
      <w:pPr>
        <w:rPr>
          <w:rFonts w:ascii="TH SarabunIT๙" w:hAnsi="TH SarabunIT๙" w:cs="TH SarabunIT๙"/>
          <w:sz w:val="32"/>
          <w:szCs w:val="32"/>
        </w:rPr>
      </w:pPr>
    </w:p>
    <w:p w14:paraId="2D0B912F" w14:textId="2B689502" w:rsidR="00E24955" w:rsidRPr="00E24955" w:rsidRDefault="00E24955" w:rsidP="00E24955">
      <w:pPr>
        <w:tabs>
          <w:tab w:val="left" w:pos="51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7EE6305" w14:textId="77777777" w:rsidR="00E24955" w:rsidRPr="00E24955" w:rsidRDefault="00E24955" w:rsidP="00E24955">
      <w:pPr>
        <w:rPr>
          <w:rFonts w:ascii="TH SarabunIT๙" w:hAnsi="TH SarabunIT๙" w:cs="TH SarabunIT๙"/>
          <w:sz w:val="32"/>
          <w:szCs w:val="32"/>
        </w:rPr>
      </w:pPr>
    </w:p>
    <w:p w14:paraId="7DB584AB" w14:textId="77777777" w:rsidR="00E24955" w:rsidRPr="00E24955" w:rsidRDefault="00E24955" w:rsidP="00E24955">
      <w:pPr>
        <w:rPr>
          <w:rFonts w:ascii="TH SarabunIT๙" w:hAnsi="TH SarabunIT๙" w:cs="TH SarabunIT๙"/>
          <w:sz w:val="32"/>
          <w:szCs w:val="32"/>
        </w:rPr>
      </w:pPr>
    </w:p>
    <w:p w14:paraId="75AB08A3" w14:textId="77777777" w:rsidR="00E254A6" w:rsidRDefault="00E254A6" w:rsidP="00E24955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E254A6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88872FB" w14:textId="61525F2D" w:rsidR="00E254A6" w:rsidRPr="00A4136B" w:rsidRDefault="00E254A6" w:rsidP="00E254A6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lastRenderedPageBreak/>
        <w:t>โรงเรียนในสังกัด</w:t>
      </w:r>
    </w:p>
    <w:p w14:paraId="45AFBDBB" w14:textId="77777777" w:rsidR="00E254A6" w:rsidRPr="00A4136B" w:rsidRDefault="00E254A6" w:rsidP="00E254A6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A4136B">
        <w:rPr>
          <w:rFonts w:ascii="TH SarabunIT๙" w:hAnsi="TH SarabunIT๙" w:cs="TH SarabunIT๙" w:hint="cs"/>
          <w:b/>
          <w:bCs/>
          <w:sz w:val="32"/>
          <w:szCs w:val="36"/>
          <w:cs/>
        </w:rPr>
        <w:t>สำนักงานเขตบางคอแหลม</w:t>
      </w:r>
    </w:p>
    <w:p w14:paraId="020E91C5" w14:textId="77777777" w:rsidR="00E254A6" w:rsidRPr="00C7067A" w:rsidRDefault="00E254A6" w:rsidP="00E254A6">
      <w:pPr>
        <w:spacing w:after="120" w:line="259" w:lineRule="auto"/>
        <w:ind w:left="1418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7067A">
        <w:rPr>
          <w:rFonts w:ascii="TH SarabunIT๙" w:hAnsi="TH SarabunIT๙" w:cs="TH SarabunIT๙" w:hint="cs"/>
          <w:b/>
          <w:bCs/>
          <w:szCs w:val="32"/>
          <w:cs/>
        </w:rPr>
        <w:t>การค้นหาและระบุความเสี่ยง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891"/>
        <w:gridCol w:w="2637"/>
        <w:gridCol w:w="3326"/>
        <w:gridCol w:w="3168"/>
      </w:tblGrid>
      <w:tr w:rsidR="00E254A6" w:rsidRPr="00DA770C" w14:paraId="4E6C7454" w14:textId="77777777" w:rsidTr="00065EB4">
        <w:trPr>
          <w:trHeight w:val="729"/>
          <w:jc w:val="center"/>
        </w:trPr>
        <w:tc>
          <w:tcPr>
            <w:tcW w:w="891" w:type="dxa"/>
          </w:tcPr>
          <w:p w14:paraId="03FAD616" w14:textId="77777777" w:rsidR="00E254A6" w:rsidRPr="00DA770C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37" w:type="dxa"/>
          </w:tcPr>
          <w:p w14:paraId="48F3C137" w14:textId="77777777" w:rsidR="00E254A6" w:rsidRPr="00DA770C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ชื่อความเสี่ยง</w:t>
            </w:r>
          </w:p>
        </w:tc>
        <w:tc>
          <w:tcPr>
            <w:tcW w:w="3326" w:type="dxa"/>
          </w:tcPr>
          <w:p w14:paraId="4A4846CB" w14:textId="77777777" w:rsidR="00E254A6" w:rsidRPr="00DA770C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คำอธิบายความเสี่ยง</w:t>
            </w:r>
          </w:p>
        </w:tc>
        <w:tc>
          <w:tcPr>
            <w:tcW w:w="3168" w:type="dxa"/>
          </w:tcPr>
          <w:p w14:paraId="51D0B2E9" w14:textId="77777777" w:rsidR="00E254A6" w:rsidRPr="00DA770C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สาเหตุสำคัญที่ทำให้เกิด</w:t>
            </w:r>
            <w:r w:rsidRPr="00DA7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A77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E254A6" w:rsidRPr="00DA770C" w14:paraId="25FD7B58" w14:textId="77777777" w:rsidTr="00065EB4">
        <w:trPr>
          <w:trHeight w:val="1936"/>
          <w:jc w:val="center"/>
        </w:trPr>
        <w:tc>
          <w:tcPr>
            <w:tcW w:w="891" w:type="dxa"/>
          </w:tcPr>
          <w:p w14:paraId="31B792A2" w14:textId="77777777" w:rsidR="00E254A6" w:rsidRPr="00DA770C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37" w:type="dxa"/>
          </w:tcPr>
          <w:p w14:paraId="6DBCAE56" w14:textId="1F4CFE6E" w:rsidR="006F406D" w:rsidRDefault="00B77563" w:rsidP="00065E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รับสินบนในการ</w:t>
            </w: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1A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โครงการอาหารกลางวันนักเรียนในสถานศึกษา</w:t>
            </w:r>
            <w:r w:rsidR="00301A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A811BB4" w14:textId="7B11EC2B" w:rsidR="00E254A6" w:rsidRPr="00DA770C" w:rsidRDefault="00E254A6" w:rsidP="00065E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6" w:type="dxa"/>
          </w:tcPr>
          <w:p w14:paraId="3345A27B" w14:textId="77777777" w:rsidR="006F406D" w:rsidRDefault="006F406D" w:rsidP="00065EB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โรงเรียนในสังกัดสำนักงานเขต</w:t>
            </w:r>
          </w:p>
          <w:p w14:paraId="79D004B6" w14:textId="5F689452" w:rsidR="00E254A6" w:rsidRPr="00DA770C" w:rsidRDefault="006F406D" w:rsidP="00065EB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บางคอแหลม จัดทำการจัดซื้อจัดจ้างตามโครงการอาหารกลางวัน โดยวิธีเฉพาะเจาะจง จึงทำให้เกิดช่องว่างในการเรียกรับผลประโยชน์จากผู้รับจ้าง</w:t>
            </w:r>
          </w:p>
        </w:tc>
        <w:tc>
          <w:tcPr>
            <w:tcW w:w="3168" w:type="dxa"/>
          </w:tcPr>
          <w:p w14:paraId="3C51B094" w14:textId="77777777" w:rsidR="00E254A6" w:rsidRDefault="00E254A6" w:rsidP="00065EB4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เจ้าหน้าที่ขาดจิตสำนึกในการปฏิบัติงานให้เป็นไปตามระเบียบ</w:t>
            </w:r>
          </w:p>
          <w:p w14:paraId="24EFFE5A" w14:textId="77777777" w:rsidR="00E254A6" w:rsidRPr="00DA770C" w:rsidRDefault="00E254A6" w:rsidP="00065EB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Pr="008B4A2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</w:tc>
      </w:tr>
    </w:tbl>
    <w:p w14:paraId="08719EBD" w14:textId="77777777" w:rsidR="00E254A6" w:rsidRPr="0041052D" w:rsidRDefault="00E254A6" w:rsidP="00E254A6">
      <w:pPr>
        <w:spacing w:before="24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105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1052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</w:p>
    <w:p w14:paraId="09E35BE1" w14:textId="77777777" w:rsidR="00E254A6" w:rsidRDefault="00E254A6" w:rsidP="00E254A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1052D">
        <w:rPr>
          <w:rFonts w:ascii="TH SarabunIT๙" w:hAnsi="TH SarabunIT๙" w:cs="TH SarabunIT๙"/>
          <w:sz w:val="32"/>
          <w:szCs w:val="32"/>
          <w:cs/>
        </w:rPr>
        <w:t>จากการค้นหาและระบุความเสี่ยง สามารถคัดเลือกได้เป็น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41052D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14:paraId="72488873" w14:textId="26690B98" w:rsidR="00E254A6" w:rsidRPr="006F406D" w:rsidRDefault="00E254A6" w:rsidP="006F406D">
      <w:pPr>
        <w:pStyle w:val="ListParagraph"/>
        <w:spacing w:after="120" w:line="259" w:lineRule="auto"/>
        <w:ind w:left="0" w:firstLine="1418"/>
        <w:rPr>
          <w:rFonts w:ascii="TH SarabunIT๙" w:hAnsi="TH SarabunIT๙" w:cs="TH SarabunIT๙"/>
          <w:szCs w:val="32"/>
        </w:rPr>
      </w:pPr>
      <w:r w:rsidRPr="00EA6DC9">
        <w:rPr>
          <w:rFonts w:ascii="TH SarabunIT๙" w:hAnsi="TH SarabunIT๙" w:cs="TH SarabunIT๙"/>
          <w:sz w:val="32"/>
          <w:szCs w:val="32"/>
        </w:rPr>
        <w:t xml:space="preserve">2.1 </w:t>
      </w:r>
      <w:r w:rsidRPr="00EA6DC9">
        <w:rPr>
          <w:rFonts w:ascii="TH SarabunIT๙" w:hAnsi="TH SarabunIT๙" w:cs="TH SarabunIT๙" w:hint="cs"/>
          <w:szCs w:val="32"/>
          <w:cs/>
        </w:rPr>
        <w:t xml:space="preserve">ความเสี่ยงที่ 1 </w:t>
      </w:r>
      <w:r w:rsidR="00B77563" w:rsidRPr="00B77563">
        <w:rPr>
          <w:rFonts w:ascii="TH SarabunIT๙" w:hAnsi="TH SarabunIT๙" w:cs="TH SarabunIT๙"/>
          <w:szCs w:val="32"/>
          <w:cs/>
        </w:rPr>
        <w:t>การเรียกรับสินบนในการจัดซื้อจัดจ้างโดยวิธีเฉพาะเจาะจง โครงการอาหารกลางวันนักเรียนในสถานศึกษา</w:t>
      </w:r>
    </w:p>
    <w:tbl>
      <w:tblPr>
        <w:tblStyle w:val="TableGrid1"/>
        <w:tblW w:w="0" w:type="auto"/>
        <w:tblInd w:w="421" w:type="dxa"/>
        <w:tblLook w:val="04A0" w:firstRow="1" w:lastRow="0" w:firstColumn="1" w:lastColumn="0" w:noHBand="0" w:noVBand="1"/>
      </w:tblPr>
      <w:tblGrid>
        <w:gridCol w:w="3014"/>
        <w:gridCol w:w="3881"/>
        <w:gridCol w:w="2034"/>
      </w:tblGrid>
      <w:tr w:rsidR="00E254A6" w:rsidRPr="00EA6DC9" w14:paraId="0C6C0EB6" w14:textId="77777777" w:rsidTr="00065EB4">
        <w:tc>
          <w:tcPr>
            <w:tcW w:w="3402" w:type="dxa"/>
            <w:shd w:val="clear" w:color="auto" w:fill="FFC000"/>
          </w:tcPr>
          <w:p w14:paraId="63A78914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4394" w:type="dxa"/>
            <w:shd w:val="clear" w:color="auto" w:fill="FFC000"/>
          </w:tcPr>
          <w:p w14:paraId="2D42B449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ความถี่ที่เกิดขึ้น</w:t>
            </w:r>
          </w:p>
        </w:tc>
        <w:tc>
          <w:tcPr>
            <w:tcW w:w="2239" w:type="dxa"/>
            <w:shd w:val="clear" w:color="auto" w:fill="FFC000"/>
          </w:tcPr>
          <w:p w14:paraId="730B1D32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E254A6" w:rsidRPr="00EA6DC9" w14:paraId="331BE6CE" w14:textId="77777777" w:rsidTr="00065EB4">
        <w:tc>
          <w:tcPr>
            <w:tcW w:w="3402" w:type="dxa"/>
          </w:tcPr>
          <w:p w14:paraId="287D2639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4394" w:type="dxa"/>
          </w:tcPr>
          <w:p w14:paraId="643024D5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ครั้งต่อเดือน</w:t>
            </w:r>
          </w:p>
        </w:tc>
        <w:tc>
          <w:tcPr>
            <w:tcW w:w="2239" w:type="dxa"/>
          </w:tcPr>
          <w:p w14:paraId="2601EE33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E254A6" w:rsidRPr="00EA6DC9" w14:paraId="74805BA6" w14:textId="77777777" w:rsidTr="00065EB4">
        <w:tc>
          <w:tcPr>
            <w:tcW w:w="3402" w:type="dxa"/>
          </w:tcPr>
          <w:p w14:paraId="5072433A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4394" w:type="dxa"/>
          </w:tcPr>
          <w:p w14:paraId="4A89F278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1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6 เดือนต่อครั้ง</w:t>
            </w:r>
          </w:p>
        </w:tc>
        <w:tc>
          <w:tcPr>
            <w:tcW w:w="2239" w:type="dxa"/>
          </w:tcPr>
          <w:p w14:paraId="2927BCBD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E254A6" w:rsidRPr="00EA6DC9" w14:paraId="341793E6" w14:textId="77777777" w:rsidTr="00065EB4">
        <w:tc>
          <w:tcPr>
            <w:tcW w:w="3402" w:type="dxa"/>
          </w:tcPr>
          <w:p w14:paraId="7B48E9F6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4394" w:type="dxa"/>
          </w:tcPr>
          <w:p w14:paraId="3744698B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ระหว่าง 6 </w:t>
            </w:r>
            <w:r w:rsidRPr="00EA6DC9">
              <w:rPr>
                <w:rFonts w:ascii="TH SarabunIT๙" w:hAnsi="TH SarabunIT๙" w:cs="TH SarabunIT๙"/>
                <w:szCs w:val="32"/>
                <w:cs/>
              </w:rPr>
              <w:t>–</w:t>
            </w: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 xml:space="preserve"> 12 เดือนต่อครั้ง</w:t>
            </w:r>
          </w:p>
        </w:tc>
        <w:tc>
          <w:tcPr>
            <w:tcW w:w="2239" w:type="dxa"/>
          </w:tcPr>
          <w:p w14:paraId="5691D7FB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E254A6" w:rsidRPr="00EA6DC9" w14:paraId="1CC7F7E6" w14:textId="77777777" w:rsidTr="00065EB4">
        <w:tc>
          <w:tcPr>
            <w:tcW w:w="3402" w:type="dxa"/>
          </w:tcPr>
          <w:p w14:paraId="07919E9F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4394" w:type="dxa"/>
          </w:tcPr>
          <w:p w14:paraId="787EF8D9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1 ปีต่อครั้ง</w:t>
            </w:r>
          </w:p>
        </w:tc>
        <w:tc>
          <w:tcPr>
            <w:tcW w:w="2239" w:type="dxa"/>
          </w:tcPr>
          <w:p w14:paraId="3A1D9ACA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E254A6" w:rsidRPr="00EA6DC9" w14:paraId="79DBF283" w14:textId="77777777" w:rsidTr="00065EB4">
        <w:tc>
          <w:tcPr>
            <w:tcW w:w="3402" w:type="dxa"/>
          </w:tcPr>
          <w:p w14:paraId="3E7DF517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4394" w:type="dxa"/>
          </w:tcPr>
          <w:p w14:paraId="01305896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มากกว่า 2 ปีต่อครั้ง</w:t>
            </w:r>
          </w:p>
        </w:tc>
        <w:tc>
          <w:tcPr>
            <w:tcW w:w="2239" w:type="dxa"/>
          </w:tcPr>
          <w:p w14:paraId="36C3352E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05F377DD" w14:textId="77777777" w:rsidR="00E254A6" w:rsidRPr="00EA6DC9" w:rsidRDefault="00E254A6" w:rsidP="00E254A6">
      <w:pPr>
        <w:tabs>
          <w:tab w:val="left" w:pos="2385"/>
        </w:tabs>
        <w:spacing w:after="120"/>
        <w:rPr>
          <w:rFonts w:ascii="TH SarabunIT๙" w:hAnsi="TH SarabunIT๙" w:cs="TH SarabunIT๙"/>
          <w:sz w:val="12"/>
          <w:szCs w:val="16"/>
        </w:rPr>
      </w:pPr>
      <w:r w:rsidRPr="00EA6DC9">
        <w:rPr>
          <w:rFonts w:ascii="TH SarabunIT๙" w:hAnsi="TH SarabunIT๙" w:cs="TH SarabunIT๙"/>
          <w:szCs w:val="32"/>
          <w:cs/>
        </w:rPr>
        <w:tab/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3015"/>
        <w:gridCol w:w="3907"/>
        <w:gridCol w:w="2007"/>
      </w:tblGrid>
      <w:tr w:rsidR="00E254A6" w:rsidRPr="00EA6DC9" w14:paraId="0074A48F" w14:textId="77777777" w:rsidTr="00065EB4">
        <w:tc>
          <w:tcPr>
            <w:tcW w:w="3015" w:type="dxa"/>
            <w:shd w:val="clear" w:color="auto" w:fill="FF9933"/>
          </w:tcPr>
          <w:p w14:paraId="684A1EE4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ผลกระทบต่อองค์กร</w:t>
            </w:r>
          </w:p>
        </w:tc>
        <w:tc>
          <w:tcPr>
            <w:tcW w:w="3907" w:type="dxa"/>
            <w:shd w:val="clear" w:color="auto" w:fill="FF9933"/>
          </w:tcPr>
          <w:p w14:paraId="7E900736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ความเสียหาย</w:t>
            </w:r>
          </w:p>
        </w:tc>
        <w:tc>
          <w:tcPr>
            <w:tcW w:w="2007" w:type="dxa"/>
            <w:shd w:val="clear" w:color="auto" w:fill="FF9933"/>
          </w:tcPr>
          <w:p w14:paraId="7671A284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ระดับคะแนน</w:t>
            </w:r>
          </w:p>
        </w:tc>
      </w:tr>
      <w:tr w:rsidR="00E254A6" w:rsidRPr="00EA6DC9" w14:paraId="5EEB418D" w14:textId="77777777" w:rsidTr="00065EB4">
        <w:tc>
          <w:tcPr>
            <w:tcW w:w="3015" w:type="dxa"/>
          </w:tcPr>
          <w:p w14:paraId="15D9A624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สูงมาก</w:t>
            </w:r>
          </w:p>
        </w:tc>
        <w:tc>
          <w:tcPr>
            <w:tcW w:w="3907" w:type="dxa"/>
          </w:tcPr>
          <w:p w14:paraId="59C782A7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องค์กรถูกฟ้องร้อง</w:t>
            </w:r>
          </w:p>
        </w:tc>
        <w:tc>
          <w:tcPr>
            <w:tcW w:w="2007" w:type="dxa"/>
          </w:tcPr>
          <w:p w14:paraId="55EC2243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</w:p>
        </w:tc>
      </w:tr>
      <w:tr w:rsidR="00E254A6" w:rsidRPr="00EA6DC9" w14:paraId="1B6C86DD" w14:textId="77777777" w:rsidTr="00065EB4">
        <w:tc>
          <w:tcPr>
            <w:tcW w:w="3015" w:type="dxa"/>
          </w:tcPr>
          <w:p w14:paraId="023E9691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สูง</w:t>
            </w:r>
          </w:p>
        </w:tc>
        <w:tc>
          <w:tcPr>
            <w:tcW w:w="3907" w:type="dxa"/>
          </w:tcPr>
          <w:p w14:paraId="3622F212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องค์กรถูก</w:t>
            </w: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007" w:type="dxa"/>
          </w:tcPr>
          <w:p w14:paraId="75AD7B9F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</w:tr>
      <w:tr w:rsidR="00E254A6" w:rsidRPr="00EA6DC9" w14:paraId="0AF4AABF" w14:textId="77777777" w:rsidTr="00065EB4">
        <w:tc>
          <w:tcPr>
            <w:tcW w:w="3015" w:type="dxa"/>
          </w:tcPr>
          <w:p w14:paraId="2D7E88C1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ปานกลาง</w:t>
            </w:r>
          </w:p>
        </w:tc>
        <w:tc>
          <w:tcPr>
            <w:tcW w:w="3907" w:type="dxa"/>
          </w:tcPr>
          <w:p w14:paraId="6A511DFE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ความน่าเชื่อถือองค์กรลดน้อยลง</w:t>
            </w:r>
          </w:p>
        </w:tc>
        <w:tc>
          <w:tcPr>
            <w:tcW w:w="2007" w:type="dxa"/>
          </w:tcPr>
          <w:p w14:paraId="44F876DC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</w:p>
        </w:tc>
      </w:tr>
      <w:tr w:rsidR="00E254A6" w:rsidRPr="00EA6DC9" w14:paraId="6A96E42C" w14:textId="77777777" w:rsidTr="00065EB4">
        <w:tc>
          <w:tcPr>
            <w:tcW w:w="3015" w:type="dxa"/>
          </w:tcPr>
          <w:p w14:paraId="6747062D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</w:t>
            </w:r>
          </w:p>
        </w:tc>
        <w:tc>
          <w:tcPr>
            <w:tcW w:w="3907" w:type="dxa"/>
          </w:tcPr>
          <w:p w14:paraId="2AC4CD4E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ผู้รับบริการนำไปพูดกับบุคคลภายนอก</w:t>
            </w:r>
          </w:p>
        </w:tc>
        <w:tc>
          <w:tcPr>
            <w:tcW w:w="2007" w:type="dxa"/>
          </w:tcPr>
          <w:p w14:paraId="5B0504D2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2</w:t>
            </w:r>
          </w:p>
        </w:tc>
      </w:tr>
      <w:tr w:rsidR="00E254A6" w:rsidRPr="00EA6DC9" w14:paraId="1DB4B19C" w14:textId="77777777" w:rsidTr="00065EB4">
        <w:tc>
          <w:tcPr>
            <w:tcW w:w="3015" w:type="dxa"/>
          </w:tcPr>
          <w:p w14:paraId="39BC5DCD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น้อยมาก</w:t>
            </w:r>
          </w:p>
        </w:tc>
        <w:tc>
          <w:tcPr>
            <w:tcW w:w="3907" w:type="dxa"/>
          </w:tcPr>
          <w:p w14:paraId="0A6757F2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ถูกตำหนิจากผู้รับบริการ</w:t>
            </w:r>
          </w:p>
        </w:tc>
        <w:tc>
          <w:tcPr>
            <w:tcW w:w="2007" w:type="dxa"/>
          </w:tcPr>
          <w:p w14:paraId="39A5838E" w14:textId="77777777" w:rsidR="00E254A6" w:rsidRPr="00EA6DC9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  <w:r w:rsidRPr="00EA6DC9">
              <w:rPr>
                <w:rFonts w:ascii="TH SarabunIT๙" w:hAnsi="TH SarabunIT๙" w:cs="TH SarabunIT๙" w:hint="cs"/>
                <w:szCs w:val="32"/>
                <w:cs/>
              </w:rPr>
              <w:t>1</w:t>
            </w:r>
          </w:p>
        </w:tc>
      </w:tr>
    </w:tbl>
    <w:p w14:paraId="380E6B0A" w14:textId="77777777" w:rsidR="00E254A6" w:rsidRDefault="00E254A6" w:rsidP="00E254A6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E254A6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2D2F68" w14:textId="77777777" w:rsidR="00E254A6" w:rsidRDefault="00E254A6" w:rsidP="00E254A6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FD5D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แผนผังประเมินความเสี่ยง (</w:t>
      </w:r>
      <w:r w:rsidRPr="00FD5DFE">
        <w:rPr>
          <w:rFonts w:ascii="TH SarabunIT๙" w:hAnsi="TH SarabunIT๙" w:cs="TH SarabunIT๙"/>
          <w:b/>
          <w:bCs/>
          <w:sz w:val="32"/>
          <w:szCs w:val="32"/>
        </w:rPr>
        <w:t>Risk Assessment Matrix)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E254A6" w14:paraId="575D3DB9" w14:textId="77777777" w:rsidTr="00065EB4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C807B48" w14:textId="77777777" w:rsidR="00E254A6" w:rsidRPr="000B7383" w:rsidRDefault="00E254A6" w:rsidP="00065EB4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38062C1C" w14:textId="77777777" w:rsidR="00E254A6" w:rsidRPr="000B7383" w:rsidRDefault="00E254A6" w:rsidP="00065E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D6F56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54924CD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0B9A795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FFFF00"/>
          </w:tcPr>
          <w:p w14:paraId="402E095F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412A6AA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559" w:type="dxa"/>
            <w:shd w:val="clear" w:color="auto" w:fill="FF0000"/>
          </w:tcPr>
          <w:p w14:paraId="1349C2F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FF0000"/>
          </w:tcPr>
          <w:p w14:paraId="0FCA1A3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E254A6" w14:paraId="6C875494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5B87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51F03C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357A338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2C183E2E" w14:textId="77777777" w:rsidR="00E254A6" w:rsidRPr="00026B31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6B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391626A8" w14:textId="77777777" w:rsidR="00E254A6" w:rsidRPr="00026B31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77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FFFF00"/>
          </w:tcPr>
          <w:p w14:paraId="21D5BA7F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14:paraId="1F606E3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560" w:type="dxa"/>
            <w:shd w:val="clear" w:color="auto" w:fill="FF0000"/>
          </w:tcPr>
          <w:p w14:paraId="5170B97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E254A6" w14:paraId="5D6BA245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DF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A9BCC7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45FFAB86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7C6419CE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92D050"/>
          </w:tcPr>
          <w:p w14:paraId="273EE3C8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FFFF00"/>
          </w:tcPr>
          <w:p w14:paraId="32B5318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FFFF00"/>
          </w:tcPr>
          <w:p w14:paraId="6C398831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FFFF00"/>
          </w:tcPr>
          <w:p w14:paraId="762AA79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E254A6" w14:paraId="70DA58AA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1241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2F1EB48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DBEE5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41526601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92D050"/>
          </w:tcPr>
          <w:p w14:paraId="1120004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92D050"/>
          </w:tcPr>
          <w:p w14:paraId="13B70A9F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92D050"/>
          </w:tcPr>
          <w:p w14:paraId="701F280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60" w:type="dxa"/>
            <w:shd w:val="clear" w:color="auto" w:fill="FFFF00"/>
          </w:tcPr>
          <w:p w14:paraId="764FDCE6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E254A6" w14:paraId="6FCD6E21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86E5E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3FEC25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71AA2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699059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7777411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92D050"/>
          </w:tcPr>
          <w:p w14:paraId="3509497A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14:paraId="4054AEA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92D050"/>
          </w:tcPr>
          <w:p w14:paraId="0BBD14A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254A6" w14:paraId="20BB3B01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6DBAE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6671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CF49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450BAB2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17171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DD40F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132B3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6E8A44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254A6" w14:paraId="19E3C44E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3693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77F9E8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2972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631F766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ECB6A2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272FA2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5B17F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B34ED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E254A6" w14:paraId="02371C62" w14:textId="77777777" w:rsidTr="00065E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EE9B08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BE72AC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42187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22B62" w14:textId="77777777" w:rsidR="00E254A6" w:rsidRPr="008C3ABB" w:rsidRDefault="00E254A6" w:rsidP="00065EB4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17487D8C" w14:textId="77777777" w:rsidR="00E254A6" w:rsidRDefault="00E254A6" w:rsidP="00E2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52234" w14:textId="77777777" w:rsidR="00E254A6" w:rsidRDefault="00E254A6" w:rsidP="00E25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742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ผลการประเมินความเสี่ยง (</w:t>
      </w:r>
      <w:r w:rsidRPr="00D7742D">
        <w:rPr>
          <w:rFonts w:ascii="TH SarabunPSK" w:hAnsi="TH SarabunPSK" w:cs="TH SarabunPSK"/>
          <w:b/>
          <w:bCs/>
          <w:sz w:val="32"/>
          <w:szCs w:val="32"/>
        </w:rPr>
        <w:t>Risk Profile)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94"/>
        <w:gridCol w:w="1556"/>
        <w:gridCol w:w="848"/>
        <w:gridCol w:w="1696"/>
        <w:gridCol w:w="1556"/>
        <w:gridCol w:w="1414"/>
        <w:gridCol w:w="1554"/>
        <w:gridCol w:w="1556"/>
      </w:tblGrid>
      <w:tr w:rsidR="00E254A6" w14:paraId="489C1EF4" w14:textId="77777777" w:rsidTr="00065EB4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06FDF42B" w14:textId="77777777" w:rsidR="00E254A6" w:rsidRPr="000B7383" w:rsidRDefault="00E254A6" w:rsidP="00065EB4">
            <w:pPr>
              <w:jc w:val="right"/>
              <w:rPr>
                <w:rFonts w:ascii="TH SarabunIT๙" w:hAnsi="TH SarabunIT๙" w:cs="TH SarabunIT๙"/>
                <w:szCs w:val="32"/>
              </w:rPr>
            </w:pPr>
            <w:r w:rsidRPr="000B7383">
              <w:rPr>
                <w:rFonts w:ascii="TH SarabunIT๙" w:hAnsi="TH SarabunIT๙" w:cs="TH SarabunIT๙"/>
                <w:szCs w:val="32"/>
                <w:cs/>
              </w:rPr>
              <w:t>ผลกะทบของความเสี่ยง</w:t>
            </w:r>
          </w:p>
          <w:p w14:paraId="578CCFD7" w14:textId="77777777" w:rsidR="00E254A6" w:rsidRPr="000B7383" w:rsidRDefault="00E254A6" w:rsidP="00065E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0E4A1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850" w:type="dxa"/>
          </w:tcPr>
          <w:p w14:paraId="4F3E20A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14:paraId="1D77E35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1B594252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4A5202B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0000"/>
          </w:tcPr>
          <w:p w14:paraId="473F899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6B8E2E8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4A6" w14:paraId="5FF5EB37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40BF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2CAB8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850" w:type="dxa"/>
          </w:tcPr>
          <w:p w14:paraId="2ABCAF6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14:paraId="23A21B8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1D05B48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3A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ความเสี่ยงที่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FFFF00"/>
          </w:tcPr>
          <w:p w14:paraId="7EEA526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7E68840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0000"/>
          </w:tcPr>
          <w:p w14:paraId="0A9DBA04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4A6" w14:paraId="3E273D02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D8CEC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2421CF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14:paraId="4F31E794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14:paraId="488DE96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073F65E4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FFF00"/>
          </w:tcPr>
          <w:p w14:paraId="26349706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00"/>
          </w:tcPr>
          <w:p w14:paraId="4A9287B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726C41DA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4A6" w14:paraId="19A8F85F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C567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B6DB374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8A20A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013FB18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69947952" w14:textId="77777777" w:rsidR="00E254A6" w:rsidRPr="001D3A2B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7FFF2211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79CAD9DD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14:paraId="7614DE81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4A6" w14:paraId="4A4464F0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D1195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1A8360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28"/>
                <w:cs/>
              </w:rPr>
              <w:t>น้อยมาก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2D8D8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79B3C8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14:paraId="096CC6C8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92D050"/>
          </w:tcPr>
          <w:p w14:paraId="2D1296B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92D050"/>
          </w:tcPr>
          <w:p w14:paraId="3D2BA1F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14:paraId="4DF1A49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54A6" w14:paraId="5C7588C9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11F7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198C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CF2E76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0363DB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EB191B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2F0969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88CA8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CD63AC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254A6" w14:paraId="72A28BF9" w14:textId="77777777" w:rsidTr="00065EB4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D75EA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716541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640E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23408E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454CFE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A7A163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E72922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21D2D7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</w:tr>
      <w:tr w:rsidR="00E254A6" w14:paraId="7506A346" w14:textId="77777777" w:rsidTr="00065E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0B1B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0D8BE0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BBC92C" w14:textId="77777777" w:rsidR="00E254A6" w:rsidRDefault="00E254A6" w:rsidP="00065E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16AB0" w14:textId="77777777" w:rsidR="00E254A6" w:rsidRPr="008C3ABB" w:rsidRDefault="00E254A6" w:rsidP="00065EB4">
            <w:pPr>
              <w:spacing w:before="120"/>
              <w:ind w:left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67A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</w:tr>
    </w:tbl>
    <w:p w14:paraId="1AB29D42" w14:textId="77777777" w:rsidR="00E254A6" w:rsidRDefault="00E254A6" w:rsidP="00E254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7A4F3" w14:textId="77777777" w:rsidR="00E254A6" w:rsidRPr="00DA770C" w:rsidRDefault="00E254A6" w:rsidP="00E254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FCC0E" w14:textId="77777777" w:rsidR="00E254A6" w:rsidRDefault="00E254A6" w:rsidP="00E254A6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E254A6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93FD64" w14:textId="77777777" w:rsidR="00E254A6" w:rsidRPr="00C7067A" w:rsidRDefault="00E254A6" w:rsidP="00E254A6">
      <w:pPr>
        <w:spacing w:after="12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06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สรุปการประเมินความเสี่ยง (เรียงตามลำดับความเสี่ยง)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19"/>
        <w:gridCol w:w="2441"/>
        <w:gridCol w:w="1334"/>
        <w:gridCol w:w="1431"/>
        <w:gridCol w:w="1477"/>
        <w:gridCol w:w="1427"/>
      </w:tblGrid>
      <w:tr w:rsidR="00E254A6" w:rsidRPr="001D3A2B" w14:paraId="5CDC79D7" w14:textId="77777777" w:rsidTr="00065EB4">
        <w:tc>
          <w:tcPr>
            <w:tcW w:w="819" w:type="dxa"/>
          </w:tcPr>
          <w:p w14:paraId="576CCA08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41" w:type="dxa"/>
          </w:tcPr>
          <w:p w14:paraId="038F738B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334" w:type="dxa"/>
          </w:tcPr>
          <w:p w14:paraId="31505EC8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ฟ้าความเสี่ยงระดับต่ำ</w:t>
            </w:r>
          </w:p>
        </w:tc>
        <w:tc>
          <w:tcPr>
            <w:tcW w:w="1431" w:type="dxa"/>
          </w:tcPr>
          <w:p w14:paraId="7350FCD7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เขียวความเสี่ยงระดับปานกลาง</w:t>
            </w:r>
          </w:p>
        </w:tc>
        <w:tc>
          <w:tcPr>
            <w:tcW w:w="1477" w:type="dxa"/>
          </w:tcPr>
          <w:p w14:paraId="0500AA50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เหลืองความเสี่ยงค่อนข้างสูง</w:t>
            </w:r>
          </w:p>
        </w:tc>
        <w:tc>
          <w:tcPr>
            <w:tcW w:w="1427" w:type="dxa"/>
          </w:tcPr>
          <w:p w14:paraId="05926940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แดงความเสี่ยงสูง</w:t>
            </w:r>
          </w:p>
        </w:tc>
      </w:tr>
      <w:tr w:rsidR="00E254A6" w:rsidRPr="001D3A2B" w14:paraId="3AC3EE49" w14:textId="77777777" w:rsidTr="00065EB4">
        <w:tc>
          <w:tcPr>
            <w:tcW w:w="819" w:type="dxa"/>
          </w:tcPr>
          <w:p w14:paraId="113B12C9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41" w:type="dxa"/>
          </w:tcPr>
          <w:p w14:paraId="286298F9" w14:textId="77777777" w:rsidR="00B77563" w:rsidRDefault="00B77563" w:rsidP="00B7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รับสินบนในการ</w:t>
            </w:r>
            <w:r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จัดซื้อจัดจ้างโดยวิธีเฉพาะเจาะจง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โครงการอาหารกลางวันนักเรียนในสถานศึกษา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24C6F28" w14:textId="26EE8B4C" w:rsidR="00E254A6" w:rsidRPr="00B77563" w:rsidRDefault="00E254A6" w:rsidP="006477D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951059B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</w:tcPr>
          <w:p w14:paraId="6450EE5D" w14:textId="6C8AEB6E" w:rsidR="00E254A6" w:rsidRPr="001D3A2B" w:rsidRDefault="00966C37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14:paraId="0FD54493" w14:textId="6FA01D24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7" w:type="dxa"/>
          </w:tcPr>
          <w:p w14:paraId="03B46644" w14:textId="77777777" w:rsidR="00E254A6" w:rsidRPr="001D3A2B" w:rsidRDefault="00E254A6" w:rsidP="00065EB4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999271D" w14:textId="77777777" w:rsidR="00E254A6" w:rsidRDefault="00E254A6" w:rsidP="00E254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E26AD" w14:textId="77777777" w:rsidR="00E254A6" w:rsidRPr="00A61F66" w:rsidRDefault="00E254A6" w:rsidP="00E254A6">
      <w:pPr>
        <w:rPr>
          <w:rFonts w:ascii="TH SarabunIT๙" w:hAnsi="TH SarabunIT๙" w:cs="TH SarabunIT๙"/>
          <w:sz w:val="32"/>
          <w:szCs w:val="32"/>
        </w:rPr>
      </w:pPr>
    </w:p>
    <w:p w14:paraId="299E9BF5" w14:textId="77777777" w:rsidR="00E254A6" w:rsidRDefault="00E254A6" w:rsidP="00E254A6">
      <w:pPr>
        <w:tabs>
          <w:tab w:val="left" w:pos="3600"/>
        </w:tabs>
        <w:rPr>
          <w:rFonts w:ascii="TH SarabunIT๙" w:hAnsi="TH SarabunIT๙" w:cs="TH SarabunIT๙"/>
          <w:sz w:val="32"/>
          <w:szCs w:val="32"/>
        </w:rPr>
      </w:pPr>
    </w:p>
    <w:p w14:paraId="44D1C911" w14:textId="77777777" w:rsidR="00E254A6" w:rsidRPr="00A61F66" w:rsidRDefault="00E254A6" w:rsidP="00E254A6">
      <w:pPr>
        <w:tabs>
          <w:tab w:val="left" w:pos="3600"/>
        </w:tabs>
        <w:rPr>
          <w:rFonts w:ascii="TH SarabunIT๙" w:hAnsi="TH SarabunIT๙" w:cs="TH SarabunIT๙"/>
          <w:sz w:val="32"/>
          <w:szCs w:val="32"/>
          <w:cs/>
        </w:rPr>
        <w:sectPr w:rsidR="00E254A6" w:rsidRPr="00A61F66" w:rsidSect="0025227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1B5A75" w14:textId="77777777" w:rsidR="00E254A6" w:rsidRDefault="00E254A6" w:rsidP="00E254A6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C7067A">
        <w:rPr>
          <w:rFonts w:ascii="TH SarabunIT๙" w:hAnsi="TH SarabunIT๙" w:cs="TH SarabunIT๙"/>
          <w:b/>
          <w:bCs/>
          <w:sz w:val="32"/>
          <w:szCs w:val="32"/>
        </w:rPr>
        <w:lastRenderedPageBreak/>
        <w:t>3 .</w:t>
      </w:r>
      <w:r w:rsidRPr="00C70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แผนบริหารความเสี่ยงด้านการทุจริต</w:t>
      </w:r>
      <w:proofErr w:type="gramEnd"/>
    </w:p>
    <w:tbl>
      <w:tblPr>
        <w:tblStyle w:val="TableGrid3"/>
        <w:tblpPr w:leftFromText="180" w:rightFromText="180" w:vertAnchor="text" w:horzAnchor="margin" w:tblpXSpec="center" w:tblpY="601"/>
        <w:tblW w:w="14893" w:type="dxa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1220"/>
        <w:gridCol w:w="4004"/>
        <w:gridCol w:w="2870"/>
      </w:tblGrid>
      <w:tr w:rsidR="00E254A6" w:rsidRPr="00147AF9" w14:paraId="11787091" w14:textId="77777777" w:rsidTr="00065EB4">
        <w:trPr>
          <w:trHeight w:val="972"/>
          <w:tblHeader/>
        </w:trPr>
        <w:tc>
          <w:tcPr>
            <w:tcW w:w="1696" w:type="dxa"/>
            <w:vAlign w:val="center"/>
          </w:tcPr>
          <w:p w14:paraId="176A06B5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หัวข้อความเสี่ยง</w:t>
            </w:r>
          </w:p>
        </w:tc>
        <w:tc>
          <w:tcPr>
            <w:tcW w:w="2835" w:type="dxa"/>
            <w:vAlign w:val="center"/>
          </w:tcPr>
          <w:p w14:paraId="59901D2D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</w:t>
            </w:r>
          </w:p>
          <w:p w14:paraId="08BC35DF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  <w:vAlign w:val="center"/>
          </w:tcPr>
          <w:p w14:paraId="376B5C6B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1220" w:type="dxa"/>
            <w:vAlign w:val="center"/>
          </w:tcPr>
          <w:p w14:paraId="2CC53563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249DD981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004" w:type="dxa"/>
            <w:vAlign w:val="center"/>
          </w:tcPr>
          <w:p w14:paraId="56ADE8BA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มาตรการการจัดการการทุจริต</w:t>
            </w:r>
          </w:p>
        </w:tc>
        <w:tc>
          <w:tcPr>
            <w:tcW w:w="2870" w:type="dxa"/>
            <w:vAlign w:val="center"/>
          </w:tcPr>
          <w:p w14:paraId="68C6109E" w14:textId="77777777" w:rsidR="00E254A6" w:rsidRPr="00147AF9" w:rsidRDefault="00E254A6" w:rsidP="00065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7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AA5B08" w:rsidRPr="00147AF9" w14:paraId="609A5FC0" w14:textId="77777777" w:rsidTr="00065EB4">
        <w:trPr>
          <w:trHeight w:val="2981"/>
        </w:trPr>
        <w:tc>
          <w:tcPr>
            <w:tcW w:w="1696" w:type="dxa"/>
          </w:tcPr>
          <w:p w14:paraId="2CF072F6" w14:textId="77777777" w:rsidR="00B77563" w:rsidRDefault="00E62345" w:rsidP="00B775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77563"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B77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</w:t>
            </w:r>
            <w:r w:rsidR="00B77563" w:rsidRPr="00B27DDB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รับสินบนในการ</w:t>
            </w:r>
            <w:r w:rsidR="00B77563" w:rsidRPr="00B27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จัดซื้อจัดจ้างโดยวิธีเฉพาะเจาะจง</w:t>
            </w:r>
            <w:r w:rsidR="00B77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โครงการอาหารกลางวันนักเรียนในสถานศึกษา</w:t>
            </w:r>
            <w:r w:rsidR="00B775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483251E" w14:textId="1F771200" w:rsidR="00AA5B08" w:rsidRPr="00B77563" w:rsidRDefault="00AA5B08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830479" w14:textId="77777777" w:rsidR="00AA5B08" w:rsidRDefault="00AA5B08" w:rsidP="00AA5B0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โรงเรียนในสังกัดสำนักงานเขต</w:t>
            </w:r>
          </w:p>
          <w:p w14:paraId="4FB77C53" w14:textId="604F9363" w:rsidR="00AA5B08" w:rsidRPr="001A10CC" w:rsidRDefault="00AA5B08" w:rsidP="00AA5B08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บางคอแหลม จัดทำการจัดซื้อจัดจ้างตามโครงการอาหารกลางวัน โดยวิธีเฉพาะเจาะจง จึงทำให้เกิดช่องว่างในการเรียกรับผลประโยชน์จากผู้รับจ้าง</w:t>
            </w:r>
          </w:p>
        </w:tc>
        <w:tc>
          <w:tcPr>
            <w:tcW w:w="2268" w:type="dxa"/>
          </w:tcPr>
          <w:p w14:paraId="67D61980" w14:textId="77777777" w:rsidR="00AA5B08" w:rsidRDefault="00AA5B08" w:rsidP="00AA5B08">
            <w:pPr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 เจ้าหน้าที่ขาดจิตสำนึกในการปฏิบัติงานให้เป็นไปตามระเบียบ</w:t>
            </w:r>
          </w:p>
          <w:p w14:paraId="494FDADB" w14:textId="1B9D29DB" w:rsidR="00AA5B08" w:rsidRPr="00147AF9" w:rsidRDefault="00AA5B08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Pr="008B4A21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A21">
              <w:rPr>
                <w:rFonts w:ascii="TH SarabunIT๙" w:hAnsi="TH SarabunIT๙" w:cs="TH SarabunIT๙" w:hint="cs"/>
                <w:szCs w:val="32"/>
                <w:cs/>
              </w:rPr>
              <w:t>เจ้าหน้าที่ขาดความรู้เกี่ยวกับโทษของการรับเงินสินบน หรือการไม่ปฏิบัติตามระเบียบ</w:t>
            </w:r>
          </w:p>
        </w:tc>
        <w:tc>
          <w:tcPr>
            <w:tcW w:w="1220" w:type="dxa"/>
          </w:tcPr>
          <w:p w14:paraId="467195A8" w14:textId="77777777" w:rsidR="00AA5B08" w:rsidRDefault="00AA5B08" w:rsidP="00AA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D3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D3A2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178BD169" w14:textId="0E8723C1" w:rsidR="00966C37" w:rsidRPr="00147AF9" w:rsidRDefault="00966C37" w:rsidP="00AA5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004" w:type="dxa"/>
          </w:tcPr>
          <w:p w14:paraId="35AFEABF" w14:textId="3C9C09B6" w:rsidR="00AA5B08" w:rsidRDefault="002C06ED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สร้างความรู้</w:t>
            </w:r>
            <w:r w:rsidR="00F428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ความเข้าใจให้แก่คณะกรรมการตรวจรับอาหารกลางวัน ซึ่งเป็นข้าราชการครูของแต่ละโรงเรียน ให้ตรวจสอบวัตถุดิบในการประกอบอาหาร ให้ถูกต้องทั้งประเภท น้ำหนักจำนวนและคุณภาพ ให้ถูกต้องตรงตามเอกสารที่ผู้รับจ้างแจ้งมา</w:t>
            </w:r>
          </w:p>
          <w:p w14:paraId="57211ABD" w14:textId="77777777" w:rsidR="00F428EB" w:rsidRDefault="00F428EB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สร้างเครือข่ายความร่วมมือระหว่างข้าราชการครูฯ ผู้ปกครอง และนักเรียน ในการร่วมตรวจสอบความถูกต้อง ความเหมาะสมของคุณภาพและประมาณอาหารกลางวันทุกมื้อ</w:t>
            </w:r>
          </w:p>
          <w:p w14:paraId="2E2B3121" w14:textId="77777777" w:rsidR="00F428EB" w:rsidRDefault="00F428EB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กำชับโรงเรียนให้ประกอบอาหารตามแนวทางของสำนักการศึกษา โดยยึดตามระบบ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 School lunch for BMA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เพื่อให้อาหารมีคุณภาพและมาตรฐาน</w:t>
            </w:r>
          </w:p>
          <w:p w14:paraId="10F57CD3" w14:textId="79791F01" w:rsidR="00F428EB" w:rsidRPr="00147AF9" w:rsidRDefault="00F428EB" w:rsidP="00AA5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ฝ่ายการศึกษา สำนักงานเขตบางคอแหลม ลงพื้นที่ตรวจสอบคุณภาพและปริมาณอาหารกลางวันแต่ละโรงเรียนอย่างต่อเนื่อง</w:t>
            </w:r>
          </w:p>
        </w:tc>
        <w:tc>
          <w:tcPr>
            <w:tcW w:w="2870" w:type="dxa"/>
          </w:tcPr>
          <w:p w14:paraId="34C25CC8" w14:textId="77777777" w:rsidR="00AA5B08" w:rsidRPr="00147AF9" w:rsidRDefault="00AA5B08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ร้อยละความสำเร็จของการตรวจสอบการรับสินบน</w:t>
            </w:r>
          </w:p>
          <w:p w14:paraId="1F6E2BFE" w14:textId="77777777" w:rsidR="00AA5B08" w:rsidRPr="00147AF9" w:rsidRDefault="00AA5B08" w:rsidP="00AA5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47AF9">
              <w:rPr>
                <w:rFonts w:ascii="TH SarabunIT๙" w:hAnsi="TH SarabunIT๙" w:cs="TH SarabunIT๙"/>
                <w:sz w:val="32"/>
                <w:szCs w:val="32"/>
                <w:cs/>
              </w:rPr>
              <w:t>(เป้าหมาย ร้อยละ 100)</w:t>
            </w:r>
          </w:p>
        </w:tc>
      </w:tr>
    </w:tbl>
    <w:p w14:paraId="1D583699" w14:textId="77777777" w:rsidR="00E254A6" w:rsidRDefault="00E254A6" w:rsidP="00E254A6">
      <w:pPr>
        <w:tabs>
          <w:tab w:val="left" w:pos="2687"/>
        </w:tabs>
        <w:rPr>
          <w:rFonts w:ascii="TH SarabunIT๙" w:hAnsi="TH SarabunIT๙" w:cs="TH SarabunIT๙"/>
          <w:sz w:val="32"/>
          <w:szCs w:val="32"/>
        </w:rPr>
      </w:pPr>
    </w:p>
    <w:p w14:paraId="5C3349FF" w14:textId="77777777" w:rsidR="00E254A6" w:rsidRPr="00E24955" w:rsidRDefault="00E254A6" w:rsidP="00E254A6">
      <w:pPr>
        <w:rPr>
          <w:rFonts w:ascii="TH SarabunIT๙" w:hAnsi="TH SarabunIT๙" w:cs="TH SarabunIT๙"/>
          <w:sz w:val="32"/>
          <w:szCs w:val="32"/>
        </w:rPr>
      </w:pPr>
    </w:p>
    <w:p w14:paraId="2C5FD061" w14:textId="77777777" w:rsidR="006E3594" w:rsidRDefault="006E3594" w:rsidP="00E24955">
      <w:pPr>
        <w:tabs>
          <w:tab w:val="left" w:pos="2687"/>
        </w:tabs>
        <w:rPr>
          <w:rFonts w:ascii="TH SarabunIT๙" w:hAnsi="TH SarabunIT๙" w:cs="TH SarabunIT๙"/>
          <w:sz w:val="32"/>
          <w:szCs w:val="32"/>
          <w:cs/>
        </w:rPr>
        <w:sectPr w:rsidR="006E3594" w:rsidSect="0025227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861DD5" w14:textId="47B02140" w:rsidR="000C5706" w:rsidRPr="005D34A0" w:rsidRDefault="006E3594" w:rsidP="00E24955">
      <w:pPr>
        <w:tabs>
          <w:tab w:val="left" w:pos="26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6399" wp14:editId="61F5C023">
                <wp:simplePos x="0" y="0"/>
                <wp:positionH relativeFrom="page">
                  <wp:align>left</wp:align>
                </wp:positionH>
                <wp:positionV relativeFrom="paragraph">
                  <wp:posOffset>-889686</wp:posOffset>
                </wp:positionV>
                <wp:extent cx="7784757" cy="10181967"/>
                <wp:effectExtent l="0" t="0" r="6985" b="0"/>
                <wp:wrapNone/>
                <wp:docPr id="11974316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4757" cy="10181967"/>
                        </a:xfrm>
                        <a:prstGeom prst="rect">
                          <a:avLst/>
                        </a:prstGeom>
                        <a:solidFill>
                          <a:srgbClr val="3EB4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A47B9" id="Rectangle 2" o:spid="_x0000_s1026" style="position:absolute;margin-left:0;margin-top:-70.05pt;width:612.95pt;height:801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" fillcolor="#3eb4ae" stroked="f" strokeweight="2pt">
                <w10:wrap anchorx="page"/>
              </v:rect>
            </w:pict>
          </mc:Fallback>
        </mc:AlternateContent>
      </w:r>
    </w:p>
    <w:sectPr w:rsidR="000C5706" w:rsidRPr="005D34A0" w:rsidSect="00252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5DAA" w14:textId="77777777" w:rsidR="00252274" w:rsidRDefault="00252274" w:rsidP="00721DFF">
      <w:r>
        <w:separator/>
      </w:r>
    </w:p>
  </w:endnote>
  <w:endnote w:type="continuationSeparator" w:id="0">
    <w:p w14:paraId="4D8E5502" w14:textId="77777777" w:rsidR="00252274" w:rsidRDefault="00252274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A2006" w14:textId="77777777" w:rsidR="00252274" w:rsidRDefault="00252274" w:rsidP="00721DFF">
      <w:r>
        <w:separator/>
      </w:r>
    </w:p>
  </w:footnote>
  <w:footnote w:type="continuationSeparator" w:id="0">
    <w:p w14:paraId="7BB22A2C" w14:textId="77777777" w:rsidR="00252274" w:rsidRDefault="00252274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Header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 w16cid:durableId="55589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26B31"/>
    <w:rsid w:val="00035813"/>
    <w:rsid w:val="000479E9"/>
    <w:rsid w:val="000C5706"/>
    <w:rsid w:val="000D4A23"/>
    <w:rsid w:val="000E6363"/>
    <w:rsid w:val="00116B23"/>
    <w:rsid w:val="001270E0"/>
    <w:rsid w:val="00166E50"/>
    <w:rsid w:val="001A10CC"/>
    <w:rsid w:val="001A4D70"/>
    <w:rsid w:val="001B25FB"/>
    <w:rsid w:val="001D3A2B"/>
    <w:rsid w:val="001E7BCD"/>
    <w:rsid w:val="00222C72"/>
    <w:rsid w:val="0023554F"/>
    <w:rsid w:val="00252274"/>
    <w:rsid w:val="002A31AE"/>
    <w:rsid w:val="002B2573"/>
    <w:rsid w:val="002C06ED"/>
    <w:rsid w:val="00301AD7"/>
    <w:rsid w:val="003054AE"/>
    <w:rsid w:val="0031380D"/>
    <w:rsid w:val="003138FE"/>
    <w:rsid w:val="00325962"/>
    <w:rsid w:val="003A55CD"/>
    <w:rsid w:val="003B2CDD"/>
    <w:rsid w:val="003C0365"/>
    <w:rsid w:val="00414B8D"/>
    <w:rsid w:val="00453076"/>
    <w:rsid w:val="00473975"/>
    <w:rsid w:val="0049401D"/>
    <w:rsid w:val="004A7F18"/>
    <w:rsid w:val="00545D45"/>
    <w:rsid w:val="00554E4E"/>
    <w:rsid w:val="005709F6"/>
    <w:rsid w:val="00583B86"/>
    <w:rsid w:val="005D19AC"/>
    <w:rsid w:val="005D34A0"/>
    <w:rsid w:val="00603DC1"/>
    <w:rsid w:val="00607C59"/>
    <w:rsid w:val="006466E3"/>
    <w:rsid w:val="006477D3"/>
    <w:rsid w:val="006702C5"/>
    <w:rsid w:val="00690527"/>
    <w:rsid w:val="006C4723"/>
    <w:rsid w:val="006D678D"/>
    <w:rsid w:val="006E3594"/>
    <w:rsid w:val="006E4EE5"/>
    <w:rsid w:val="006F406D"/>
    <w:rsid w:val="006F4AB6"/>
    <w:rsid w:val="007019D9"/>
    <w:rsid w:val="00703D3B"/>
    <w:rsid w:val="00721DFF"/>
    <w:rsid w:val="007C7667"/>
    <w:rsid w:val="007E1E12"/>
    <w:rsid w:val="008338C5"/>
    <w:rsid w:val="0084496B"/>
    <w:rsid w:val="00850B8C"/>
    <w:rsid w:val="008B4BD7"/>
    <w:rsid w:val="008C7BA6"/>
    <w:rsid w:val="008E4F34"/>
    <w:rsid w:val="00915967"/>
    <w:rsid w:val="00942E9B"/>
    <w:rsid w:val="0094745D"/>
    <w:rsid w:val="00966C37"/>
    <w:rsid w:val="00971DF3"/>
    <w:rsid w:val="009A244A"/>
    <w:rsid w:val="009A2886"/>
    <w:rsid w:val="009C3286"/>
    <w:rsid w:val="009E22E9"/>
    <w:rsid w:val="00A037BD"/>
    <w:rsid w:val="00A32455"/>
    <w:rsid w:val="00A4393A"/>
    <w:rsid w:val="00A46078"/>
    <w:rsid w:val="00A5414E"/>
    <w:rsid w:val="00A61F66"/>
    <w:rsid w:val="00A97A46"/>
    <w:rsid w:val="00AA5B08"/>
    <w:rsid w:val="00AA77B4"/>
    <w:rsid w:val="00B00BF1"/>
    <w:rsid w:val="00B52AB7"/>
    <w:rsid w:val="00B77563"/>
    <w:rsid w:val="00BC173A"/>
    <w:rsid w:val="00C23AEA"/>
    <w:rsid w:val="00C42967"/>
    <w:rsid w:val="00C741BA"/>
    <w:rsid w:val="00C85C47"/>
    <w:rsid w:val="00C93F30"/>
    <w:rsid w:val="00CD772B"/>
    <w:rsid w:val="00CE1E68"/>
    <w:rsid w:val="00CF14D8"/>
    <w:rsid w:val="00CF493A"/>
    <w:rsid w:val="00D02BA7"/>
    <w:rsid w:val="00D2549F"/>
    <w:rsid w:val="00D303D4"/>
    <w:rsid w:val="00D3383B"/>
    <w:rsid w:val="00D43CBA"/>
    <w:rsid w:val="00D50BF7"/>
    <w:rsid w:val="00D8693F"/>
    <w:rsid w:val="00D91313"/>
    <w:rsid w:val="00DA770C"/>
    <w:rsid w:val="00DD11B0"/>
    <w:rsid w:val="00DF081B"/>
    <w:rsid w:val="00DF12F3"/>
    <w:rsid w:val="00E02958"/>
    <w:rsid w:val="00E24955"/>
    <w:rsid w:val="00E254A6"/>
    <w:rsid w:val="00E35CA8"/>
    <w:rsid w:val="00E62345"/>
    <w:rsid w:val="00E96AE0"/>
    <w:rsid w:val="00EF77CB"/>
    <w:rsid w:val="00F428EB"/>
    <w:rsid w:val="00F57616"/>
    <w:rsid w:val="00F81994"/>
    <w:rsid w:val="00F9549D"/>
    <w:rsid w:val="00FB2C84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23"/>
    <w:pPr>
      <w:ind w:left="720"/>
      <w:contextualSpacing/>
    </w:pPr>
  </w:style>
  <w:style w:type="table" w:styleId="TableGrid">
    <w:name w:val="Table Grid"/>
    <w:basedOn w:val="TableNormal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DFF"/>
    <w:rPr>
      <w:rFonts w:ascii="Times New Roman" w:eastAsia="Times New Roman" w:hAnsi="Times New Roman" w:cs="Angsana New"/>
      <w:sz w:val="24"/>
    </w:rPr>
  </w:style>
  <w:style w:type="table" w:customStyle="1" w:styleId="TableGrid2">
    <w:name w:val="Table Grid2"/>
    <w:basedOn w:val="TableNormal"/>
    <w:next w:val="TableGrid"/>
    <w:uiPriority w:val="59"/>
    <w:rsid w:val="00C9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46</Pages>
  <Words>5772</Words>
  <Characters>32906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bma03952</cp:lastModifiedBy>
  <cp:revision>90</cp:revision>
  <cp:lastPrinted>2024-04-26T15:07:00Z</cp:lastPrinted>
  <dcterms:created xsi:type="dcterms:W3CDTF">2024-03-11T08:53:00Z</dcterms:created>
  <dcterms:modified xsi:type="dcterms:W3CDTF">2024-04-26T15:11:00Z</dcterms:modified>
</cp:coreProperties>
</file>