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A1" w:rsidRDefault="00F42FA1" w:rsidP="00F42FA1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F42FA1" w:rsidRDefault="00F42FA1" w:rsidP="00F42FA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42FA1" w:rsidRDefault="00F42FA1" w:rsidP="00F42FA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42FA1" w:rsidRDefault="00F42FA1" w:rsidP="00F42FA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42FA1" w:rsidRDefault="00F42FA1" w:rsidP="00F42FA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42FA1" w:rsidRPr="00BA2B27" w:rsidRDefault="00F42FA1" w:rsidP="00BA2B2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A2B27">
        <w:rPr>
          <w:rFonts w:ascii="TH SarabunPSK" w:hAnsi="TH SarabunPSK" w:cs="TH SarabunPSK"/>
          <w:b/>
          <w:bCs/>
          <w:sz w:val="56"/>
          <w:szCs w:val="56"/>
          <w:cs/>
        </w:rPr>
        <w:t>รายงาน</w:t>
      </w:r>
      <w:r w:rsidRPr="00BA2B27">
        <w:rPr>
          <w:rFonts w:ascii="TH SarabunPSK" w:hAnsi="TH SarabunPSK" w:cs="TH SarabunPSK" w:hint="cs"/>
          <w:b/>
          <w:bCs/>
          <w:sz w:val="56"/>
          <w:szCs w:val="56"/>
          <w:cs/>
        </w:rPr>
        <w:t>ผลการจัดการความเสี่ยงการทุจริตและประพฤติมิชอบ</w:t>
      </w:r>
    </w:p>
    <w:p w:rsidR="00F42FA1" w:rsidRPr="00BA2B27" w:rsidRDefault="00F42FA1" w:rsidP="00BA2B2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A2B27">
        <w:rPr>
          <w:rFonts w:ascii="TH SarabunPSK" w:hAnsi="TH SarabunPSK" w:cs="TH SarabunPSK" w:hint="cs"/>
          <w:b/>
          <w:bCs/>
          <w:sz w:val="56"/>
          <w:szCs w:val="56"/>
          <w:cs/>
        </w:rPr>
        <w:t>ตาม</w:t>
      </w:r>
      <w:r w:rsidRPr="00BA2B27">
        <w:rPr>
          <w:rFonts w:ascii="TH SarabunPSK" w:hAnsi="TH SarabunPSK" w:cs="TH SarabunPSK"/>
          <w:b/>
          <w:bCs/>
          <w:sz w:val="56"/>
          <w:szCs w:val="56"/>
          <w:cs/>
        </w:rPr>
        <w:t>แผนบริหารจัดการความเสี่ยงการทุจริต</w:t>
      </w:r>
      <w:r w:rsidRPr="00BA2B27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</w:p>
    <w:p w:rsidR="00F42FA1" w:rsidRPr="00BA2B27" w:rsidRDefault="00F42FA1" w:rsidP="00BA2B2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A2B27">
        <w:rPr>
          <w:rFonts w:ascii="TH SarabunPSK" w:hAnsi="TH SarabunPSK" w:cs="TH SarabunPSK" w:hint="cs"/>
          <w:b/>
          <w:bCs/>
          <w:sz w:val="56"/>
          <w:szCs w:val="56"/>
          <w:cs/>
        </w:rPr>
        <w:t>ประจำปีงบประมาณ พ.ศ. 2566</w:t>
      </w:r>
    </w:p>
    <w:p w:rsidR="00F42FA1" w:rsidRPr="00BA2B27" w:rsidRDefault="00F42FA1" w:rsidP="00BA2B2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A2B27"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สำนักงานเขตบางกอกน้อย</w:t>
      </w:r>
    </w:p>
    <w:p w:rsidR="00F42FA1" w:rsidRPr="00BA2B27" w:rsidRDefault="00F42FA1" w:rsidP="00BA2B2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BA2B27">
        <w:rPr>
          <w:rFonts w:ascii="TH SarabunPSK" w:hAnsi="TH SarabunPSK" w:cs="TH SarabunPSK" w:hint="cs"/>
          <w:b/>
          <w:bCs/>
          <w:sz w:val="56"/>
          <w:szCs w:val="56"/>
          <w:cs/>
        </w:rPr>
        <w:t>(รอบ 6 เดือน)</w:t>
      </w:r>
    </w:p>
    <w:p w:rsidR="00F42FA1" w:rsidRDefault="00F42FA1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br w:type="page"/>
      </w:r>
    </w:p>
    <w:p w:rsidR="00F42FA1" w:rsidRDefault="00F42FA1">
      <w:pPr>
        <w:rPr>
          <w:rFonts w:ascii="TH SarabunPSK" w:hAnsi="TH SarabunPSK" w:cs="TH SarabunPSK"/>
          <w:b/>
          <w:bCs/>
          <w:sz w:val="44"/>
          <w:szCs w:val="44"/>
        </w:rPr>
        <w:sectPr w:rsidR="00F42FA1" w:rsidSect="00F42FA1">
          <w:pgSz w:w="11906" w:h="16838"/>
          <w:pgMar w:top="1440" w:right="1196" w:bottom="1440" w:left="1170" w:header="708" w:footer="708" w:gutter="0"/>
          <w:cols w:space="708"/>
          <w:docGrid w:linePitch="360"/>
        </w:sectPr>
      </w:pPr>
    </w:p>
    <w:tbl>
      <w:tblPr>
        <w:tblW w:w="149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7"/>
        <w:gridCol w:w="2003"/>
        <w:gridCol w:w="1435"/>
        <w:gridCol w:w="3785"/>
        <w:gridCol w:w="3960"/>
        <w:gridCol w:w="1800"/>
      </w:tblGrid>
      <w:tr w:rsidR="006146E0" w:rsidRPr="00F42FA1" w:rsidTr="006146E0">
        <w:trPr>
          <w:trHeight w:val="405"/>
          <w:tblHeader/>
        </w:trPr>
        <w:tc>
          <w:tcPr>
            <w:tcW w:w="1957" w:type="dxa"/>
            <w:shd w:val="clear" w:color="auto" w:fill="548DD4" w:themeFill="text2" w:themeFillTint="99"/>
            <w:noWrap/>
            <w:vAlign w:val="center"/>
            <w:hideMark/>
          </w:tcPr>
          <w:p w:rsidR="006146E0" w:rsidRPr="00F42FA1" w:rsidRDefault="006146E0" w:rsidP="00F42F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6146E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lastRenderedPageBreak/>
              <w:t>หัวข้อความเสี่ยง</w:t>
            </w:r>
          </w:p>
        </w:tc>
        <w:tc>
          <w:tcPr>
            <w:tcW w:w="2003" w:type="dxa"/>
            <w:shd w:val="clear" w:color="auto" w:fill="548DD4" w:themeFill="text2" w:themeFillTint="99"/>
            <w:noWrap/>
            <w:vAlign w:val="center"/>
            <w:hideMark/>
          </w:tcPr>
          <w:p w:rsidR="006146E0" w:rsidRPr="00F42FA1" w:rsidRDefault="006146E0" w:rsidP="00E32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F42FA1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435" w:type="dxa"/>
            <w:shd w:val="clear" w:color="auto" w:fill="548DD4" w:themeFill="text2" w:themeFillTint="99"/>
            <w:noWrap/>
            <w:vAlign w:val="center"/>
            <w:hideMark/>
          </w:tcPr>
          <w:p w:rsidR="006146E0" w:rsidRPr="00F42FA1" w:rsidRDefault="006146E0" w:rsidP="00E32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785" w:type="dxa"/>
            <w:shd w:val="clear" w:color="auto" w:fill="548DD4" w:themeFill="text2" w:themeFillTint="99"/>
            <w:noWrap/>
            <w:vAlign w:val="center"/>
            <w:hideMark/>
          </w:tcPr>
          <w:p w:rsidR="006146E0" w:rsidRPr="00F42FA1" w:rsidRDefault="006146E0" w:rsidP="00E32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มาตรการควบคุมความเสี่ยงการทุจริต</w:t>
            </w:r>
          </w:p>
        </w:tc>
        <w:tc>
          <w:tcPr>
            <w:tcW w:w="3960" w:type="dxa"/>
            <w:shd w:val="clear" w:color="auto" w:fill="548DD4" w:themeFill="text2" w:themeFillTint="99"/>
            <w:noWrap/>
            <w:vAlign w:val="center"/>
            <w:hideMark/>
          </w:tcPr>
          <w:p w:rsidR="006146E0" w:rsidRPr="00F42FA1" w:rsidRDefault="006146E0" w:rsidP="00E32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800" w:type="dxa"/>
            <w:shd w:val="clear" w:color="auto" w:fill="548DD4" w:themeFill="text2" w:themeFillTint="99"/>
            <w:noWrap/>
            <w:vAlign w:val="center"/>
            <w:hideMark/>
          </w:tcPr>
          <w:p w:rsidR="006146E0" w:rsidRPr="006146E0" w:rsidRDefault="006146E0" w:rsidP="00F42F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6146E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ส่วนราชการ</w:t>
            </w:r>
          </w:p>
          <w:p w:rsidR="006146E0" w:rsidRPr="00F42FA1" w:rsidRDefault="006146E0" w:rsidP="00F42F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6146E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ที่รับผิดชอบ</w:t>
            </w:r>
          </w:p>
        </w:tc>
      </w:tr>
      <w:tr w:rsidR="006146E0" w:rsidRPr="00F42FA1" w:rsidTr="006146E0">
        <w:trPr>
          <w:trHeight w:val="2430"/>
        </w:trPr>
        <w:tc>
          <w:tcPr>
            <w:tcW w:w="1957" w:type="dxa"/>
            <w:shd w:val="clear" w:color="auto" w:fill="auto"/>
            <w:hideMark/>
          </w:tcPr>
          <w:p w:rsidR="006146E0" w:rsidRPr="00F42FA1" w:rsidRDefault="006146E0" w:rsidP="00F42F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การรับคำขอจดทะเบียนพาณิชย์ (จัดตั้งใหม่)</w:t>
            </w:r>
          </w:p>
        </w:tc>
        <w:tc>
          <w:tcPr>
            <w:tcW w:w="2003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การรับคำขอผู้ประกอบพาณิชย์กิจยื่นคำขอจดทะเบียนพาณิชย์ (จัดตั้งใหม่) ณ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สำนักงานเขต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ลงลายมือชื่อพร้อมเอกสารประกอบ</w:t>
            </w:r>
          </w:p>
        </w:tc>
        <w:tc>
          <w:tcPr>
            <w:tcW w:w="1435" w:type="dxa"/>
            <w:shd w:val="clear" w:color="auto" w:fill="auto"/>
            <w:hideMark/>
          </w:tcPr>
          <w:p w:rsidR="006146E0" w:rsidRPr="00F42FA1" w:rsidRDefault="006146E0" w:rsidP="006146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42F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3785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ประชาสัมพันธ์เกี่ยวกับการจดทะเบียนพาณิชย์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 ผังขั้นตอน เอกสารหลักฐาน อัตราค่าธรรมเนียม ระยะเวลาในการจดทะเบียน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ผ่านช่องทางของสำนักงานเขต</w:t>
            </w:r>
          </w:p>
        </w:tc>
        <w:tc>
          <w:tcPr>
            <w:tcW w:w="3960" w:type="dxa"/>
            <w:shd w:val="clear" w:color="auto" w:fill="auto"/>
            <w:hideMark/>
          </w:tcPr>
          <w:p w:rsidR="006146E0" w:rsidRPr="00F42FA1" w:rsidRDefault="006146E0" w:rsidP="00BA2B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จัดทำสื่อ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ประชาสัมพันธ์แสดง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ผังขั้นตอนการให้บริการ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อัตราค่าธรรมเนียม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gramStart"/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เอกสารหลักฐาน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ดำเนินการปิดประกาศ</w:t>
            </w:r>
            <w:proofErr w:type="gram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จุดให้บริการ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2.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เผยแพร่คู่มือประชาชนผ่านช่องทางเว็บไซต์ของสำนักงานเขต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บางกอกน้อย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146E0" w:rsidRPr="00F42FA1" w:rsidRDefault="006146E0" w:rsidP="00F42F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ฝ่าย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ปกครอง</w:t>
            </w:r>
          </w:p>
        </w:tc>
      </w:tr>
      <w:tr w:rsidR="006146E0" w:rsidRPr="00F42FA1" w:rsidTr="006146E0">
        <w:trPr>
          <w:trHeight w:val="2025"/>
        </w:trPr>
        <w:tc>
          <w:tcPr>
            <w:tcW w:w="1957" w:type="dxa"/>
            <w:shd w:val="clear" w:color="auto" w:fill="auto"/>
            <w:hideMark/>
          </w:tcPr>
          <w:p w:rsidR="006146E0" w:rsidRPr="00F42FA1" w:rsidRDefault="006146E0" w:rsidP="00F42F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การขอตรวจสอบหลักฐานหรือคัดสำเนารายการเกี่ยวกับบัตรประจำตัวประชาชนของบุคคลอื่น</w:t>
            </w:r>
          </w:p>
        </w:tc>
        <w:tc>
          <w:tcPr>
            <w:tcW w:w="2003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การขอตรวจหลักฐานหรือคัดสำเนารายการเกี่ยวกับบัตรประจำตัวประชาชนของบุคคลอื่น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จะต้องมีการยื่นหลักฐานการมีส่วนได้ส่วนเสียหรือสัญญาต่าง ๆ ที่เกี่ยวข้อง</w:t>
            </w:r>
          </w:p>
        </w:tc>
        <w:tc>
          <w:tcPr>
            <w:tcW w:w="1435" w:type="dxa"/>
            <w:shd w:val="clear" w:color="auto" w:fill="auto"/>
            <w:hideMark/>
          </w:tcPr>
          <w:p w:rsidR="006146E0" w:rsidRPr="00F42FA1" w:rsidRDefault="006146E0" w:rsidP="006146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785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ให้เจ้าหน้าที่ปฏิบัติตามพระราชบัญญัติการทะเบียนบัตรประจำตัวประชาชน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พ.ศ.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2526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และฉบับแก้ไขเพิ่มเติม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กฎกระทรวง การขอตรวจหลักฐาน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รายการหรือข้อมูลเกี่ยวกับบัตรประจำตัวประชาชน พ.ศ.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และพ.ร.บ.การอ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ำนวยความสะดวกในการพิจารณาอนุญาต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ของทางราชการ พ.ศ.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3960" w:type="dxa"/>
            <w:shd w:val="clear" w:color="auto" w:fill="auto"/>
            <w:hideMark/>
          </w:tcPr>
          <w:p w:rsidR="006146E0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1.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ดำเนินการติดประกาศรณรงค์มาตรการและวิธีการป้องกันการทุจริต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โดยใช้ตำแหน่งหน้าที่แสวงหาประโยชน์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6146E0" w:rsidRPr="00F42FA1" w:rsidRDefault="006146E0" w:rsidP="006146E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จัดประชุมเพื่อ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กำชับเจ้าหน้าที่ให้ปฏิบัติงานด้วยความรอบคอบ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มีการควบคุมดูแลโดยหัวหน้าฝ่ายทะเบียน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ออกใบคำขอตรวจหลักฐานรายการหรือข้อมูลเกี่ยวกับบัตรประจำตัวประชาชนแล้วสแกนลงในระบบและฉบับจริงจัดเก็บในแฟ้ม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เพื่อเก็บไว้เป็นหลักฐาน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146E0" w:rsidRPr="00F42FA1" w:rsidRDefault="006146E0" w:rsidP="00F42F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ฝ่าย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ทะเบียน</w:t>
            </w:r>
          </w:p>
        </w:tc>
      </w:tr>
      <w:tr w:rsidR="006146E0" w:rsidRPr="00F42FA1" w:rsidTr="006146E0">
        <w:trPr>
          <w:trHeight w:val="2835"/>
        </w:trPr>
        <w:tc>
          <w:tcPr>
            <w:tcW w:w="1957" w:type="dxa"/>
            <w:shd w:val="clear" w:color="auto" w:fill="auto"/>
            <w:hideMark/>
          </w:tcPr>
          <w:p w:rsidR="006146E0" w:rsidRPr="00F42FA1" w:rsidRDefault="006146E0" w:rsidP="00F42F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การตรวจสอบเอกสาร หลักฐาน แบบแปลนคำขอใบอนุญาตก่อสร้าง ดัดแปลง รื้อถอน หรือเคลื่อนย้ายอาคาร (รายใหม่)</w:t>
            </w:r>
          </w:p>
        </w:tc>
        <w:tc>
          <w:tcPr>
            <w:tcW w:w="2003" w:type="dxa"/>
            <w:shd w:val="clear" w:color="auto" w:fill="auto"/>
            <w:hideMark/>
          </w:tcPr>
          <w:p w:rsidR="006146E0" w:rsidRPr="00F42FA1" w:rsidRDefault="006146E0" w:rsidP="006146E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การตรวจสอบเอกสาร แบบแปลน หรือสถานที่ขอ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อนุญาตให้เป็นไปตาม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พ.ร.บ.ควบคุมอาคาร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พ.ศ.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2522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และกฎกระทรวง ฉบับที่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พ.ศ.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2528)  </w:t>
            </w:r>
          </w:p>
        </w:tc>
        <w:tc>
          <w:tcPr>
            <w:tcW w:w="1435" w:type="dxa"/>
            <w:shd w:val="clear" w:color="auto" w:fill="auto"/>
            <w:hideMark/>
          </w:tcPr>
          <w:p w:rsidR="006146E0" w:rsidRPr="00F42FA1" w:rsidRDefault="006146E0" w:rsidP="006146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785" w:type="dxa"/>
            <w:shd w:val="clear" w:color="auto" w:fill="auto"/>
            <w:hideMark/>
          </w:tcPr>
          <w:p w:rsidR="006146E0" w:rsidRPr="00F42FA1" w:rsidRDefault="006146E0" w:rsidP="00BA2B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ปฏิบัติตามพระราชบัญญัติควบคุมอาคาร พ.ศ.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2522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และกฎกระทรวง ฉบับที่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 (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2528)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อย่างเคร่งครัด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ัวหน้าฝ่ายโยธาจัดประชุมกำชับเจ้าหน้าที่ให้รับทราบกรณีหากกระทำการทุจริตจะมีบทลงโทษตามประมวลกฎหมายอาญามาตรา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157</w:t>
            </w:r>
          </w:p>
        </w:tc>
        <w:tc>
          <w:tcPr>
            <w:tcW w:w="3960" w:type="dxa"/>
            <w:shd w:val="clear" w:color="auto" w:fill="auto"/>
            <w:hideMark/>
          </w:tcPr>
          <w:p w:rsidR="006146E0" w:rsidRDefault="006146E0" w:rsidP="00BA2B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 จัดทำสื่อ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ประชาสัมพันธ์ขั้นตอนการรับบริการด้วย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Infographic</w:t>
            </w:r>
            <w:proofErr w:type="spellEnd"/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เพื่อง่ายต่อการเข้าใจ และเผยแพร่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ผ่านหน้าเว็บไซต์ของ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สำนักงานเขตบางกอกน้อย</w:t>
            </w:r>
          </w:p>
          <w:p w:rsidR="006146E0" w:rsidRPr="00F42FA1" w:rsidRDefault="006146E0" w:rsidP="002738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จัดประชุมกำชับเจ้าหน้าที่ร่วมรณรงค์มาตรการและวิธีการป้องกันการทุจริต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โดยใช้อำนาจหน้าที่ในการแสวงหาผลประโยชน์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กำชับให้เจ้าหน้าที่ปฏิบัติงานด้วยความรอบคอบ โปร่งใส่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มีการควบคุมโดยหัวหน้าฝ่ายโยธา</w:t>
            </w:r>
          </w:p>
        </w:tc>
        <w:tc>
          <w:tcPr>
            <w:tcW w:w="1800" w:type="dxa"/>
            <w:shd w:val="clear" w:color="auto" w:fill="auto"/>
            <w:hideMark/>
          </w:tcPr>
          <w:p w:rsidR="006146E0" w:rsidRPr="00F42FA1" w:rsidRDefault="006146E0" w:rsidP="00F42F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ฝ่ายโยธา</w:t>
            </w:r>
          </w:p>
        </w:tc>
      </w:tr>
      <w:tr w:rsidR="006146E0" w:rsidRPr="00F42FA1" w:rsidTr="006146E0">
        <w:trPr>
          <w:trHeight w:val="2430"/>
        </w:trPr>
        <w:tc>
          <w:tcPr>
            <w:tcW w:w="1957" w:type="dxa"/>
            <w:shd w:val="clear" w:color="auto" w:fill="auto"/>
            <w:hideMark/>
          </w:tcPr>
          <w:p w:rsidR="006146E0" w:rsidRPr="00F42FA1" w:rsidRDefault="006146E0" w:rsidP="00F42F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การตรวจสอบเอกสารกรณียื่นขอรับใบอนุญาตจัดตั้งสถานที่จำหน่ายอาหาร (รายใหม่)</w:t>
            </w:r>
          </w:p>
        </w:tc>
        <w:tc>
          <w:tcPr>
            <w:tcW w:w="2003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การตรวจเอกสารคำขอรับหนังสือรับรอง พร้อมแนบเอกสารประกอบการพิจารณาอนุญาต</w:t>
            </w:r>
          </w:p>
        </w:tc>
        <w:tc>
          <w:tcPr>
            <w:tcW w:w="1435" w:type="dxa"/>
            <w:shd w:val="clear" w:color="auto" w:fill="auto"/>
            <w:hideMark/>
          </w:tcPr>
          <w:p w:rsidR="006146E0" w:rsidRPr="00F42FA1" w:rsidRDefault="006146E0" w:rsidP="006146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785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8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กำหนดให้ปฏิบัติงานเป็นไปตามคู่มือการปฏิบัติงาน และพ.ร.บ.การอำนวยความสะดวกในการพิจารณาอนุญาตของทางราชการ พ.ศ. </w:t>
            </w:r>
            <w:r w:rsidRPr="002738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3960" w:type="dxa"/>
            <w:shd w:val="clear" w:color="auto" w:fill="auto"/>
            <w:hideMark/>
          </w:tcPr>
          <w:p w:rsidR="006146E0" w:rsidRDefault="006146E0" w:rsidP="002738B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 จัดทำผัง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ขั้นตอนการรับบริการ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เผยแพร่ ณ จุดให้บริการ และเ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ว็บไซต์ของ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สำนักงานเขตบางกอกน้อย</w:t>
            </w:r>
          </w:p>
          <w:p w:rsidR="006146E0" w:rsidRPr="00F42FA1" w:rsidRDefault="006146E0" w:rsidP="002738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จัดประชุมกำชับเจ้าหน้าที่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ให้ปฏิบัติงานเป็นไปตามคู่มือ รวมถึง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กำชับให้เจ้าหน้าที่ปฏิบัติงานด้วยความรอบคอบ โปร่งใส่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มีการควบคุมการโดยหัวหน้าฝ่าย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สิ่งแวดล้อมฯ</w:t>
            </w:r>
          </w:p>
        </w:tc>
        <w:tc>
          <w:tcPr>
            <w:tcW w:w="1800" w:type="dxa"/>
            <w:shd w:val="clear" w:color="auto" w:fill="auto"/>
            <w:hideMark/>
          </w:tcPr>
          <w:p w:rsidR="006146E0" w:rsidRPr="00F42FA1" w:rsidRDefault="006146E0" w:rsidP="00BA2B2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ฝ่ายสิ่งแวดล้อมฯ</w:t>
            </w:r>
          </w:p>
        </w:tc>
      </w:tr>
      <w:tr w:rsidR="006146E0" w:rsidRPr="00F42FA1" w:rsidTr="006146E0">
        <w:trPr>
          <w:trHeight w:val="3645"/>
        </w:trPr>
        <w:tc>
          <w:tcPr>
            <w:tcW w:w="1957" w:type="dxa"/>
            <w:shd w:val="clear" w:color="auto" w:fill="auto"/>
            <w:hideMark/>
          </w:tcPr>
          <w:p w:rsidR="006146E0" w:rsidRPr="00F42FA1" w:rsidRDefault="006146E0" w:rsidP="00F42F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การตรวจสอบเพื่อประเมินภาษีป้าย</w:t>
            </w:r>
          </w:p>
        </w:tc>
        <w:tc>
          <w:tcPr>
            <w:tcW w:w="2003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ตรวจสอบป้ายตามประเภทขนาด ข้อความ หรือภาพที่ปรากฏในป้ายให้ถูกต้องตรงตามแบบ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ภ.ป.</w:t>
            </w:r>
            <w:proofErr w:type="spellEnd"/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ที่ได้รับยื่นแบบไว้</w:t>
            </w:r>
          </w:p>
        </w:tc>
        <w:tc>
          <w:tcPr>
            <w:tcW w:w="1435" w:type="dxa"/>
            <w:shd w:val="clear" w:color="auto" w:fill="auto"/>
            <w:hideMark/>
          </w:tcPr>
          <w:p w:rsidR="006146E0" w:rsidRPr="00F42FA1" w:rsidRDefault="006146E0" w:rsidP="006146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785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ให้เจ้าหน้าที่ปฏิบัติตามพระราชบัญญัติการอำนวยความสะดวกในการพิจารณาอนุญาตของทางราชการ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พ.ศ.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2558 ,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พระราชบัญญัติภาษีป้าย พ.ศ.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2510 ,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คำสั่งกรุงเทพมหานคร ที่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297/2536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วิธีปฏิบัติเกี่ยวกับการดำเนินการจัดเก็บและเร่งรัดภาษีภาษีป้ายและกฎกระทรวงที่เกี่ยวข้อง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3960" w:type="dxa"/>
            <w:shd w:val="clear" w:color="auto" w:fill="auto"/>
            <w:hideMark/>
          </w:tcPr>
          <w:p w:rsidR="006146E0" w:rsidRPr="00F42FA1" w:rsidRDefault="006146E0" w:rsidP="006146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ฝ่ายรายได้ประชุมกำชับเจ้าหน้าที่ให้รับทราบกรณีหากกระทำการทุจริตจะมีบทลงโทษตามประมวลกฎหมายอาญามาตรา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และกำชับให้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เจ้าหน้าที่ดำเนินการจัดเก็บภาษีป้าย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 กฎหมาย ข้อบังคับ หนังสือสั่งการที่เกี่ยวข้อง อย่างถูกต้องครบถ้วน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โปร่งใส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และเป็นธรรม โดยปราศจากการกระทำการทุจริต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2.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หัวหน้าฝ่ายรายได้ควบคุมดูแลการปฏิบัติงานของเจ้าหน้าที่อย่างเคร่งครัด</w:t>
            </w:r>
          </w:p>
        </w:tc>
        <w:tc>
          <w:tcPr>
            <w:tcW w:w="1800" w:type="dxa"/>
            <w:shd w:val="clear" w:color="auto" w:fill="auto"/>
            <w:hideMark/>
          </w:tcPr>
          <w:p w:rsidR="006146E0" w:rsidRPr="00F42FA1" w:rsidRDefault="006146E0" w:rsidP="00F42F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ฝ่ายรายได้</w:t>
            </w:r>
          </w:p>
        </w:tc>
      </w:tr>
      <w:tr w:rsidR="006146E0" w:rsidRPr="00F42FA1" w:rsidTr="006146E0">
        <w:trPr>
          <w:trHeight w:val="2430"/>
        </w:trPr>
        <w:tc>
          <w:tcPr>
            <w:tcW w:w="1957" w:type="dxa"/>
            <w:shd w:val="clear" w:color="auto" w:fill="auto"/>
            <w:hideMark/>
          </w:tcPr>
          <w:p w:rsidR="006146E0" w:rsidRPr="00F42FA1" w:rsidRDefault="006146E0" w:rsidP="00F42F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การขอใช้อาคารสถานที่ของสถานศึกษาในสังกัดกรุงเทพมหานคร</w:t>
            </w:r>
          </w:p>
        </w:tc>
        <w:tc>
          <w:tcPr>
            <w:tcW w:w="2003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ับคำร้องและตรวจสอบความถูกต้องครบถ้วนของคำขอและเอกสารประกอบการขอใช้สถานที่ของสถานศึกษาในสังกัดกรุงเทพมหานคร</w:t>
            </w:r>
          </w:p>
        </w:tc>
        <w:tc>
          <w:tcPr>
            <w:tcW w:w="1435" w:type="dxa"/>
            <w:shd w:val="clear" w:color="auto" w:fill="auto"/>
            <w:hideMark/>
          </w:tcPr>
          <w:p w:rsidR="006146E0" w:rsidRPr="00F42FA1" w:rsidRDefault="006146E0" w:rsidP="006146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785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ให้เจ้าหน้าที่ปฏิบัติตามข้อบัญญัติกรุงเทพมหานครเรื่องค่าบริการ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5)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2565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และพระราชบัญญัติการอำนวยความสะดวกในการพิจารณาอนุญาตของทางราชการ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3960" w:type="dxa"/>
            <w:shd w:val="clear" w:color="auto" w:fill="auto"/>
            <w:hideMark/>
          </w:tcPr>
          <w:p w:rsidR="006146E0" w:rsidRDefault="006146E0" w:rsidP="006146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 ประชุมกำชับ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เจ้าหน้าที่ดำเนินการปฏิบัติตามข้อบัญญัติกรุงเทพมหานครเรื่องค่าบริการ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5 )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2565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และพระราชบัญญัติการอำนวยความสะดวกในการพิจารณาอนุญาตของทางราชการ พ.ศ.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 </w:t>
            </w:r>
          </w:p>
          <w:p w:rsidR="006146E0" w:rsidRPr="00F42FA1" w:rsidRDefault="006146E0" w:rsidP="006146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 กำชับให้จัดทำหนังสือรายงาน เสนอผู้บริหารตามลำดับชั้น เพื่อให้ผู้บริหารพิจารณาอนุมัติ อนุญาตก่อนทุกครั้ง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hideMark/>
          </w:tcPr>
          <w:p w:rsidR="006146E0" w:rsidRPr="00F42FA1" w:rsidRDefault="006146E0" w:rsidP="00F42F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ฝ่ายการศึกษา</w:t>
            </w:r>
          </w:p>
        </w:tc>
      </w:tr>
      <w:tr w:rsidR="006146E0" w:rsidRPr="00F42FA1" w:rsidTr="006146E0">
        <w:trPr>
          <w:trHeight w:val="2042"/>
        </w:trPr>
        <w:tc>
          <w:tcPr>
            <w:tcW w:w="1957" w:type="dxa"/>
            <w:shd w:val="clear" w:color="auto" w:fill="auto"/>
            <w:hideMark/>
          </w:tcPr>
          <w:p w:rsidR="006146E0" w:rsidRPr="00F42FA1" w:rsidRDefault="006146E0" w:rsidP="00F42F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การขออนุญาตใช้ยานพาหนะราชการ</w:t>
            </w:r>
          </w:p>
        </w:tc>
        <w:tc>
          <w:tcPr>
            <w:tcW w:w="2003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ผู้ที่ประสงค์จะใช้รถยนต์ส่วนกลาง เขียนใบขออนุญาตใช้รถยนต์ส่วนกลาง (แบบ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</w:t>
            </w:r>
          </w:p>
        </w:tc>
        <w:tc>
          <w:tcPr>
            <w:tcW w:w="1435" w:type="dxa"/>
            <w:shd w:val="clear" w:color="auto" w:fill="auto"/>
            <w:hideMark/>
          </w:tcPr>
          <w:p w:rsidR="006146E0" w:rsidRPr="00F42FA1" w:rsidRDefault="006146E0" w:rsidP="006146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785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ควบคุมการ</w:t>
            </w:r>
            <w:r w:rsidRPr="00F42FA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ปฏิบัติ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ให้เป็นไปตามระเบียบกระทรวงมหาดไทยว่าด้วยการใช้และรักษารถยนต์ขององค์กรปกครองส่วนท้องถิ่น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อย่างเคร่งครัด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2.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ตรวจสอบรายงานการใช้รถยนต์ส่วนกลาง</w:t>
            </w:r>
          </w:p>
        </w:tc>
        <w:tc>
          <w:tcPr>
            <w:tcW w:w="3960" w:type="dxa"/>
            <w:shd w:val="clear" w:color="auto" w:fill="auto"/>
            <w:hideMark/>
          </w:tcPr>
          <w:p w:rsidR="006146E0" w:rsidRDefault="006146E0" w:rsidP="002738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ประชุมหัวหน้างาน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หัวหน้าชุด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เพื่อกำชับและให้สร้างความเข้าใจ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ในเรื่องการใช้รถยนต์ส่วนกลาง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แก่พนักงานขับรถยนต์ในชุดของตัวเอง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:rsidR="006146E0" w:rsidRPr="00F42FA1" w:rsidRDefault="006146E0" w:rsidP="002738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มีการควบคุมการใช้รถยนต์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โดยหัวหน้าชุดในแต่ละสาย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และรายงานให้ผู้บริหารทราบตามลำดับชั้น</w:t>
            </w:r>
          </w:p>
        </w:tc>
        <w:tc>
          <w:tcPr>
            <w:tcW w:w="1800" w:type="dxa"/>
            <w:shd w:val="clear" w:color="auto" w:fill="auto"/>
            <w:hideMark/>
          </w:tcPr>
          <w:p w:rsidR="006146E0" w:rsidRPr="00F42FA1" w:rsidRDefault="006146E0" w:rsidP="002738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ฝ่ายเทศกิจ</w:t>
            </w:r>
          </w:p>
        </w:tc>
      </w:tr>
      <w:tr w:rsidR="006146E0" w:rsidRPr="00F42FA1" w:rsidTr="006146E0">
        <w:trPr>
          <w:trHeight w:val="2033"/>
        </w:trPr>
        <w:tc>
          <w:tcPr>
            <w:tcW w:w="1957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การขออนุญาตใช้ยานพาหนะราชการ</w:t>
            </w:r>
          </w:p>
        </w:tc>
        <w:tc>
          <w:tcPr>
            <w:tcW w:w="2003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ผู้ที่ประสงค์จะใช้รถยนต์ส่วนกลาง เขียนใบขออนุญาตใช้รถยนต์ส่วนกลาง (แบบ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</w:t>
            </w:r>
          </w:p>
        </w:tc>
        <w:tc>
          <w:tcPr>
            <w:tcW w:w="1435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785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ควบคุมการ</w:t>
            </w:r>
            <w:r w:rsidRPr="00F42FA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ปฏิบัติ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ให้เป็นไปตามระเบียบกระทรวงมหาดไทยว่าด้วยการใช้และรักษารถยนต์ขององค์กรปกครองส่วนท้องถิ่น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อย่างเคร่งครัด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2.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ตรวจสอบรายงานการใช้รถยนต์ส่วนกลาง</w:t>
            </w:r>
          </w:p>
        </w:tc>
        <w:tc>
          <w:tcPr>
            <w:tcW w:w="3960" w:type="dxa"/>
            <w:shd w:val="clear" w:color="auto" w:fill="auto"/>
            <w:hideMark/>
          </w:tcPr>
          <w:p w:rsidR="006146E0" w:rsidRPr="00F42FA1" w:rsidRDefault="006146E0" w:rsidP="006146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ประชุม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กำชับเจ้าหน้าที่ และสร้างความเข้าใจ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ให้แก่เจ้าหน้าที่ในเรื่องของการใช้รถยนต์ทุกครั้งที่มีการประชุมภายในฝ่าย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ดำเนินการตรวจสอบ ควบคุมการใช้รถส่วนกลาง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ทุกสัปดาห์โดยหัวหน้าฝ่าย</w:t>
            </w:r>
          </w:p>
        </w:tc>
        <w:tc>
          <w:tcPr>
            <w:tcW w:w="1800" w:type="dxa"/>
            <w:shd w:val="clear" w:color="auto" w:fill="auto"/>
            <w:hideMark/>
          </w:tcPr>
          <w:p w:rsidR="006146E0" w:rsidRPr="00F42FA1" w:rsidRDefault="006146E0" w:rsidP="00F42F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ฝ่ายรักษาความสะอาดและสวนสาธารณะ</w:t>
            </w:r>
          </w:p>
        </w:tc>
      </w:tr>
      <w:tr w:rsidR="006146E0" w:rsidRPr="00F42FA1" w:rsidTr="006146E0">
        <w:trPr>
          <w:trHeight w:val="2852"/>
        </w:trPr>
        <w:tc>
          <w:tcPr>
            <w:tcW w:w="1957" w:type="dxa"/>
            <w:shd w:val="clear" w:color="auto" w:fill="auto"/>
            <w:hideMark/>
          </w:tcPr>
          <w:p w:rsidR="006146E0" w:rsidRPr="00F42FA1" w:rsidRDefault="006146E0" w:rsidP="00F42F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การรับเงิน - การจ่ายเงิน</w:t>
            </w:r>
          </w:p>
        </w:tc>
        <w:tc>
          <w:tcPr>
            <w:tcW w:w="2003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การรับชำระเงินประเภทต่างๆ</w:t>
            </w:r>
          </w:p>
        </w:tc>
        <w:tc>
          <w:tcPr>
            <w:tcW w:w="1435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3785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กำชับเจ้าหน้าที่ให้ปฏิบัติตามระเบียบกรุงเทพมหานครว่าด้วยการรับเงิน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การเบิกจ่ายเงินฯ พ.ศ.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อย่างเคร่งครัด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2.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ผู้บังคับบัญชาควบคุมการปฏิบัติหน้าที่ของเจ้าหน้าที่อย่างเข้มงวดทุกขั้นตอน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3.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ผู้บังคับบัญชากำกับดูแลติดตามและตรวจสอบการปฏิบัติงานของเจ้าหน้าที่อย่างใกล้ชิด</w:t>
            </w:r>
          </w:p>
        </w:tc>
        <w:tc>
          <w:tcPr>
            <w:tcW w:w="3960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มีการมอบหมายผู้รับผิดชอบในการรับเงินอย่างชัดเจน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2.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การรับชำระเงินทุกครั้งต้องมีการออกใบเสร็จรับเงินทุกครั้งที่รับชำระเงิน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3.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จัดทำรายงานสรุปการรับชำระเงินในแต่ละวันเพื่อตรวจสอบและดำเนินการบันทึกบัญชี</w:t>
            </w:r>
          </w:p>
        </w:tc>
        <w:tc>
          <w:tcPr>
            <w:tcW w:w="1800" w:type="dxa"/>
            <w:shd w:val="clear" w:color="auto" w:fill="auto"/>
            <w:hideMark/>
          </w:tcPr>
          <w:p w:rsidR="006146E0" w:rsidRPr="00F42FA1" w:rsidRDefault="006146E0" w:rsidP="00F42F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ฝ่ายการคลัง</w:t>
            </w:r>
          </w:p>
        </w:tc>
      </w:tr>
      <w:tr w:rsidR="006146E0" w:rsidRPr="00F42FA1" w:rsidTr="006146E0">
        <w:trPr>
          <w:trHeight w:val="1620"/>
        </w:trPr>
        <w:tc>
          <w:tcPr>
            <w:tcW w:w="1957" w:type="dxa"/>
            <w:shd w:val="clear" w:color="auto" w:fill="auto"/>
            <w:hideMark/>
          </w:tcPr>
          <w:p w:rsidR="006146E0" w:rsidRPr="00F42FA1" w:rsidRDefault="006146E0" w:rsidP="00F42F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การเบิกจ่ายเบี้ยยังชีพผู้สูงอายุ</w:t>
            </w:r>
          </w:p>
        </w:tc>
        <w:tc>
          <w:tcPr>
            <w:tcW w:w="2003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การส่งเอกสารแจ้งสิทธิการรับเบี้ยผู้สูงอายุ ในกรณี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ย้ายทะเบียนบ้าน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ออกนอกพื้นที่เขตบางกอกน้อย</w:t>
            </w:r>
          </w:p>
        </w:tc>
        <w:tc>
          <w:tcPr>
            <w:tcW w:w="1435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785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ตรวจสอบข้อมูล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ของผู้สูงอายุ ที่ย้ายทะเบียนบ้านจากระบบ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e-Social Welfare</w:t>
            </w:r>
          </w:p>
        </w:tc>
        <w:tc>
          <w:tcPr>
            <w:tcW w:w="3960" w:type="dxa"/>
            <w:shd w:val="clear" w:color="auto" w:fill="auto"/>
            <w:hideMark/>
          </w:tcPr>
          <w:p w:rsidR="006146E0" w:rsidRPr="00F42FA1" w:rsidRDefault="006146E0" w:rsidP="00E32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กำชับเจ้าหน้าที่ในการ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ตรวจสอบข้อมูลระบบ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e-Social Welfare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และการส่งเอกสารแจ้งสิทธิการรับเบี้ยผู้สูงอายุ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2. </w:t>
            </w: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ผู้บังคับบัญชาตรวจสอบข้อมูลและความถูกต้องของเอกสาร</w:t>
            </w:r>
          </w:p>
        </w:tc>
        <w:tc>
          <w:tcPr>
            <w:tcW w:w="1800" w:type="dxa"/>
            <w:shd w:val="clear" w:color="auto" w:fill="auto"/>
            <w:hideMark/>
          </w:tcPr>
          <w:p w:rsidR="006146E0" w:rsidRPr="00F42FA1" w:rsidRDefault="006146E0" w:rsidP="006146E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2F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ฝ่ายพัฒนาชุมชนฯ</w:t>
            </w:r>
          </w:p>
        </w:tc>
      </w:tr>
    </w:tbl>
    <w:p w:rsidR="00F42FA1" w:rsidRPr="00EB5552" w:rsidRDefault="00EB5552" w:rsidP="00EB5552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EB5552">
        <w:rPr>
          <w:rFonts w:ascii="TH SarabunPSK" w:hAnsi="TH SarabunPSK" w:cs="TH SarabunPSK" w:hint="cs"/>
          <w:sz w:val="32"/>
          <w:szCs w:val="32"/>
          <w:cs/>
        </w:rPr>
        <w:t>ข้อมูล ณ วันที่ 31 มีนาคม 2566</w:t>
      </w:r>
    </w:p>
    <w:p w:rsidR="00F42FA1" w:rsidRPr="00F42FA1" w:rsidRDefault="00F42FA1">
      <w:pPr>
        <w:rPr>
          <w:rFonts w:ascii="TH SarabunPSK" w:hAnsi="TH SarabunPSK" w:cs="TH SarabunPSK"/>
          <w:sz w:val="32"/>
          <w:szCs w:val="32"/>
          <w:cs/>
        </w:rPr>
      </w:pPr>
    </w:p>
    <w:p w:rsidR="00F42FA1" w:rsidRPr="00F42FA1" w:rsidRDefault="00F42FA1">
      <w:pPr>
        <w:rPr>
          <w:rFonts w:ascii="TH SarabunPSK" w:hAnsi="TH SarabunPSK" w:cs="TH SarabunPSK"/>
          <w:sz w:val="32"/>
          <w:szCs w:val="32"/>
          <w:cs/>
        </w:rPr>
      </w:pPr>
    </w:p>
    <w:sectPr w:rsidR="00F42FA1" w:rsidRPr="00F42FA1" w:rsidSect="00F42FA1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42FA1"/>
    <w:rsid w:val="002738B0"/>
    <w:rsid w:val="006146E0"/>
    <w:rsid w:val="00657B97"/>
    <w:rsid w:val="009B46E0"/>
    <w:rsid w:val="00BA2B27"/>
    <w:rsid w:val="00EB5552"/>
    <w:rsid w:val="00F4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dd123</dc:creator>
  <cp:lastModifiedBy>dd123</cp:lastModifiedBy>
  <cp:revision>2</cp:revision>
  <dcterms:created xsi:type="dcterms:W3CDTF">2023-05-18T02:28:00Z</dcterms:created>
  <dcterms:modified xsi:type="dcterms:W3CDTF">2023-05-18T03:50:00Z</dcterms:modified>
</cp:coreProperties>
</file>