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F9FF" w14:textId="30FE2928" w:rsidR="00430096" w:rsidRPr="004B3CAE" w:rsidRDefault="00430096" w:rsidP="004B3C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3CAE">
        <w:rPr>
          <w:rFonts w:ascii="TH SarabunPSK" w:hAnsi="TH SarabunPSK" w:cs="TH SarabunPSK"/>
          <w:b/>
          <w:bCs/>
          <w:sz w:val="40"/>
          <w:szCs w:val="40"/>
          <w:cs/>
        </w:rPr>
        <w:t>การติดตั้งป้ายและการจัดเก็บภาษีป้ายขนาดใหญ่</w:t>
      </w:r>
    </w:p>
    <w:p w14:paraId="5A826F12" w14:textId="3427DFFB" w:rsidR="00430096" w:rsidRPr="004B3CAE" w:rsidRDefault="00430096" w:rsidP="004B3C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3CAE">
        <w:rPr>
          <w:rFonts w:ascii="TH SarabunPSK" w:hAnsi="TH SarabunPSK" w:cs="TH SarabunPSK"/>
          <w:b/>
          <w:bCs/>
          <w:sz w:val="40"/>
          <w:szCs w:val="40"/>
          <w:cs/>
        </w:rPr>
        <w:t>ข้อมูลการติดตั้งป้าย และรายได้ภาษีป้ายขนาดใหญ่</w:t>
      </w:r>
    </w:p>
    <w:p w14:paraId="58EBF1A9" w14:textId="78C87CDE" w:rsidR="00430096" w:rsidRPr="004B3CAE" w:rsidRDefault="00430096" w:rsidP="004B3C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3CAE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Pr="004B3CAE">
        <w:rPr>
          <w:rFonts w:ascii="TH SarabunPSK" w:hAnsi="TH SarabunPSK" w:cs="TH SarabunPSK"/>
          <w:b/>
          <w:bCs/>
          <w:sz w:val="40"/>
          <w:szCs w:val="40"/>
        </w:rPr>
        <w:t>2566</w:t>
      </w:r>
    </w:p>
    <w:p w14:paraId="4243BAF4" w14:textId="756A98A2" w:rsidR="00AF1A48" w:rsidRDefault="00430096" w:rsidP="004B3CAE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4B3CAE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สำนักงานเขตทุ่งครุ  กรุงเทพมหานคร</w:t>
      </w:r>
    </w:p>
    <w:p w14:paraId="156E77A4" w14:textId="77777777" w:rsidR="004B3CAE" w:rsidRPr="004B3CAE" w:rsidRDefault="004B3CAE" w:rsidP="004B3CAE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W w:w="10060" w:type="dxa"/>
        <w:tblInd w:w="-520" w:type="dxa"/>
        <w:tblLook w:val="04A0" w:firstRow="1" w:lastRow="0" w:firstColumn="1" w:lastColumn="0" w:noHBand="0" w:noVBand="1"/>
      </w:tblPr>
      <w:tblGrid>
        <w:gridCol w:w="1760"/>
        <w:gridCol w:w="1499"/>
        <w:gridCol w:w="2701"/>
        <w:gridCol w:w="1463"/>
        <w:gridCol w:w="2637"/>
      </w:tblGrid>
      <w:tr w:rsidR="00430096" w:rsidRPr="004B3CAE" w14:paraId="1335F29C" w14:textId="77777777" w:rsidTr="00430096">
        <w:trPr>
          <w:trHeight w:val="46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1F78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เดือน/ปี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D4F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ป้ายที่ได้รับอนุญาต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9AD0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ป้ายที่ไม่ได้รับอนุญาต</w:t>
            </w:r>
          </w:p>
        </w:tc>
      </w:tr>
      <w:tr w:rsidR="00430096" w:rsidRPr="004B3CAE" w14:paraId="3C6ED76B" w14:textId="77777777" w:rsidTr="00430096">
        <w:trPr>
          <w:trHeight w:val="46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045F" w14:textId="77777777" w:rsidR="00430096" w:rsidRPr="004B3CAE" w:rsidRDefault="00430096" w:rsidP="004300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EBE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จำนวนป้าย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7BA2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รายได้จากการจัดเก็บ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E32D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จำนวนป้าย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958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รายได้จากการจัดเก็บ</w:t>
            </w:r>
          </w:p>
        </w:tc>
      </w:tr>
      <w:tr w:rsidR="00430096" w:rsidRPr="004B3CAE" w14:paraId="62FB5D84" w14:textId="77777777" w:rsidTr="00430096">
        <w:trPr>
          <w:trHeight w:val="4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06DB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ต.ค. </w:t>
            </w: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2565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B102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570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FE5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599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</w:tr>
      <w:tr w:rsidR="00430096" w:rsidRPr="004B3CAE" w14:paraId="3FD8552B" w14:textId="77777777" w:rsidTr="00430096">
        <w:trPr>
          <w:trHeight w:val="4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701C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พ.ย. </w:t>
            </w: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2565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D63B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A37F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27F6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6B3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</w:tr>
      <w:tr w:rsidR="00430096" w:rsidRPr="004B3CAE" w14:paraId="56945DF4" w14:textId="77777777" w:rsidTr="00430096">
        <w:trPr>
          <w:trHeight w:val="4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1AED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ธ.ค. </w:t>
            </w: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2565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DACE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91B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FA74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38D6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</w:tr>
      <w:tr w:rsidR="00430096" w:rsidRPr="004B3CAE" w14:paraId="2C27E82B" w14:textId="77777777" w:rsidTr="00430096">
        <w:trPr>
          <w:trHeight w:val="4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4F48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ม.ค. </w:t>
            </w: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3760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3CE3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03B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104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</w:tr>
      <w:tr w:rsidR="00430096" w:rsidRPr="004B3CAE" w14:paraId="16D54DD6" w14:textId="77777777" w:rsidTr="00430096">
        <w:trPr>
          <w:trHeight w:val="4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7890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ก.พ. </w:t>
            </w: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F5F9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F3C7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D41D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2690" w14:textId="77777777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</w:tr>
      <w:tr w:rsidR="00430096" w:rsidRPr="004B3CAE" w14:paraId="72E9BCA7" w14:textId="77777777" w:rsidTr="00430096">
        <w:trPr>
          <w:trHeight w:val="4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752" w14:textId="5F7A8388" w:rsidR="00430096" w:rsidRPr="004B3CAE" w:rsidRDefault="003F0B0C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:cs/>
                <w14:ligatures w14:val="none"/>
              </w:rPr>
              <w:t>มี.ค. 2566</w:t>
            </w:r>
            <w:r w:rsidR="00430096"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30B0" w14:textId="452CDAA1" w:rsidR="00430096" w:rsidRPr="004B3CAE" w:rsidRDefault="00735DBF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D037" w14:textId="4A3DA528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kern w:val="0"/>
                <w:sz w:val="40"/>
                <w:szCs w:val="40"/>
                <w:cs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  <w:r w:rsidR="00735DBF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28</w:t>
            </w:r>
            <w:r w:rsidR="00735DBF">
              <w:rPr>
                <w:rFonts w:ascii="TH SarabunPSK" w:eastAsia="Times New Roman" w:hAnsi="TH SarabunPSK" w:cs="TH SarabunPSK" w:hint="cs"/>
                <w:color w:val="000000"/>
                <w:kern w:val="0"/>
                <w:sz w:val="40"/>
                <w:szCs w:val="40"/>
                <w:cs/>
                <w14:ligatures w14:val="none"/>
              </w:rPr>
              <w:t>,880 บาท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A69E" w14:textId="5270BFBD" w:rsidR="00430096" w:rsidRPr="004B3CAE" w:rsidRDefault="00430096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  <w:r w:rsidR="003F0B0C"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F708" w14:textId="4A78A467" w:rsidR="00430096" w:rsidRPr="004B3CAE" w:rsidRDefault="003F0B0C" w:rsidP="004300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</w:pPr>
            <w:r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-</w:t>
            </w:r>
            <w:r w:rsidR="00430096" w:rsidRPr="004B3CAE">
              <w:rPr>
                <w:rFonts w:ascii="TH SarabunPSK" w:eastAsia="Times New Roman" w:hAnsi="TH SarabunPSK" w:cs="TH SarabunPSK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</w:tbl>
    <w:p w14:paraId="196CBC4D" w14:textId="55A9B480" w:rsidR="004B3CAE" w:rsidRPr="004B3CAE" w:rsidRDefault="004B3CAE" w:rsidP="004B3CAE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B3CAE">
        <w:rPr>
          <w:rFonts w:ascii="TH SarabunPSK" w:hAnsi="TH SarabunPSK" w:cs="TH SarabunPSK"/>
          <w:sz w:val="32"/>
          <w:szCs w:val="32"/>
          <w:cs/>
        </w:rPr>
        <w:t>ข้อมูล ณ วันที่ 31 มีนาคม 2566</w:t>
      </w:r>
    </w:p>
    <w:sectPr w:rsidR="004B3CAE" w:rsidRPr="004B3CAE" w:rsidSect="004B3CA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96"/>
    <w:rsid w:val="003F0B0C"/>
    <w:rsid w:val="00430096"/>
    <w:rsid w:val="004B3CAE"/>
    <w:rsid w:val="004E57C7"/>
    <w:rsid w:val="00735DBF"/>
    <w:rsid w:val="00A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2EC2"/>
  <w15:chartTrackingRefBased/>
  <w15:docId w15:val="{8760C747-1797-4516-9B8E-3656A6C3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bma04629</dc:creator>
  <cp:keywords/>
  <dc:description/>
  <cp:lastModifiedBy>bma04615</cp:lastModifiedBy>
  <cp:revision>4</cp:revision>
  <dcterms:created xsi:type="dcterms:W3CDTF">2023-04-04T09:29:00Z</dcterms:created>
  <dcterms:modified xsi:type="dcterms:W3CDTF">2023-04-20T04:48:00Z</dcterms:modified>
</cp:coreProperties>
</file>