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การขึ้นทะเบียนขอรับเงินเบี้ยความพิการ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ฝ่ายพัฒนาชุมชนและสวัสดิการสังคมสำนักงานเขตดินแดง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มีภูมิลำเนาอยู่ในเขตกรุงเทพมหานครตามทะเบียนบ้าน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อยู่ในสถานสงเคราะห์ของรัฐตามบัญชีรายชื่อที่ปลัดกระทรวงการพัฒนาสังคมและความมั่นคงของมนุษย์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กรณีคนพิการซึ่งมีคุณสมบัติและไม่มีลักษณะต้องห้ามตามที่กำหนด เป็นผู้ซึ่งต้องขังหรือจำคุกอยู่ในเรือนจำทัณฑสถาน หรือสถานที่คุมขังของกรมราชทัณฑ์ หรือเป็นผู้ซึ่งถูกควบคุมอยู่ในสถานพินิจและคุ้มครองเด็กและเยาวชน หรือศูนย์ฝึกและอบรมเด็กและเยาวชนของกรมพินิจและคุ้มครองเด็กและเยาวชน ที่ได้ลงทะเบียนและยื่นคำขอรับเบี้ยความพิการต่อผู้บัญชาการเรือนจำ ผู้อำนวยการทัณฑสถาน ผู้อำนวยการสถานพินิจและคุ้มครองเด็กและเยาวชน ผู้อำนวยการศูนย์ฝึกและอบรมเด็กและเยาวชน หรือผู้บริหารที่เรียกชื่ออย่างอื่นแล้วแต่กรณี ซึ่งหน่วยงานได้มีหนังสือแจ้งกรุงเทพมหานคร ให้มีสิทธิรับเบี้ยความพิการ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หรือมีความบกพร่องไม่สมบูรณ์ เป็นเหตุไม่ให้สามารถพิจารณาได้ เจ้าหน้าที่จะจัดทำบันทึก                   </w:t>
      </w:r>
      <w:r w:rsidRPr="00586D86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         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      สำเนาบันทึกความบกพร่องดังกล่าวให้ผู้ยื่นคำขอหรือผุู้ได้รับมอบอำนาจไว้เป็นหลักฐาน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เจ้าหน้าที่จะแจ้งผลการพิจารณาให้ผู้ยื่นคำขอรับทราบภายใน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</w:t>
      </w:r>
      <w:r w:rsidRPr="00586D86">
        <w:rPr>
          <w:rFonts w:ascii="Tahoma" w:hAnsi="Tahoma" w:cs="Tahoma"/>
          <w:noProof/>
          <w:sz w:val="20"/>
          <w:szCs w:val="20"/>
        </w:rPr>
        <w:t xml:space="preserve">       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ฝ่ายพัฒนาชุมชนและสวัสดิการสังคม สำนักงานเขตดินแดง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022452654/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เปิดรับขึ้นทะเบียนระหว่างวันที่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1 - 30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พฤศจิกายนของทุกปี ในวันจันทร์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ยกเว้นวันหยุดราชการ  และวันหยุดนักขัตฤกษ์ ระหว่างเวลา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8.00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– 16.00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ยื่นแบบแสดงความจำนงรับเงินเบี้ยความพิการและเจ้าหน้าที่ตรวจสอบเอกสาร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เฉพาะราย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 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ดำเนินการพร้อมขั้นตอนที่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เปิดรับขึ้นทะเบียนระหว่างวันที่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1-30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พฤศจิกายนของทุกปี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ฝ่ายพัฒนาชุมชนและสวัสดิการสังคมสำนักงานเขตดินแดง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ตรวจสอบคุณสมบัติของผู้มายื่นแบบแสดงความจำนงหลังปิดรับลงทะเบียนทั้งหมด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ดำเนินการหลังปิดรับลงทะเบียนทั้งหมด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ฝ่ายพัฒนาชุมชนและสวัสดิการสังคมสำนักงานเขตดินแดง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30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บัตรประจำตัวประชาชนคนพิการ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30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567783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กรมส่งเสริมและพัฒนาคุณภาพชีวิตคนพิการ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30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037132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สำเนาทะเบียนบ้านคนพิการ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บัตรประจำตัวประชาชนของผู้ดูแลคนพิการ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กรณียื่นแทนคนพิการ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30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41146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ทะเบียนบ้านผู้ดูแล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กรณียื่นแทนคนพิการ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30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12894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หน้าสมุดบัญชีธนาคาร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กรณีรับเงินผ่านธนาคาร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30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850927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ฝ่ายพัฒนาชุมชนและสวัสดิการสังคม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หมายเลขโทรศัพท์สำนักงานเขต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เขต สามารถดาว์นโหลด ได้ที่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https://goo.gl/3XwxrP)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แบบแสดงความจำนงรับเงินเบี้ยความพิการ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หนังสือมอบอำนาจคนพิการ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การขึ้นทะเบียนขอรับเงินเบี้ยความพิการ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สำนักพัฒนาสังคม สำนักพัฒนาสังคม สำนักพัฒนาสังคม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ระเบียบกรุงเทพมหานคร ว่าด้วยค่าใช้จ่ายในการจัดสวัสดิการและการสงเคราะห์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ระเบียบคณะกรรมการส่งเสริมและพัฒนาคุณภาพชีวิตคนพิการแห่งชาติ ว่าด้วยหลักเกณฑ์และวิธีการจัดสวัสดิการเบี้ยความพิการ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ระเบียบคณะกรรมการส่งเสริมและพัฒนาคุณภาพชีวิตคนพิการแห่งชาติ ว่าด้วยหลักเกณฑ์และวิธีการจัดสวัสดิการเบี้ยความพิการ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2552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="00310B8F">
        <w:rPr>
          <w:rFonts w:ascii="Tahoma" w:hAnsi="Tahoma" w:cs="Tahoma"/>
          <w:noProof/>
          <w:sz w:val="20"/>
          <w:szCs w:val="20"/>
        </w:rPr>
        <w:t xml:space="preserve">2)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2553  </w:t>
      </w:r>
      <w:r w:rsidR="00310B8F">
        <w:rPr>
          <w:rFonts w:ascii="Tahoma" w:hAnsi="Tahoma" w:cs="Tahoma"/>
          <w:noProof/>
          <w:sz w:val="20"/>
          <w:szCs w:val="20"/>
          <w:cs/>
        </w:rPr>
        <w:t>และระเบียบกรุงเทพมหานคร ว่าด้วยค่าใช้จ่ายในการจัดสวัสดิการและการสงเคราะห์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2557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การขึ้นทะเบียนขอรับเงินเบี้ยความพิการ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ปัญญดา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B3078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EAC3-2A99-4B0B-B8C3-CF4FA0A9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2016-12-14T06:29:00Z</dcterms:created>
  <dcterms:modified xsi:type="dcterms:W3CDTF">2016-12-14T06:29:00Z</dcterms:modified>
</cp:coreProperties>
</file>