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สฌ.3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คำขอรับใบอนุญาตดำเนินการสุสานและฌาปนสถาน (แบบ สฌ.3)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คำขอรับใบอนุญาตดำเนินการสุสานและฌาปนสถาน (แบบ สฌ.3)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การออกใบอนุญาตดำเนินการสุสานและฌาปนสถาน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