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ผู้ใดประสงค์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  <w:br/>
        <w:t xml:space="preserve"/>
        <w:br/>
        <w:t xml:space="preserve">ต้องยื่นคำขอตามแบบ สอ.12 ต่อเจ้าพนักงานท้องถิ่น ณ ฝ่ายสิ่งแวดล้อมและสุขาภิบาล สำนักงานเขตที่สถานประกอบการตั้งอยู่ และเมื่อได้รับอนุญาตจากเจ้าพนักงานท้องถิ่นแล้วจึงจะดำเนินการได้</w:t>
        <w:br/>
        <w:t xml:space="preserve"/>
        <w:br/>
        <w:t xml:space="preserve"> เงื่อนไขในการยื่นคำขอรับใบอนุญาต</w:t>
        <w:br/>
        <w:t xml:space="preserve"/>
        <w:br/>
        <w:t xml:space="preserve">1. ก่อนการก่อสร้างหรือปรับปรุงอาคารเพื่อใช้ประกอบกิจการประเภทสถานที่จำหน่ายอาหารหรือสถานที่สะสมอาหาร ผู้ประกอบการจะต้องตรวจสอบ ดังนี้</w:t>
        <w:br/>
        <w:t xml:space="preserve"/>
        <w:br/>
        <w:t xml:space="preserve"> 1.1 ตรวจสอบการใช้ประโยชน์ที่ดินหรือเปลี่ยนแปลงการใช้ประโยชน์ที่ดินตามกฎหมายว่าด้วยผังเมือง</w:t>
        <w:br/>
        <w:t xml:space="preserve"/>
        <w:br/>
        <w:t xml:space="preserve"> 1.2 ตรวจสอบอาคารที่จะใช้ประกอบกิจการให้ถูกต้องตามกฎหมายว่าด้วยการควบคุมอาคาร</w:t>
        <w:br/>
        <w:t xml:space="preserve"/>
        <w:br/>
        <w:t xml:space="preserve">2. ผู้ประกอบกิจการต้องยื่นเอกสารที่ถูกต้องและครบถ้วนตามรายการที่ระบุในคู่มือนี้</w:t>
        <w:br/>
        <w:t xml:space="preserve"/>
        <w:br/>
        <w:t xml:space="preserve">3. การพิจารณาอนุญาตจะพิจารณาผลกระทบต่อสิทธิของคู่กรณีตามกฎหมายว่าด้วยวิธีปฏิบัติราชการทางปกครองประกอบด้วย</w:t>
        <w:br/>
        <w:t xml:space="preserve"/>
        <w:br/>
        <w:t xml:space="preserve">4. สภาพสุขลักษณะการประกอบการต้องถูกต้องตามหลักเกณฑ์ 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สถานประกอบการตั้งอยู่/ติดต่อด้วยตนเอง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อนุญาตยื่น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 พร้อมเอกสารหลักฐาน เจ้าหน้าที่ลงรับคำขอแก้ไขรายการในใบอนุญาตฯ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 ตรวจสอบสถานประกอบการและการพิจารณาอนุญาต/ไม่อนุญาตให้แก้ไข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พิจารณากฎหมายอื่นที่เกี่ยวข้อง 10 วัน</w:t>
              <w:br/>
              <w:t xml:space="preserve">2. การตรวจสอบสถานประกอบการ 20 วัน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สอ.12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สำนักอนามัย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สำเนาทะเบียนบ้านของบ้านที่ใช้เป็นที่ตั้งสถานประกอบการพร้อมรับรองสำเนาถูกต้อง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(กรณีผู้ถือใบอนุญาตไม่สามารถมายื่นคำขอด้วยตัวเอง)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หนังสือแจ้งการใช้ประโยชน์ที่ดินหรือเปลี่ยนแปลงการใช้ประโยชน์ที่ดินในเขตกรุงเทพมหานคร ที่ได้รับการรับรองตรวจสอบจากเจ้าหน้าที่แล้ว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หลักฐานแสดงกรรมสิทธิ์หรือสิทธิในการใช้อาคารที่เป็นสถานประกอบการ เช่น โฉนดที่ดิน สัญญาซื้อขาย สัญญาเช่า หนังสือยินยอมให้ใช้อาคาร ฯลฯ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ผ่านการอบรมหลักสูตรสุขาภิบาลอาหารของกรุงเทพมหานครของผู้ยื่นขอใบอนุญาตและ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ใบรับรองแพทย์ การตรวจโรคติดต่อ 9 โรค ได้แก่ วัณโรค อหิวาตกโรค ไข้รากสาดน้อย โรคบิด ไข้สุกใส โรคคางทูม โรคเรื้อน โรคผิวหนังที่น่ารังเกียจ และโรคตับอักเสบที่เกิดจากไวรัสเอ ตามจำนวนผู้สัมผัสอาหาร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กรมการแพทย์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 แสดงสถานที่ตั้งของสถานประกอบการ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แผนผังหรือภาพถ่ายบริเวณภายในและภายนอกของสถานประกอบการ แสดงให้เห็นถึงกระบวนการผลิต การป้องกันมลพิษ สุขลักษณะภายในสถานประกอบการ ระบบความปลอดภัยในการทำงาน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1.</w:t>
              <w:tab/>
              <w:t xml:space="preserve">ฝ่ายสิ่งแวดล้อมและสุขาภิบาล สำนักงานเขตดินแดง โทรศัพท์/โทรสาร 0 2246 8546 :  ตามรายละเอียดที่แนบ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คำขอแก้ไขรายการในใบอนุญาตหรือหนังสือรับรองการแจ้ง 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แก้ไขรายการในใบอนุญาตหรือหนังสือรับรองการแจ้งจัดตั้งสถานที่จำหน่ายอาหารหรือสถานที่สะสมอาหาร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