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การเปลี่ยนชื่อสกุลเมื่อการสมรสสิ้นสุดลง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บุคคลที่ประสงค์กลับไปใช้ชื่อสกุลเดิมของตนเมื่อการสมรสสิ้นสุดลงโดยการหย่า หรือโดยคำพิพากษาของศาล ให้คู่สมรสซึ่งใช้ชื่อสกุลของอีกฝ่ายหนึ่งต้องกลับไปใช้ชื่อสกุลเดิมของตนโดย ยื่นคำขอตามแบบ ช.1 ต่อนายทะเบียนท้องที่ ณ สำนักงานเขตที่ตนมีชื่ออยู่ในทะเบียนบ้าน</w:t>
        <w:br/>
        <w:t xml:space="preserve"/>
        <w:br/>
        <w:t xml:space="preserve">หมายเหตุ</w:t>
        <w:br/>
        <w:t xml:space="preserve"/>
        <w:br/>
        <w:t xml:space="preserve">1.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3.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     -  ออกหนังสือสำคัญแสดงการจดทะเบียนเปลี่ยนชื่อสกุลตามแบบ ช.5 ฉบับใหม่/มอบหนังสือสำคัญให้ผู้ยื่นคำขอ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(ออกหนังสือสำคัญแสดงการจดทะเบียนเปลี่ยนชื่อสกุลตามแบบ ช.5 ฉบับใหม่ และเรียกแบบ ช.5 ฉบับเดิมคืน)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หลักฐานการสมรส  และการสิ้นสุดการสมรส  เช่น  ใบสำคัญการสมรส  ใบสำคัญการหย่า หรือคำพิพากษาถึงที่สุดของศาล  มรณบัตร 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 (ถ้ามี) เช่น ทะเบียนชื่อตัว ชื่อรอง  ทะเบียนตั้งชื่อสกุล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 ช.1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ทะเบียนเปลี่ยนชื่อสกุล (ช.5/1)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หนังสือสำคัญแสดงการจดทะเบียนเปลี่ยนชื่อสกุล (ช.5)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การเปลี่ยนชื่อสกุลเมื่อการสมรสสิ้นสุดลง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พ.ร.บ.ชื่อบุคคล พ.ศ. 2505 (รวมฉบับแก้ไขเพิ่มเติมถึงฉบับที่ 3 พ.ศ.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ว่าด้วยการทะเบียนชื่อบุคคล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การเปลี่ยนชื่อสกุลเมื่อการสมรสสิ้นสุดลง สำนักงานเขตดอนเมือง  ฝ่ายทะเบียน โทร 02 565 9413  โทรสาร 02 565 9413  นางสาวจีรภรณ์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